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6272" w14:textId="77777777" w:rsidR="006C2E14" w:rsidRDefault="00553582" w:rsidP="00553582">
      <w:pPr>
        <w:pStyle w:val="CSHeadline-blau"/>
      </w:pPr>
      <w:bookmarkStart w:id="0" w:name="_Hlk164854101"/>
      <w:bookmarkStart w:id="1" w:name="_Hlk164853752"/>
      <w:r w:rsidRPr="00553582">
        <w:t>Fremdfirmenrichtlinie</w:t>
      </w:r>
    </w:p>
    <w:p w14:paraId="7D2A5998" w14:textId="77777777" w:rsidR="00553582" w:rsidRPr="00907D52" w:rsidRDefault="00553582" w:rsidP="00372AA3">
      <w:pPr>
        <w:pStyle w:val="CSST-Name"/>
        <w:spacing w:after="480"/>
        <w:ind w:right="2408"/>
      </w:pPr>
      <w:r w:rsidRPr="00553582">
        <w:t>Auf Bau- und Montagestellen sowie für Dienstleister der thyssenkrupp Automation Engineering GmbH</w:t>
      </w:r>
    </w:p>
    <w:p w14:paraId="5CBC2689" w14:textId="77777777" w:rsidR="00553582" w:rsidRPr="001C641E" w:rsidRDefault="00553582" w:rsidP="00553582">
      <w:pPr>
        <w:pStyle w:val="CSHeadline-blau-en"/>
        <w:rPr>
          <w:rFonts w:ascii="TKTypeMedium" w:hAnsi="TKTypeMedium"/>
          <w:lang w:val="en-US"/>
        </w:rPr>
      </w:pPr>
      <w:r w:rsidRPr="001C641E">
        <w:rPr>
          <w:rFonts w:ascii="TKTypeMedium" w:hAnsi="TKTypeMedium"/>
          <w:lang w:val="en-US"/>
        </w:rPr>
        <w:t>Contractors' guideline</w:t>
      </w:r>
    </w:p>
    <w:p w14:paraId="391F3B99" w14:textId="77777777" w:rsidR="00F171E7" w:rsidRPr="00F171E7" w:rsidRDefault="00F171E7" w:rsidP="00372AA3">
      <w:pPr>
        <w:pStyle w:val="CSST-Name-en"/>
        <w:ind w:right="3117"/>
      </w:pPr>
      <w:r w:rsidRPr="00F171E7">
        <w:t>On Construction and Installation Sites within the thyssenkrupp Automation Engineering GmbH</w:t>
      </w:r>
    </w:p>
    <w:tbl>
      <w:tblPr>
        <w:tblStyle w:val="Tabellenraster4"/>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4" w:type="dxa"/>
          <w:right w:w="0" w:type="dxa"/>
        </w:tblCellMar>
        <w:tblLook w:val="04A0" w:firstRow="1" w:lastRow="0" w:firstColumn="1" w:lastColumn="0" w:noHBand="0" w:noVBand="1"/>
      </w:tblPr>
      <w:tblGrid>
        <w:gridCol w:w="2580"/>
        <w:gridCol w:w="6492"/>
      </w:tblGrid>
      <w:tr w:rsidR="00280EA3" w:rsidRPr="00451A08" w14:paraId="4C69D359" w14:textId="77777777" w:rsidTr="00EB1111">
        <w:trPr>
          <w:cantSplit/>
          <w:trHeight w:val="64"/>
        </w:trPr>
        <w:tc>
          <w:tcPr>
            <w:tcW w:w="2580" w:type="dxa"/>
          </w:tcPr>
          <w:bookmarkEnd w:id="0"/>
          <w:p w14:paraId="7E3E30A6" w14:textId="77777777" w:rsidR="00334C2D" w:rsidRDefault="00280EA3" w:rsidP="00591E47">
            <w:pPr>
              <w:pStyle w:val="CSTableheadline-blue"/>
            </w:pPr>
            <w:r w:rsidRPr="00280EA3">
              <w:t>Geltungsbereich:</w:t>
            </w:r>
            <w:r w:rsidR="00F171E7">
              <w:br/>
            </w:r>
          </w:p>
          <w:p w14:paraId="32DD48DE" w14:textId="77777777" w:rsidR="00280EA3" w:rsidRPr="00334C2D" w:rsidRDefault="00F171E7" w:rsidP="00591E47">
            <w:pPr>
              <w:pStyle w:val="CSTableheadline-blue"/>
              <w:rPr>
                <w:lang w:val="en-GB"/>
              </w:rPr>
            </w:pPr>
            <w:r w:rsidRPr="00334C2D">
              <w:rPr>
                <w:lang w:val="en-GB"/>
              </w:rPr>
              <w:t>Field of application:</w:t>
            </w:r>
          </w:p>
        </w:tc>
        <w:tc>
          <w:tcPr>
            <w:tcW w:w="6492" w:type="dxa"/>
          </w:tcPr>
          <w:p w14:paraId="6E412A29" w14:textId="77777777" w:rsidR="00334C2D" w:rsidRDefault="00F171E7" w:rsidP="00591E47">
            <w:pPr>
              <w:pStyle w:val="CSTabletext-blue"/>
            </w:pPr>
            <w:bookmarkStart w:id="2" w:name="_Hlk164854022"/>
            <w:r w:rsidRPr="00F171E7">
              <w:t xml:space="preserve">Bau- und Montagestellen sowie für Dienstleister der </w:t>
            </w:r>
            <w:r w:rsidR="002F1276">
              <w:br/>
            </w:r>
            <w:r w:rsidRPr="00F171E7">
              <w:t>thyssenkrupp Automation Engineering GmbH</w:t>
            </w:r>
          </w:p>
          <w:p w14:paraId="54FB6BF7" w14:textId="77777777" w:rsidR="00280EA3" w:rsidRPr="00334C2D" w:rsidRDefault="00F171E7" w:rsidP="00591E47">
            <w:pPr>
              <w:pStyle w:val="CSTabletext-blue"/>
              <w:rPr>
                <w:lang w:val="en-US"/>
              </w:rPr>
            </w:pPr>
            <w:r w:rsidRPr="00334C2D">
              <w:rPr>
                <w:lang w:val="en-US"/>
              </w:rPr>
              <w:t xml:space="preserve">Construction and Installation Sites within the </w:t>
            </w:r>
            <w:r w:rsidR="002F1276" w:rsidRPr="00334C2D">
              <w:rPr>
                <w:lang w:val="en-US"/>
              </w:rPr>
              <w:br/>
            </w:r>
            <w:r w:rsidRPr="00334C2D">
              <w:rPr>
                <w:lang w:val="en-US"/>
              </w:rPr>
              <w:t>thyssenkrupp Automation Engineering GmbH</w:t>
            </w:r>
            <w:bookmarkEnd w:id="2"/>
          </w:p>
        </w:tc>
      </w:tr>
      <w:tr w:rsidR="00280EA3" w:rsidRPr="0039136A" w14:paraId="1E853818" w14:textId="77777777" w:rsidTr="00EB1111">
        <w:trPr>
          <w:cantSplit/>
          <w:trHeight w:val="64"/>
        </w:trPr>
        <w:tc>
          <w:tcPr>
            <w:tcW w:w="2580" w:type="dxa"/>
          </w:tcPr>
          <w:p w14:paraId="12DDD766" w14:textId="77777777" w:rsidR="00280EA3" w:rsidRPr="00280EA3" w:rsidRDefault="00280EA3" w:rsidP="00591E47">
            <w:pPr>
              <w:pStyle w:val="CSTableheadline-blue"/>
            </w:pPr>
            <w:r w:rsidRPr="00280EA3">
              <w:t>Version:</w:t>
            </w:r>
          </w:p>
        </w:tc>
        <w:tc>
          <w:tcPr>
            <w:tcW w:w="6492" w:type="dxa"/>
          </w:tcPr>
          <w:sdt>
            <w:sdtPr>
              <w:alias w:val="imsValidThrough"/>
              <w:tag w:val="imsValidThrough"/>
              <w:id w:val="245078964"/>
              <w:placeholder>
                <w:docPart w:val="91BE98A1BAA146BD89C512C335B6AA33"/>
              </w:placeholder>
              <w:dataBinding w:prefixMappings="xmlns:ns0='http://schemas.microsoft.com/office/2006/metadata/properties' xmlns:ns1='http://www.w3.org/2001/XMLSchema-instance' xmlns:ns2='http://schemas.microsoft.com/office/infopath/2007/PartnerControls' xmlns:ns3='06cd3fa1-e81b-4227-8e39-db9c6362dbf1' xmlns:ns4='36723198-6cc7-4705-ac28-6678f799eb44' " w:xpath="/ns0:properties[1]/documentManagement[1]/ns3:imsValidThrough[1]" w:storeItemID="{281E2D90-E0B4-4E85-84BF-49EE45C27AD6}"/>
              <w:date w:fullDate="2024-05-29T00:00:00Z">
                <w:dateFormat w:val="dd.MM.yyyy"/>
                <w:lid w:val="de-DE"/>
                <w:storeMappedDataAs w:val="dateTime"/>
                <w:calendar w:val="gregorian"/>
              </w:date>
            </w:sdtPr>
            <w:sdtEndPr/>
            <w:sdtContent>
              <w:p w14:paraId="639D2444" w14:textId="794580FD" w:rsidR="00280EA3" w:rsidRPr="0096050C" w:rsidRDefault="00780C1E" w:rsidP="00121341">
                <w:pPr>
                  <w:pStyle w:val="CSDate"/>
                  <w:rPr>
                    <w:color w:val="000000" w:themeColor="text1"/>
                    <w:sz w:val="20"/>
                  </w:rPr>
                </w:pPr>
                <w:r>
                  <w:t>29.05.2024</w:t>
                </w:r>
              </w:p>
            </w:sdtContent>
          </w:sdt>
        </w:tc>
      </w:tr>
      <w:tr w:rsidR="00280EA3" w:rsidRPr="0039136A" w14:paraId="03DB419D" w14:textId="77777777" w:rsidTr="00EB1111">
        <w:trPr>
          <w:cantSplit/>
          <w:trHeight w:val="64"/>
        </w:trPr>
        <w:tc>
          <w:tcPr>
            <w:tcW w:w="2580" w:type="dxa"/>
          </w:tcPr>
          <w:p w14:paraId="77C5C011" w14:textId="77777777" w:rsidR="00280EA3" w:rsidRPr="0039136A" w:rsidRDefault="00F171E7" w:rsidP="00591E47">
            <w:pPr>
              <w:pStyle w:val="CSTableheadline-blue"/>
              <w:rPr>
                <w:lang w:val="fr-FR"/>
              </w:rPr>
            </w:pPr>
            <w:r w:rsidRPr="0039136A">
              <w:rPr>
                <w:lang w:val="fr-FR"/>
              </w:rPr>
              <w:t>Document classification:</w:t>
            </w:r>
          </w:p>
        </w:tc>
        <w:tc>
          <w:tcPr>
            <w:tcW w:w="6492" w:type="dxa"/>
          </w:tcPr>
          <w:sdt>
            <w:sdtPr>
              <w:alias w:val="imsConfidentialityLU"/>
              <w:tag w:val="imsConfidentialityLU"/>
              <w:id w:val="-1708484035"/>
              <w:placeholder>
                <w:docPart w:val="1A27233013604D1CB62BD3A2AD91CB77"/>
              </w:placeholder>
              <w:dataBinding w:prefixMappings="xmlns:ns0='http://schemas.microsoft.com/office/2006/metadata/properties' xmlns:ns1='http://www.w3.org/2001/XMLSchema-instance' xmlns:ns2='http://schemas.microsoft.com/office/infopath/2007/PartnerControls' xmlns:ns3='06cd3fa1-e81b-4227-8e39-db9c6362dbf1' xmlns:ns4='36723198-6cc7-4705-ac28-6678f799eb44' " w:xpath="/ns0:properties[1]/documentManagement[1]/ns3:imsConfidentialityLU[1]" w:storeItemID="{281E2D90-E0B4-4E85-84BF-49EE45C27AD6}"/>
              <w:dropDownList w:lastValue="1">
                <w:listItem w:value="[imsConfidentialityLU]"/>
              </w:dropDownList>
            </w:sdtPr>
            <w:sdtEndPr/>
            <w:sdtContent>
              <w:p w14:paraId="786633B9" w14:textId="19B995CF" w:rsidR="00280EA3" w:rsidRPr="0096050C" w:rsidRDefault="0096050C" w:rsidP="00591E47">
                <w:pPr>
                  <w:pStyle w:val="CSDocClassific"/>
                  <w:rPr>
                    <w:color w:val="000000" w:themeColor="text1"/>
                    <w:sz w:val="20"/>
                  </w:rPr>
                </w:pPr>
                <w:r>
                  <w:t>Öffentlich</w:t>
                </w:r>
              </w:p>
            </w:sdtContent>
          </w:sdt>
        </w:tc>
      </w:tr>
      <w:tr w:rsidR="00280EA3" w:rsidRPr="0039136A" w14:paraId="595DF2C9" w14:textId="77777777" w:rsidTr="00EB1111">
        <w:trPr>
          <w:cantSplit/>
          <w:trHeight w:val="64"/>
        </w:trPr>
        <w:tc>
          <w:tcPr>
            <w:tcW w:w="2580" w:type="dxa"/>
          </w:tcPr>
          <w:p w14:paraId="56EBA3A9" w14:textId="77777777" w:rsidR="00280EA3" w:rsidRDefault="00280EA3" w:rsidP="00591E47">
            <w:pPr>
              <w:pStyle w:val="CSTableheadline-blue"/>
              <w:rPr>
                <w:lang w:val="fr-FR"/>
              </w:rPr>
            </w:pPr>
            <w:proofErr w:type="spellStart"/>
            <w:r w:rsidRPr="0039136A">
              <w:rPr>
                <w:lang w:val="fr-FR"/>
              </w:rPr>
              <w:t>Dokument</w:t>
            </w:r>
            <w:proofErr w:type="spellEnd"/>
            <w:r w:rsidRPr="0039136A">
              <w:rPr>
                <w:lang w:val="fr-FR"/>
              </w:rPr>
              <w:t>-Nr.:</w:t>
            </w:r>
          </w:p>
          <w:p w14:paraId="0D70CBD3" w14:textId="1310FAD3" w:rsidR="002261D5" w:rsidRPr="0039136A" w:rsidRDefault="002261D5" w:rsidP="00591E47">
            <w:pPr>
              <w:pStyle w:val="CSTableheadline-blue"/>
              <w:rPr>
                <w:lang w:val="fr-FR"/>
              </w:rPr>
            </w:pPr>
          </w:p>
        </w:tc>
        <w:tc>
          <w:tcPr>
            <w:tcW w:w="6492" w:type="dxa"/>
          </w:tcPr>
          <w:sdt>
            <w:sdtPr>
              <w:alias w:val="imsDocNr"/>
              <w:tag w:val="imsDocNr"/>
              <w:id w:val="-1292360361"/>
              <w:placeholder>
                <w:docPart w:val="D5FB17063CE54D9495BC671B7A489C76"/>
              </w:placeholder>
              <w:dataBinding w:prefixMappings="xmlns:ns0='http://schemas.microsoft.com/office/2006/metadata/properties' xmlns:ns1='http://www.w3.org/2001/XMLSchema-instance' xmlns:ns2='http://schemas.microsoft.com/office/infopath/2007/PartnerControls' xmlns:ns3='06cd3fa1-e81b-4227-8e39-db9c6362dbf1' xmlns:ns4='36723198-6cc7-4705-ac28-6678f799eb44' " w:xpath="/ns0:properties[1]/documentManagement[1]/ns3:imsDocNr[1]" w:storeItemID="{281E2D90-E0B4-4E85-84BF-49EE45C27AD6}"/>
              <w:text/>
            </w:sdtPr>
            <w:sdtEndPr/>
            <w:sdtContent>
              <w:p w14:paraId="3B482270" w14:textId="0D43D356" w:rsidR="00280EA3" w:rsidRPr="0096050C" w:rsidRDefault="0096050C" w:rsidP="00591E47">
                <w:pPr>
                  <w:pStyle w:val="CSDoc-no"/>
                  <w:rPr>
                    <w:color w:val="000000" w:themeColor="text1"/>
                    <w:sz w:val="20"/>
                  </w:rPr>
                </w:pPr>
                <w:r>
                  <w:t>IMS002121</w:t>
                </w:r>
              </w:p>
            </w:sdtContent>
          </w:sdt>
        </w:tc>
      </w:tr>
    </w:tbl>
    <w:p w14:paraId="0437E988" w14:textId="77777777" w:rsidR="00546A0E" w:rsidRPr="0039136A" w:rsidRDefault="00546A0E" w:rsidP="00FA4BC8">
      <w:pPr>
        <w:rPr>
          <w:lang w:val="fr-FR"/>
        </w:rPr>
      </w:pPr>
    </w:p>
    <w:p w14:paraId="7006B815" w14:textId="77777777" w:rsidR="00546A0E" w:rsidRPr="0039136A" w:rsidRDefault="00546A0E" w:rsidP="00546A0E">
      <w:pPr>
        <w:rPr>
          <w:lang w:val="fr-FR"/>
        </w:rPr>
      </w:pPr>
      <w:r w:rsidRPr="0039136A">
        <w:rPr>
          <w:lang w:val="fr-FR"/>
        </w:rPr>
        <w:br w:type="page"/>
      </w:r>
    </w:p>
    <w:p w14:paraId="4CD0E7E0" w14:textId="77777777" w:rsidR="0050586B" w:rsidRPr="0039136A" w:rsidRDefault="0050586B" w:rsidP="00575AA9">
      <w:pPr>
        <w:pStyle w:val="ToCheadline"/>
        <w:rPr>
          <w:lang w:val="fr-FR"/>
        </w:rPr>
        <w:sectPr w:rsidR="0050586B" w:rsidRPr="0039136A" w:rsidSect="0096050C">
          <w:headerReference w:type="even" r:id="rId12"/>
          <w:headerReference w:type="default" r:id="rId13"/>
          <w:footerReference w:type="even" r:id="rId14"/>
          <w:footerReference w:type="default" r:id="rId15"/>
          <w:type w:val="oddPage"/>
          <w:pgSz w:w="11906" w:h="16838" w:code="9"/>
          <w:pgMar w:top="851" w:right="1049" w:bottom="1060" w:left="1814" w:header="879" w:footer="340" w:gutter="0"/>
          <w:cols w:space="708"/>
          <w:formProt w:val="0"/>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4"/>
        <w:gridCol w:w="565"/>
        <w:gridCol w:w="4253"/>
      </w:tblGrid>
      <w:tr w:rsidR="0050586B" w:rsidRPr="0039136A" w14:paraId="413C7A59" w14:textId="77777777" w:rsidTr="00471541">
        <w:tc>
          <w:tcPr>
            <w:tcW w:w="4264" w:type="dxa"/>
          </w:tcPr>
          <w:p w14:paraId="055C6C19" w14:textId="77777777" w:rsidR="0050586B" w:rsidRPr="0039136A" w:rsidRDefault="0050586B" w:rsidP="0050586B">
            <w:pPr>
              <w:pStyle w:val="ToCheadline"/>
              <w:spacing w:after="480"/>
              <w:rPr>
                <w:sz w:val="32"/>
                <w:lang w:val="fr-FR"/>
              </w:rPr>
            </w:pPr>
            <w:proofErr w:type="spellStart"/>
            <w:r w:rsidRPr="0039136A">
              <w:rPr>
                <w:sz w:val="32"/>
                <w:lang w:val="fr-FR"/>
              </w:rPr>
              <w:lastRenderedPageBreak/>
              <w:t>Inhalt</w:t>
            </w:r>
            <w:proofErr w:type="spellEnd"/>
          </w:p>
          <w:p w14:paraId="45ABA7E4" w14:textId="77777777" w:rsidR="0050586B" w:rsidRPr="0039136A" w:rsidRDefault="0050586B" w:rsidP="0050586B">
            <w:pPr>
              <w:pStyle w:val="Additionalinformation"/>
              <w:rPr>
                <w:lang w:val="fr-FR"/>
              </w:rPr>
            </w:pPr>
          </w:p>
        </w:tc>
        <w:tc>
          <w:tcPr>
            <w:tcW w:w="566" w:type="dxa"/>
          </w:tcPr>
          <w:p w14:paraId="6554A121" w14:textId="77777777" w:rsidR="0050586B" w:rsidRPr="0039136A" w:rsidRDefault="0050586B" w:rsidP="0050586B">
            <w:pPr>
              <w:pStyle w:val="Additionalinformation"/>
              <w:rPr>
                <w:lang w:val="fr-FR"/>
              </w:rPr>
            </w:pPr>
          </w:p>
        </w:tc>
        <w:tc>
          <w:tcPr>
            <w:tcW w:w="4264" w:type="dxa"/>
          </w:tcPr>
          <w:p w14:paraId="7AB65DE1" w14:textId="77777777" w:rsidR="0050586B" w:rsidRPr="0039136A" w:rsidRDefault="0050586B" w:rsidP="0050586B">
            <w:pPr>
              <w:pStyle w:val="ToCheadline"/>
              <w:spacing w:after="480"/>
              <w:rPr>
                <w:sz w:val="32"/>
                <w:lang w:val="fr-FR"/>
              </w:rPr>
            </w:pPr>
            <w:bookmarkStart w:id="3" w:name="_Toc106262153"/>
            <w:r w:rsidRPr="0039136A">
              <w:rPr>
                <w:sz w:val="32"/>
                <w:lang w:val="fr-FR"/>
              </w:rPr>
              <w:t>Contents</w:t>
            </w:r>
            <w:bookmarkEnd w:id="3"/>
          </w:p>
        </w:tc>
      </w:tr>
      <w:tr w:rsidR="00E16F91" w:rsidRPr="00611D64" w14:paraId="02B342BE" w14:textId="77777777" w:rsidTr="00471541">
        <w:tc>
          <w:tcPr>
            <w:tcW w:w="4264" w:type="dxa"/>
          </w:tcPr>
          <w:p w14:paraId="1500DF96" w14:textId="14C10413" w:rsidR="007221A8" w:rsidRDefault="001F3CFD">
            <w:pPr>
              <w:pStyle w:val="Verzeichnis1"/>
              <w:rPr>
                <w:rFonts w:asciiTheme="minorHAnsi" w:eastAsiaTheme="minorEastAsia" w:hAnsiTheme="minorHAnsi"/>
                <w:color w:val="auto"/>
                <w:sz w:val="22"/>
                <w:lang w:eastAsia="de-DE"/>
              </w:rPr>
            </w:pPr>
            <w:r>
              <w:rPr>
                <w:rFonts w:ascii="Arial" w:eastAsia="TKTypeRegular" w:hAnsi="Arial" w:cs="Times New Roman"/>
                <w:b/>
                <w:bCs/>
                <w:szCs w:val="20"/>
                <w:lang w:eastAsia="de-DE"/>
              </w:rPr>
              <w:fldChar w:fldCharType="begin"/>
            </w:r>
            <w:r w:rsidRPr="0096050C">
              <w:rPr>
                <w:rFonts w:ascii="Arial" w:eastAsia="TKTypeRegular" w:hAnsi="Arial" w:cs="Times New Roman"/>
                <w:b/>
                <w:bCs/>
                <w:szCs w:val="20"/>
                <w:lang w:eastAsia="de-DE"/>
              </w:rPr>
              <w:instrText xml:space="preserve"> TOC \t "Überschrift 1;1" </w:instrText>
            </w:r>
            <w:r>
              <w:rPr>
                <w:rFonts w:ascii="Arial" w:eastAsia="TKTypeRegular" w:hAnsi="Arial" w:cs="Times New Roman"/>
                <w:b/>
                <w:bCs/>
                <w:szCs w:val="20"/>
                <w:lang w:eastAsia="de-DE"/>
              </w:rPr>
              <w:fldChar w:fldCharType="separate"/>
            </w:r>
            <w:r w:rsidR="007221A8">
              <w:t>1</w:t>
            </w:r>
            <w:r w:rsidR="007221A8">
              <w:rPr>
                <w:rFonts w:asciiTheme="minorHAnsi" w:eastAsiaTheme="minorEastAsia" w:hAnsiTheme="minorHAnsi"/>
                <w:color w:val="auto"/>
                <w:sz w:val="22"/>
                <w:lang w:eastAsia="de-DE"/>
              </w:rPr>
              <w:tab/>
            </w:r>
            <w:r w:rsidR="007221A8">
              <w:t>Ziel und Zweck</w:t>
            </w:r>
            <w:r w:rsidR="007221A8">
              <w:tab/>
            </w:r>
            <w:r w:rsidR="007221A8">
              <w:fldChar w:fldCharType="begin"/>
            </w:r>
            <w:r w:rsidR="007221A8">
              <w:instrText xml:space="preserve"> PAGEREF _Toc184815081 \h </w:instrText>
            </w:r>
            <w:r w:rsidR="007221A8">
              <w:fldChar w:fldCharType="separate"/>
            </w:r>
            <w:r w:rsidR="007221A8">
              <w:t>3</w:t>
            </w:r>
            <w:r w:rsidR="007221A8">
              <w:fldChar w:fldCharType="end"/>
            </w:r>
          </w:p>
          <w:p w14:paraId="5D8E3EC1" w14:textId="19CE8644" w:rsidR="007221A8" w:rsidRDefault="007221A8">
            <w:pPr>
              <w:pStyle w:val="Verzeichnis1"/>
              <w:rPr>
                <w:rFonts w:asciiTheme="minorHAnsi" w:eastAsiaTheme="minorEastAsia" w:hAnsiTheme="minorHAnsi"/>
                <w:color w:val="auto"/>
                <w:sz w:val="22"/>
                <w:lang w:eastAsia="de-DE"/>
              </w:rPr>
            </w:pPr>
            <w:r>
              <w:t>2</w:t>
            </w:r>
            <w:r>
              <w:rPr>
                <w:rFonts w:asciiTheme="minorHAnsi" w:eastAsiaTheme="minorEastAsia" w:hAnsiTheme="minorHAnsi"/>
                <w:color w:val="auto"/>
                <w:sz w:val="22"/>
                <w:lang w:eastAsia="de-DE"/>
              </w:rPr>
              <w:tab/>
            </w:r>
            <w:r>
              <w:t>Geltungsbereich</w:t>
            </w:r>
            <w:r>
              <w:tab/>
            </w:r>
            <w:r>
              <w:fldChar w:fldCharType="begin"/>
            </w:r>
            <w:r>
              <w:instrText xml:space="preserve"> PAGEREF _Toc184815082 \h </w:instrText>
            </w:r>
            <w:r>
              <w:fldChar w:fldCharType="separate"/>
            </w:r>
            <w:r>
              <w:t>3</w:t>
            </w:r>
            <w:r>
              <w:fldChar w:fldCharType="end"/>
            </w:r>
          </w:p>
          <w:p w14:paraId="350A53F8" w14:textId="2455ED0B" w:rsidR="007221A8" w:rsidRDefault="007221A8">
            <w:pPr>
              <w:pStyle w:val="Verzeichnis1"/>
              <w:rPr>
                <w:rFonts w:asciiTheme="minorHAnsi" w:eastAsiaTheme="minorEastAsia" w:hAnsiTheme="minorHAnsi"/>
                <w:color w:val="auto"/>
                <w:sz w:val="22"/>
                <w:lang w:eastAsia="de-DE"/>
              </w:rPr>
            </w:pPr>
            <w:r>
              <w:t>3</w:t>
            </w:r>
            <w:r>
              <w:rPr>
                <w:rFonts w:asciiTheme="minorHAnsi" w:eastAsiaTheme="minorEastAsia" w:hAnsiTheme="minorHAnsi"/>
                <w:color w:val="auto"/>
                <w:sz w:val="22"/>
                <w:lang w:eastAsia="de-DE"/>
              </w:rPr>
              <w:tab/>
            </w:r>
            <w:r>
              <w:t>Allgemeine Hinweise</w:t>
            </w:r>
            <w:r>
              <w:tab/>
            </w:r>
            <w:r>
              <w:fldChar w:fldCharType="begin"/>
            </w:r>
            <w:r>
              <w:instrText xml:space="preserve"> PAGEREF _Toc184815083 \h </w:instrText>
            </w:r>
            <w:r>
              <w:fldChar w:fldCharType="separate"/>
            </w:r>
            <w:r>
              <w:t>3</w:t>
            </w:r>
            <w:r>
              <w:fldChar w:fldCharType="end"/>
            </w:r>
          </w:p>
          <w:p w14:paraId="68443379" w14:textId="32C7DA14" w:rsidR="007221A8" w:rsidRDefault="007221A8">
            <w:pPr>
              <w:pStyle w:val="Verzeichnis1"/>
              <w:rPr>
                <w:rFonts w:asciiTheme="minorHAnsi" w:eastAsiaTheme="minorEastAsia" w:hAnsiTheme="minorHAnsi"/>
                <w:color w:val="auto"/>
                <w:sz w:val="22"/>
                <w:lang w:eastAsia="de-DE"/>
              </w:rPr>
            </w:pPr>
            <w:r>
              <w:t>4</w:t>
            </w:r>
            <w:r>
              <w:rPr>
                <w:rFonts w:asciiTheme="minorHAnsi" w:eastAsiaTheme="minorEastAsia" w:hAnsiTheme="minorHAnsi"/>
                <w:color w:val="auto"/>
                <w:sz w:val="22"/>
                <w:lang w:eastAsia="de-DE"/>
              </w:rPr>
              <w:tab/>
            </w:r>
            <w:r>
              <w:t>Einsatz von Fremdfirmen im Werkvertrag</w:t>
            </w:r>
            <w:r>
              <w:tab/>
            </w:r>
            <w:r>
              <w:fldChar w:fldCharType="begin"/>
            </w:r>
            <w:r>
              <w:instrText xml:space="preserve"> PAGEREF _Toc184815084 \h </w:instrText>
            </w:r>
            <w:r>
              <w:fldChar w:fldCharType="separate"/>
            </w:r>
            <w:r>
              <w:t>5</w:t>
            </w:r>
            <w:r>
              <w:fldChar w:fldCharType="end"/>
            </w:r>
          </w:p>
          <w:p w14:paraId="1B7795C1" w14:textId="526232F5" w:rsidR="007221A8" w:rsidRDefault="007221A8">
            <w:pPr>
              <w:pStyle w:val="Verzeichnis1"/>
              <w:rPr>
                <w:rFonts w:asciiTheme="minorHAnsi" w:eastAsiaTheme="minorEastAsia" w:hAnsiTheme="minorHAnsi"/>
                <w:color w:val="auto"/>
                <w:sz w:val="22"/>
                <w:lang w:eastAsia="de-DE"/>
              </w:rPr>
            </w:pPr>
            <w:r>
              <w:t>5</w:t>
            </w:r>
            <w:r>
              <w:rPr>
                <w:rFonts w:asciiTheme="minorHAnsi" w:eastAsiaTheme="minorEastAsia" w:hAnsiTheme="minorHAnsi"/>
                <w:color w:val="auto"/>
                <w:sz w:val="22"/>
                <w:lang w:eastAsia="de-DE"/>
              </w:rPr>
              <w:tab/>
            </w:r>
            <w:r>
              <w:t>Generelle Verhaltensregeln</w:t>
            </w:r>
            <w:r>
              <w:tab/>
            </w:r>
            <w:r>
              <w:fldChar w:fldCharType="begin"/>
            </w:r>
            <w:r>
              <w:instrText xml:space="preserve"> PAGEREF _Toc184815085 \h </w:instrText>
            </w:r>
            <w:r>
              <w:fldChar w:fldCharType="separate"/>
            </w:r>
            <w:r>
              <w:t>10</w:t>
            </w:r>
            <w:r>
              <w:fldChar w:fldCharType="end"/>
            </w:r>
          </w:p>
          <w:p w14:paraId="55B8DD10" w14:textId="0E2A25E0" w:rsidR="007221A8" w:rsidRDefault="007221A8">
            <w:pPr>
              <w:pStyle w:val="Verzeichnis1"/>
              <w:rPr>
                <w:rFonts w:asciiTheme="minorHAnsi" w:eastAsiaTheme="minorEastAsia" w:hAnsiTheme="minorHAnsi"/>
                <w:color w:val="auto"/>
                <w:sz w:val="22"/>
                <w:lang w:eastAsia="de-DE"/>
              </w:rPr>
            </w:pPr>
            <w:r>
              <w:t>6</w:t>
            </w:r>
            <w:r>
              <w:rPr>
                <w:rFonts w:asciiTheme="minorHAnsi" w:eastAsiaTheme="minorEastAsia" w:hAnsiTheme="minorHAnsi"/>
                <w:color w:val="auto"/>
                <w:sz w:val="22"/>
                <w:lang w:eastAsia="de-DE"/>
              </w:rPr>
              <w:tab/>
            </w:r>
            <w:r>
              <w:t>Verhalten bei Unfällen</w:t>
            </w:r>
            <w:r>
              <w:tab/>
            </w:r>
            <w:r>
              <w:fldChar w:fldCharType="begin"/>
            </w:r>
            <w:r>
              <w:instrText xml:space="preserve"> PAGEREF _Toc184815086 \h </w:instrText>
            </w:r>
            <w:r>
              <w:fldChar w:fldCharType="separate"/>
            </w:r>
            <w:r>
              <w:t>11</w:t>
            </w:r>
            <w:r>
              <w:fldChar w:fldCharType="end"/>
            </w:r>
          </w:p>
          <w:p w14:paraId="30058163" w14:textId="374A1506" w:rsidR="007221A8" w:rsidRDefault="007221A8">
            <w:pPr>
              <w:pStyle w:val="Verzeichnis1"/>
              <w:rPr>
                <w:rFonts w:asciiTheme="minorHAnsi" w:eastAsiaTheme="minorEastAsia" w:hAnsiTheme="minorHAnsi"/>
                <w:color w:val="auto"/>
                <w:sz w:val="22"/>
                <w:lang w:eastAsia="de-DE"/>
              </w:rPr>
            </w:pPr>
            <w:r>
              <w:t>7</w:t>
            </w:r>
            <w:r>
              <w:rPr>
                <w:rFonts w:asciiTheme="minorHAnsi" w:eastAsiaTheme="minorEastAsia" w:hAnsiTheme="minorHAnsi"/>
                <w:color w:val="auto"/>
                <w:sz w:val="22"/>
                <w:lang w:eastAsia="de-DE"/>
              </w:rPr>
              <w:tab/>
            </w:r>
            <w:r>
              <w:t>Ausrüstung</w:t>
            </w:r>
            <w:r>
              <w:tab/>
            </w:r>
            <w:r>
              <w:fldChar w:fldCharType="begin"/>
            </w:r>
            <w:r>
              <w:instrText xml:space="preserve"> PAGEREF _Toc184815087 \h </w:instrText>
            </w:r>
            <w:r>
              <w:fldChar w:fldCharType="separate"/>
            </w:r>
            <w:r>
              <w:t>12</w:t>
            </w:r>
            <w:r>
              <w:fldChar w:fldCharType="end"/>
            </w:r>
          </w:p>
          <w:p w14:paraId="5E416CE2" w14:textId="1A635017" w:rsidR="007221A8" w:rsidRDefault="007221A8">
            <w:pPr>
              <w:pStyle w:val="Verzeichnis1"/>
              <w:rPr>
                <w:rFonts w:asciiTheme="minorHAnsi" w:eastAsiaTheme="minorEastAsia" w:hAnsiTheme="minorHAnsi"/>
                <w:color w:val="auto"/>
                <w:sz w:val="22"/>
                <w:lang w:eastAsia="de-DE"/>
              </w:rPr>
            </w:pPr>
            <w:r>
              <w:t>8</w:t>
            </w:r>
            <w:r>
              <w:rPr>
                <w:rFonts w:asciiTheme="minorHAnsi" w:eastAsiaTheme="minorEastAsia" w:hAnsiTheme="minorHAnsi"/>
                <w:color w:val="auto"/>
                <w:sz w:val="22"/>
                <w:lang w:eastAsia="de-DE"/>
              </w:rPr>
              <w:tab/>
            </w:r>
            <w:r>
              <w:t>Besondere Sicherheitsanforderungen</w:t>
            </w:r>
            <w:r>
              <w:tab/>
            </w:r>
            <w:r>
              <w:fldChar w:fldCharType="begin"/>
            </w:r>
            <w:r>
              <w:instrText xml:space="preserve"> PAGEREF _Toc184815088 \h </w:instrText>
            </w:r>
            <w:r>
              <w:fldChar w:fldCharType="separate"/>
            </w:r>
            <w:r>
              <w:t>13</w:t>
            </w:r>
            <w:r>
              <w:fldChar w:fldCharType="end"/>
            </w:r>
          </w:p>
          <w:p w14:paraId="0EFB039B" w14:textId="0DB6C7B7" w:rsidR="007221A8" w:rsidRDefault="007221A8">
            <w:pPr>
              <w:pStyle w:val="Verzeichnis1"/>
              <w:rPr>
                <w:rFonts w:asciiTheme="minorHAnsi" w:eastAsiaTheme="minorEastAsia" w:hAnsiTheme="minorHAnsi"/>
                <w:color w:val="auto"/>
                <w:sz w:val="22"/>
                <w:lang w:eastAsia="de-DE"/>
              </w:rPr>
            </w:pPr>
            <w:r>
              <w:t>9</w:t>
            </w:r>
            <w:r>
              <w:rPr>
                <w:rFonts w:asciiTheme="minorHAnsi" w:eastAsiaTheme="minorEastAsia" w:hAnsiTheme="minorHAnsi"/>
                <w:color w:val="auto"/>
                <w:sz w:val="22"/>
                <w:lang w:eastAsia="de-DE"/>
              </w:rPr>
              <w:tab/>
            </w:r>
            <w:r>
              <w:t>Sonstiges</w:t>
            </w:r>
            <w:r>
              <w:tab/>
            </w:r>
            <w:r>
              <w:fldChar w:fldCharType="begin"/>
            </w:r>
            <w:r>
              <w:instrText xml:space="preserve"> PAGEREF _Toc184815089 \h </w:instrText>
            </w:r>
            <w:r>
              <w:fldChar w:fldCharType="separate"/>
            </w:r>
            <w:r>
              <w:t>22</w:t>
            </w:r>
            <w:r>
              <w:fldChar w:fldCharType="end"/>
            </w:r>
          </w:p>
          <w:p w14:paraId="4EC5FB31" w14:textId="4C636E09" w:rsidR="007221A8" w:rsidRDefault="007221A8">
            <w:pPr>
              <w:pStyle w:val="Verzeichnis1"/>
              <w:rPr>
                <w:rFonts w:asciiTheme="minorHAnsi" w:eastAsiaTheme="minorEastAsia" w:hAnsiTheme="minorHAnsi"/>
                <w:color w:val="auto"/>
                <w:sz w:val="22"/>
                <w:lang w:eastAsia="de-DE"/>
              </w:rPr>
            </w:pPr>
            <w:r>
              <w:t>10</w:t>
            </w:r>
            <w:r>
              <w:rPr>
                <w:rFonts w:asciiTheme="minorHAnsi" w:eastAsiaTheme="minorEastAsia" w:hAnsiTheme="minorHAnsi"/>
                <w:color w:val="auto"/>
                <w:sz w:val="22"/>
                <w:lang w:eastAsia="de-DE"/>
              </w:rPr>
              <w:tab/>
            </w:r>
            <w:r>
              <w:t>Umweltschutz- und  Energiemanagement</w:t>
            </w:r>
            <w:r>
              <w:tab/>
            </w:r>
            <w:r>
              <w:fldChar w:fldCharType="begin"/>
            </w:r>
            <w:r>
              <w:instrText xml:space="preserve"> PAGEREF _Toc184815090 \h </w:instrText>
            </w:r>
            <w:r>
              <w:fldChar w:fldCharType="separate"/>
            </w:r>
            <w:r>
              <w:t>22</w:t>
            </w:r>
            <w:r>
              <w:fldChar w:fldCharType="end"/>
            </w:r>
          </w:p>
          <w:p w14:paraId="1C42753F" w14:textId="57FE7FCE" w:rsidR="007221A8" w:rsidRDefault="007221A8">
            <w:pPr>
              <w:pStyle w:val="Verzeichnis1"/>
              <w:rPr>
                <w:rFonts w:asciiTheme="minorHAnsi" w:eastAsiaTheme="minorEastAsia" w:hAnsiTheme="minorHAnsi"/>
                <w:color w:val="auto"/>
                <w:sz w:val="22"/>
                <w:lang w:eastAsia="de-DE"/>
              </w:rPr>
            </w:pPr>
            <w:r>
              <w:t>11</w:t>
            </w:r>
            <w:r>
              <w:rPr>
                <w:rFonts w:asciiTheme="minorHAnsi" w:eastAsiaTheme="minorEastAsia" w:hAnsiTheme="minorHAnsi"/>
                <w:color w:val="auto"/>
                <w:sz w:val="22"/>
                <w:lang w:eastAsia="de-DE"/>
              </w:rPr>
              <w:tab/>
            </w:r>
            <w:r>
              <w:t>Informationssicherheit</w:t>
            </w:r>
            <w:r>
              <w:tab/>
            </w:r>
            <w:r>
              <w:fldChar w:fldCharType="begin"/>
            </w:r>
            <w:r>
              <w:instrText xml:space="preserve"> PAGEREF _Toc184815091 \h </w:instrText>
            </w:r>
            <w:r>
              <w:fldChar w:fldCharType="separate"/>
            </w:r>
            <w:r>
              <w:t>23</w:t>
            </w:r>
            <w:r>
              <w:fldChar w:fldCharType="end"/>
            </w:r>
          </w:p>
          <w:p w14:paraId="3C98C1B0" w14:textId="4EC0DF8E" w:rsidR="007221A8" w:rsidRDefault="007221A8">
            <w:pPr>
              <w:pStyle w:val="Verzeichnis1"/>
              <w:rPr>
                <w:rFonts w:asciiTheme="minorHAnsi" w:eastAsiaTheme="minorEastAsia" w:hAnsiTheme="minorHAnsi"/>
                <w:color w:val="auto"/>
                <w:sz w:val="22"/>
                <w:lang w:eastAsia="de-DE"/>
              </w:rPr>
            </w:pPr>
            <w:r>
              <w:t>12</w:t>
            </w:r>
            <w:r>
              <w:rPr>
                <w:rFonts w:asciiTheme="minorHAnsi" w:eastAsiaTheme="minorEastAsia" w:hAnsiTheme="minorHAnsi"/>
                <w:color w:val="auto"/>
                <w:sz w:val="22"/>
                <w:lang w:eastAsia="de-DE"/>
              </w:rPr>
              <w:tab/>
            </w:r>
            <w:r>
              <w:t>Haftung</w:t>
            </w:r>
            <w:r>
              <w:tab/>
            </w:r>
            <w:r>
              <w:fldChar w:fldCharType="begin"/>
            </w:r>
            <w:r>
              <w:instrText xml:space="preserve"> PAGEREF _Toc184815092 \h </w:instrText>
            </w:r>
            <w:r>
              <w:fldChar w:fldCharType="separate"/>
            </w:r>
            <w:r>
              <w:t>27</w:t>
            </w:r>
            <w:r>
              <w:fldChar w:fldCharType="end"/>
            </w:r>
          </w:p>
          <w:p w14:paraId="4B4B4192" w14:textId="0BA77204" w:rsidR="007221A8" w:rsidRDefault="007221A8">
            <w:pPr>
              <w:pStyle w:val="Verzeichnis1"/>
              <w:rPr>
                <w:rFonts w:asciiTheme="minorHAnsi" w:eastAsiaTheme="minorEastAsia" w:hAnsiTheme="minorHAnsi"/>
                <w:color w:val="auto"/>
                <w:sz w:val="22"/>
                <w:lang w:eastAsia="de-DE"/>
              </w:rPr>
            </w:pPr>
            <w:r>
              <w:t>13</w:t>
            </w:r>
            <w:r>
              <w:rPr>
                <w:rFonts w:asciiTheme="minorHAnsi" w:eastAsiaTheme="minorEastAsia" w:hAnsiTheme="minorHAnsi"/>
                <w:color w:val="auto"/>
                <w:sz w:val="22"/>
                <w:lang w:eastAsia="de-DE"/>
              </w:rPr>
              <w:tab/>
            </w:r>
            <w:r>
              <w:t>Mitgeltende Dokumente</w:t>
            </w:r>
            <w:r>
              <w:tab/>
            </w:r>
            <w:r>
              <w:fldChar w:fldCharType="begin"/>
            </w:r>
            <w:r>
              <w:instrText xml:space="preserve"> PAGEREF _Toc184815093 \h </w:instrText>
            </w:r>
            <w:r>
              <w:fldChar w:fldCharType="separate"/>
            </w:r>
            <w:r>
              <w:t>28</w:t>
            </w:r>
            <w:r>
              <w:fldChar w:fldCharType="end"/>
            </w:r>
          </w:p>
          <w:p w14:paraId="1BCA56AA" w14:textId="211F6691" w:rsidR="00E16F91" w:rsidRDefault="001F3CFD" w:rsidP="00E16F91">
            <w:pPr>
              <w:pStyle w:val="Additionalinformation"/>
            </w:pPr>
            <w:r>
              <w:rPr>
                <w:rFonts w:ascii="Arial" w:eastAsia="TKTypeRegular" w:hAnsi="Arial" w:cs="Times New Roman"/>
                <w:b/>
                <w:bCs/>
                <w:noProof/>
                <w:color w:val="00A0F5"/>
                <w:sz w:val="24"/>
                <w:szCs w:val="20"/>
                <w:lang w:eastAsia="de-DE"/>
              </w:rPr>
              <w:fldChar w:fldCharType="end"/>
            </w:r>
          </w:p>
        </w:tc>
        <w:tc>
          <w:tcPr>
            <w:tcW w:w="566" w:type="dxa"/>
          </w:tcPr>
          <w:p w14:paraId="3C6B8921" w14:textId="77777777" w:rsidR="00E16F91" w:rsidRDefault="00E16F91" w:rsidP="00E16F91">
            <w:pPr>
              <w:pStyle w:val="Additionalinformation"/>
            </w:pPr>
          </w:p>
        </w:tc>
        <w:tc>
          <w:tcPr>
            <w:tcW w:w="4264" w:type="dxa"/>
          </w:tcPr>
          <w:p w14:paraId="0898A429" w14:textId="41034FCF" w:rsidR="007221A8" w:rsidRPr="007221A8" w:rsidRDefault="001F3CFD">
            <w:pPr>
              <w:pStyle w:val="Verzeichnis1"/>
              <w:rPr>
                <w:rFonts w:asciiTheme="minorHAnsi" w:eastAsiaTheme="minorEastAsia" w:hAnsiTheme="minorHAnsi"/>
                <w:color w:val="auto"/>
                <w:sz w:val="22"/>
                <w:lang w:val="en-GB" w:eastAsia="de-DE"/>
              </w:rPr>
            </w:pPr>
            <w:r>
              <w:rPr>
                <w:rFonts w:ascii="Arial" w:eastAsia="TKTypeRegular" w:hAnsi="Arial" w:cs="Times New Roman"/>
                <w:b/>
                <w:bCs/>
                <w:szCs w:val="20"/>
                <w:lang w:eastAsia="de-DE"/>
              </w:rPr>
              <w:fldChar w:fldCharType="begin"/>
            </w:r>
            <w:r w:rsidRPr="001F3CFD">
              <w:rPr>
                <w:rFonts w:ascii="Arial" w:eastAsia="TKTypeRegular" w:hAnsi="Arial" w:cs="Times New Roman"/>
                <w:b/>
                <w:bCs/>
                <w:szCs w:val="20"/>
                <w:lang w:val="en-US" w:eastAsia="de-DE"/>
              </w:rPr>
              <w:instrText xml:space="preserve"> TOC \t "Überschrift 1 en;1" </w:instrText>
            </w:r>
            <w:r>
              <w:rPr>
                <w:rFonts w:ascii="Arial" w:eastAsia="TKTypeRegular" w:hAnsi="Arial" w:cs="Times New Roman"/>
                <w:b/>
                <w:bCs/>
                <w:szCs w:val="20"/>
                <w:lang w:eastAsia="de-DE"/>
              </w:rPr>
              <w:fldChar w:fldCharType="separate"/>
            </w:r>
            <w:r w:rsidR="007221A8" w:rsidRPr="009379EC">
              <w:rPr>
                <w:lang w:val="en-GB"/>
              </w:rPr>
              <w:t>1</w:t>
            </w:r>
            <w:r w:rsidR="007221A8" w:rsidRPr="007221A8">
              <w:rPr>
                <w:rFonts w:asciiTheme="minorHAnsi" w:eastAsiaTheme="minorEastAsia" w:hAnsiTheme="minorHAnsi"/>
                <w:color w:val="auto"/>
                <w:sz w:val="22"/>
                <w:lang w:val="en-GB" w:eastAsia="de-DE"/>
              </w:rPr>
              <w:tab/>
            </w:r>
            <w:r w:rsidR="007221A8" w:rsidRPr="009379EC">
              <w:rPr>
                <w:lang w:val="en-GB"/>
              </w:rPr>
              <w:t>Aim and purpose</w:t>
            </w:r>
            <w:r w:rsidR="007221A8" w:rsidRPr="007221A8">
              <w:rPr>
                <w:lang w:val="en-GB"/>
              </w:rPr>
              <w:tab/>
            </w:r>
            <w:r w:rsidR="007221A8">
              <w:fldChar w:fldCharType="begin"/>
            </w:r>
            <w:r w:rsidR="007221A8" w:rsidRPr="007221A8">
              <w:rPr>
                <w:lang w:val="en-GB"/>
              </w:rPr>
              <w:instrText xml:space="preserve"> PAGEREF _Toc184815094 \h </w:instrText>
            </w:r>
            <w:r w:rsidR="007221A8">
              <w:fldChar w:fldCharType="separate"/>
            </w:r>
            <w:r w:rsidR="007221A8" w:rsidRPr="007221A8">
              <w:rPr>
                <w:lang w:val="en-GB"/>
              </w:rPr>
              <w:t>3</w:t>
            </w:r>
            <w:r w:rsidR="007221A8">
              <w:fldChar w:fldCharType="end"/>
            </w:r>
          </w:p>
          <w:p w14:paraId="62DE6819" w14:textId="214EB5D6"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2</w:t>
            </w:r>
            <w:r w:rsidRPr="007221A8">
              <w:rPr>
                <w:rFonts w:asciiTheme="minorHAnsi" w:eastAsiaTheme="minorEastAsia" w:hAnsiTheme="minorHAnsi"/>
                <w:color w:val="auto"/>
                <w:sz w:val="22"/>
                <w:lang w:val="en-GB" w:eastAsia="de-DE"/>
              </w:rPr>
              <w:tab/>
            </w:r>
            <w:r w:rsidRPr="009379EC">
              <w:rPr>
                <w:lang w:val="en-GB"/>
              </w:rPr>
              <w:t>Scope</w:t>
            </w:r>
            <w:r w:rsidRPr="007221A8">
              <w:rPr>
                <w:lang w:val="en-GB"/>
              </w:rPr>
              <w:tab/>
            </w:r>
            <w:r>
              <w:fldChar w:fldCharType="begin"/>
            </w:r>
            <w:r w:rsidRPr="007221A8">
              <w:rPr>
                <w:lang w:val="en-GB"/>
              </w:rPr>
              <w:instrText xml:space="preserve"> PAGEREF _Toc184815095 \h </w:instrText>
            </w:r>
            <w:r>
              <w:fldChar w:fldCharType="separate"/>
            </w:r>
            <w:r w:rsidRPr="007221A8">
              <w:rPr>
                <w:lang w:val="en-GB"/>
              </w:rPr>
              <w:t>3</w:t>
            </w:r>
            <w:r>
              <w:fldChar w:fldCharType="end"/>
            </w:r>
          </w:p>
          <w:p w14:paraId="094C718F" w14:textId="121C8359"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3</w:t>
            </w:r>
            <w:r w:rsidRPr="007221A8">
              <w:rPr>
                <w:rFonts w:asciiTheme="minorHAnsi" w:eastAsiaTheme="minorEastAsia" w:hAnsiTheme="minorHAnsi"/>
                <w:color w:val="auto"/>
                <w:sz w:val="22"/>
                <w:lang w:val="en-GB" w:eastAsia="de-DE"/>
              </w:rPr>
              <w:tab/>
            </w:r>
            <w:r w:rsidRPr="009379EC">
              <w:rPr>
                <w:lang w:val="en-GB"/>
              </w:rPr>
              <w:t xml:space="preserve">General </w:t>
            </w:r>
            <w:r w:rsidRPr="007221A8">
              <w:rPr>
                <w:lang w:val="en-GB"/>
              </w:rPr>
              <w:t>information</w:t>
            </w:r>
            <w:r w:rsidRPr="007221A8">
              <w:rPr>
                <w:lang w:val="en-GB"/>
              </w:rPr>
              <w:tab/>
            </w:r>
            <w:r>
              <w:fldChar w:fldCharType="begin"/>
            </w:r>
            <w:r w:rsidRPr="007221A8">
              <w:rPr>
                <w:lang w:val="en-GB"/>
              </w:rPr>
              <w:instrText xml:space="preserve"> PAGEREF _Toc184815096 \h </w:instrText>
            </w:r>
            <w:r>
              <w:fldChar w:fldCharType="separate"/>
            </w:r>
            <w:r w:rsidRPr="007221A8">
              <w:rPr>
                <w:lang w:val="en-GB"/>
              </w:rPr>
              <w:t>3</w:t>
            </w:r>
            <w:r>
              <w:fldChar w:fldCharType="end"/>
            </w:r>
          </w:p>
          <w:p w14:paraId="54AD32B2" w14:textId="62821DBE"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4</w:t>
            </w:r>
            <w:r w:rsidRPr="007221A8">
              <w:rPr>
                <w:rFonts w:asciiTheme="minorHAnsi" w:eastAsiaTheme="minorEastAsia" w:hAnsiTheme="minorHAnsi"/>
                <w:color w:val="auto"/>
                <w:sz w:val="22"/>
                <w:lang w:val="en-GB" w:eastAsia="de-DE"/>
              </w:rPr>
              <w:tab/>
            </w:r>
            <w:r w:rsidRPr="009379EC">
              <w:rPr>
                <w:lang w:val="en-GB"/>
              </w:rPr>
              <w:t>Use of external companies in the work contract</w:t>
            </w:r>
            <w:r w:rsidRPr="007221A8">
              <w:rPr>
                <w:lang w:val="en-GB"/>
              </w:rPr>
              <w:tab/>
            </w:r>
            <w:r>
              <w:fldChar w:fldCharType="begin"/>
            </w:r>
            <w:r w:rsidRPr="007221A8">
              <w:rPr>
                <w:lang w:val="en-GB"/>
              </w:rPr>
              <w:instrText xml:space="preserve"> PAGEREF _Toc184815097 \h </w:instrText>
            </w:r>
            <w:r>
              <w:fldChar w:fldCharType="separate"/>
            </w:r>
            <w:r w:rsidRPr="007221A8">
              <w:rPr>
                <w:lang w:val="en-GB"/>
              </w:rPr>
              <w:t>5</w:t>
            </w:r>
            <w:r>
              <w:fldChar w:fldCharType="end"/>
            </w:r>
          </w:p>
          <w:p w14:paraId="137EB5E7" w14:textId="7DFB6A14"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5</w:t>
            </w:r>
            <w:r w:rsidRPr="007221A8">
              <w:rPr>
                <w:rFonts w:asciiTheme="minorHAnsi" w:eastAsiaTheme="minorEastAsia" w:hAnsiTheme="minorHAnsi"/>
                <w:color w:val="auto"/>
                <w:sz w:val="22"/>
                <w:lang w:val="en-GB" w:eastAsia="de-DE"/>
              </w:rPr>
              <w:tab/>
            </w:r>
            <w:r w:rsidRPr="009379EC">
              <w:rPr>
                <w:lang w:val="en-GB"/>
              </w:rPr>
              <w:t>General rules of conduct</w:t>
            </w:r>
            <w:r w:rsidRPr="007221A8">
              <w:rPr>
                <w:lang w:val="en-GB"/>
              </w:rPr>
              <w:tab/>
            </w:r>
            <w:r>
              <w:fldChar w:fldCharType="begin"/>
            </w:r>
            <w:r w:rsidRPr="007221A8">
              <w:rPr>
                <w:lang w:val="en-GB"/>
              </w:rPr>
              <w:instrText xml:space="preserve"> PAGEREF _Toc184815098 \h </w:instrText>
            </w:r>
            <w:r>
              <w:fldChar w:fldCharType="separate"/>
            </w:r>
            <w:r w:rsidRPr="007221A8">
              <w:rPr>
                <w:lang w:val="en-GB"/>
              </w:rPr>
              <w:t>10</w:t>
            </w:r>
            <w:r>
              <w:fldChar w:fldCharType="end"/>
            </w:r>
          </w:p>
          <w:p w14:paraId="7F150D38" w14:textId="248CD144"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6</w:t>
            </w:r>
            <w:r w:rsidRPr="007221A8">
              <w:rPr>
                <w:rFonts w:asciiTheme="minorHAnsi" w:eastAsiaTheme="minorEastAsia" w:hAnsiTheme="minorHAnsi"/>
                <w:color w:val="auto"/>
                <w:sz w:val="22"/>
                <w:lang w:val="en-GB" w:eastAsia="de-DE"/>
              </w:rPr>
              <w:tab/>
            </w:r>
            <w:r w:rsidRPr="009379EC">
              <w:rPr>
                <w:lang w:val="en-GB"/>
              </w:rPr>
              <w:t>Behaviour in case of an accident</w:t>
            </w:r>
            <w:r w:rsidRPr="007221A8">
              <w:rPr>
                <w:lang w:val="en-GB"/>
              </w:rPr>
              <w:tab/>
            </w:r>
            <w:r>
              <w:fldChar w:fldCharType="begin"/>
            </w:r>
            <w:r w:rsidRPr="007221A8">
              <w:rPr>
                <w:lang w:val="en-GB"/>
              </w:rPr>
              <w:instrText xml:space="preserve"> PAGEREF _Toc184815099 \h </w:instrText>
            </w:r>
            <w:r>
              <w:fldChar w:fldCharType="separate"/>
            </w:r>
            <w:r w:rsidRPr="007221A8">
              <w:rPr>
                <w:lang w:val="en-GB"/>
              </w:rPr>
              <w:t>11</w:t>
            </w:r>
            <w:r>
              <w:fldChar w:fldCharType="end"/>
            </w:r>
          </w:p>
          <w:p w14:paraId="65A92749" w14:textId="2797BD8B"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7</w:t>
            </w:r>
            <w:r w:rsidRPr="007221A8">
              <w:rPr>
                <w:rFonts w:asciiTheme="minorHAnsi" w:eastAsiaTheme="minorEastAsia" w:hAnsiTheme="minorHAnsi"/>
                <w:color w:val="auto"/>
                <w:sz w:val="22"/>
                <w:lang w:val="en-GB" w:eastAsia="de-DE"/>
              </w:rPr>
              <w:tab/>
            </w:r>
            <w:r w:rsidRPr="009379EC">
              <w:rPr>
                <w:lang w:val="en-GB"/>
              </w:rPr>
              <w:t>Equipment</w:t>
            </w:r>
            <w:r w:rsidRPr="007221A8">
              <w:rPr>
                <w:lang w:val="en-GB"/>
              </w:rPr>
              <w:tab/>
            </w:r>
            <w:r>
              <w:fldChar w:fldCharType="begin"/>
            </w:r>
            <w:r w:rsidRPr="007221A8">
              <w:rPr>
                <w:lang w:val="en-GB"/>
              </w:rPr>
              <w:instrText xml:space="preserve"> PAGEREF _Toc184815100 \h </w:instrText>
            </w:r>
            <w:r>
              <w:fldChar w:fldCharType="separate"/>
            </w:r>
            <w:r w:rsidRPr="007221A8">
              <w:rPr>
                <w:lang w:val="en-GB"/>
              </w:rPr>
              <w:t>12</w:t>
            </w:r>
            <w:r>
              <w:fldChar w:fldCharType="end"/>
            </w:r>
          </w:p>
          <w:p w14:paraId="255504CC" w14:textId="5C27F5E4"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8</w:t>
            </w:r>
            <w:r w:rsidRPr="007221A8">
              <w:rPr>
                <w:rFonts w:asciiTheme="minorHAnsi" w:eastAsiaTheme="minorEastAsia" w:hAnsiTheme="minorHAnsi"/>
                <w:color w:val="auto"/>
                <w:sz w:val="22"/>
                <w:lang w:val="en-GB" w:eastAsia="de-DE"/>
              </w:rPr>
              <w:tab/>
            </w:r>
            <w:r w:rsidRPr="009379EC">
              <w:rPr>
                <w:lang w:val="en-GB"/>
              </w:rPr>
              <w:t>Special safety requirements</w:t>
            </w:r>
            <w:r w:rsidRPr="007221A8">
              <w:rPr>
                <w:lang w:val="en-GB"/>
              </w:rPr>
              <w:tab/>
            </w:r>
            <w:r>
              <w:fldChar w:fldCharType="begin"/>
            </w:r>
            <w:r w:rsidRPr="007221A8">
              <w:rPr>
                <w:lang w:val="en-GB"/>
              </w:rPr>
              <w:instrText xml:space="preserve"> PAGEREF _Toc184815101 \h </w:instrText>
            </w:r>
            <w:r>
              <w:fldChar w:fldCharType="separate"/>
            </w:r>
            <w:r w:rsidRPr="007221A8">
              <w:rPr>
                <w:lang w:val="en-GB"/>
              </w:rPr>
              <w:t>13</w:t>
            </w:r>
            <w:r>
              <w:fldChar w:fldCharType="end"/>
            </w:r>
          </w:p>
          <w:p w14:paraId="49A5C174" w14:textId="495D6903" w:rsidR="007221A8" w:rsidRPr="007221A8" w:rsidRDefault="007221A8">
            <w:pPr>
              <w:pStyle w:val="Verzeichnis1"/>
              <w:rPr>
                <w:rFonts w:asciiTheme="minorHAnsi" w:eastAsiaTheme="minorEastAsia" w:hAnsiTheme="minorHAnsi"/>
                <w:color w:val="auto"/>
                <w:sz w:val="22"/>
                <w:lang w:val="en-GB" w:eastAsia="de-DE"/>
              </w:rPr>
            </w:pPr>
            <w:r w:rsidRPr="009379EC">
              <w:rPr>
                <w:lang w:val="en-GB"/>
              </w:rPr>
              <w:t>9</w:t>
            </w:r>
            <w:r w:rsidRPr="007221A8">
              <w:rPr>
                <w:rFonts w:asciiTheme="minorHAnsi" w:eastAsiaTheme="minorEastAsia" w:hAnsiTheme="minorHAnsi"/>
                <w:color w:val="auto"/>
                <w:sz w:val="22"/>
                <w:lang w:val="en-GB" w:eastAsia="de-DE"/>
              </w:rPr>
              <w:tab/>
            </w:r>
            <w:r w:rsidRPr="009379EC">
              <w:rPr>
                <w:lang w:val="en-GB"/>
              </w:rPr>
              <w:t>Other</w:t>
            </w:r>
            <w:r w:rsidRPr="007221A8">
              <w:rPr>
                <w:lang w:val="en-GB"/>
              </w:rPr>
              <w:tab/>
            </w:r>
            <w:r>
              <w:fldChar w:fldCharType="begin"/>
            </w:r>
            <w:r w:rsidRPr="007221A8">
              <w:rPr>
                <w:lang w:val="en-GB"/>
              </w:rPr>
              <w:instrText xml:space="preserve"> PAGEREF _Toc184815102 \h </w:instrText>
            </w:r>
            <w:r>
              <w:fldChar w:fldCharType="separate"/>
            </w:r>
            <w:r w:rsidRPr="007221A8">
              <w:rPr>
                <w:lang w:val="en-GB"/>
              </w:rPr>
              <w:t>22</w:t>
            </w:r>
            <w:r>
              <w:fldChar w:fldCharType="end"/>
            </w:r>
          </w:p>
          <w:p w14:paraId="76FB5395" w14:textId="3CE06B13" w:rsidR="007221A8" w:rsidRDefault="007221A8">
            <w:pPr>
              <w:pStyle w:val="Verzeichnis1"/>
              <w:rPr>
                <w:rFonts w:asciiTheme="minorHAnsi" w:eastAsiaTheme="minorEastAsia" w:hAnsiTheme="minorHAnsi"/>
                <w:color w:val="auto"/>
                <w:sz w:val="22"/>
                <w:lang w:eastAsia="de-DE"/>
              </w:rPr>
            </w:pPr>
            <w:r w:rsidRPr="009379EC">
              <w:rPr>
                <w:lang w:val="en-GB"/>
              </w:rPr>
              <w:t>10</w:t>
            </w:r>
            <w:r>
              <w:rPr>
                <w:rFonts w:asciiTheme="minorHAnsi" w:eastAsiaTheme="minorEastAsia" w:hAnsiTheme="minorHAnsi"/>
                <w:color w:val="auto"/>
                <w:sz w:val="22"/>
                <w:lang w:eastAsia="de-DE"/>
              </w:rPr>
              <w:tab/>
            </w:r>
            <w:r w:rsidRPr="009379EC">
              <w:rPr>
                <w:lang w:val="en-GB"/>
              </w:rPr>
              <w:t>Environmental protection and energy management</w:t>
            </w:r>
            <w:r>
              <w:tab/>
            </w:r>
            <w:r>
              <w:fldChar w:fldCharType="begin"/>
            </w:r>
            <w:r>
              <w:instrText xml:space="preserve"> PAGEREF _Toc184815103 \h </w:instrText>
            </w:r>
            <w:r>
              <w:fldChar w:fldCharType="separate"/>
            </w:r>
            <w:r>
              <w:t>22</w:t>
            </w:r>
            <w:r>
              <w:fldChar w:fldCharType="end"/>
            </w:r>
          </w:p>
          <w:p w14:paraId="22C2702B" w14:textId="5B4CE1A5" w:rsidR="007221A8" w:rsidRDefault="007221A8">
            <w:pPr>
              <w:pStyle w:val="Verzeichnis1"/>
              <w:rPr>
                <w:rFonts w:asciiTheme="minorHAnsi" w:eastAsiaTheme="minorEastAsia" w:hAnsiTheme="minorHAnsi"/>
                <w:color w:val="auto"/>
                <w:sz w:val="22"/>
                <w:lang w:eastAsia="de-DE"/>
              </w:rPr>
            </w:pPr>
            <w:r w:rsidRPr="009379EC">
              <w:rPr>
                <w:lang w:val="en-GB"/>
              </w:rPr>
              <w:t>11</w:t>
            </w:r>
            <w:r>
              <w:rPr>
                <w:rFonts w:asciiTheme="minorHAnsi" w:eastAsiaTheme="minorEastAsia" w:hAnsiTheme="minorHAnsi"/>
                <w:color w:val="auto"/>
                <w:sz w:val="22"/>
                <w:lang w:eastAsia="de-DE"/>
              </w:rPr>
              <w:tab/>
            </w:r>
            <w:r w:rsidRPr="009379EC">
              <w:rPr>
                <w:lang w:val="en-GB"/>
              </w:rPr>
              <w:t>Information security</w:t>
            </w:r>
            <w:r>
              <w:tab/>
            </w:r>
            <w:r>
              <w:fldChar w:fldCharType="begin"/>
            </w:r>
            <w:r>
              <w:instrText xml:space="preserve"> PAGEREF _Toc184815104 \h </w:instrText>
            </w:r>
            <w:r>
              <w:fldChar w:fldCharType="separate"/>
            </w:r>
            <w:r>
              <w:t>23</w:t>
            </w:r>
            <w:r>
              <w:fldChar w:fldCharType="end"/>
            </w:r>
          </w:p>
          <w:p w14:paraId="1855F0F9" w14:textId="2C5F6FD6" w:rsidR="007221A8" w:rsidRDefault="007221A8">
            <w:pPr>
              <w:pStyle w:val="Verzeichnis1"/>
              <w:rPr>
                <w:rFonts w:asciiTheme="minorHAnsi" w:eastAsiaTheme="minorEastAsia" w:hAnsiTheme="minorHAnsi"/>
                <w:color w:val="auto"/>
                <w:sz w:val="22"/>
                <w:lang w:eastAsia="de-DE"/>
              </w:rPr>
            </w:pPr>
            <w:r w:rsidRPr="009379EC">
              <w:rPr>
                <w:lang w:val="en-GB"/>
              </w:rPr>
              <w:t>12</w:t>
            </w:r>
            <w:r>
              <w:rPr>
                <w:rFonts w:asciiTheme="minorHAnsi" w:eastAsiaTheme="minorEastAsia" w:hAnsiTheme="minorHAnsi"/>
                <w:color w:val="auto"/>
                <w:sz w:val="22"/>
                <w:lang w:eastAsia="de-DE"/>
              </w:rPr>
              <w:tab/>
            </w:r>
            <w:r w:rsidRPr="009379EC">
              <w:rPr>
                <w:lang w:val="en-GB"/>
              </w:rPr>
              <w:t>Liability</w:t>
            </w:r>
            <w:r>
              <w:tab/>
            </w:r>
            <w:r>
              <w:fldChar w:fldCharType="begin"/>
            </w:r>
            <w:r>
              <w:instrText xml:space="preserve"> PAGEREF _Toc184815105 \h </w:instrText>
            </w:r>
            <w:r>
              <w:fldChar w:fldCharType="separate"/>
            </w:r>
            <w:r>
              <w:t>27</w:t>
            </w:r>
            <w:r>
              <w:fldChar w:fldCharType="end"/>
            </w:r>
          </w:p>
          <w:p w14:paraId="340A41A5" w14:textId="2AA70969" w:rsidR="007221A8" w:rsidRDefault="007221A8">
            <w:pPr>
              <w:pStyle w:val="Verzeichnis1"/>
              <w:rPr>
                <w:rFonts w:asciiTheme="minorHAnsi" w:eastAsiaTheme="minorEastAsia" w:hAnsiTheme="minorHAnsi"/>
                <w:color w:val="auto"/>
                <w:sz w:val="22"/>
                <w:lang w:eastAsia="de-DE"/>
              </w:rPr>
            </w:pPr>
            <w:r w:rsidRPr="009379EC">
              <w:rPr>
                <w:lang w:val="en-GB"/>
              </w:rPr>
              <w:t>13</w:t>
            </w:r>
            <w:r>
              <w:rPr>
                <w:rFonts w:asciiTheme="minorHAnsi" w:eastAsiaTheme="minorEastAsia" w:hAnsiTheme="minorHAnsi"/>
                <w:color w:val="auto"/>
                <w:sz w:val="22"/>
                <w:lang w:eastAsia="de-DE"/>
              </w:rPr>
              <w:tab/>
            </w:r>
            <w:r w:rsidRPr="009379EC">
              <w:rPr>
                <w:lang w:val="en-GB"/>
              </w:rPr>
              <w:t>Applicable documents</w:t>
            </w:r>
            <w:r>
              <w:tab/>
            </w:r>
            <w:r>
              <w:fldChar w:fldCharType="begin"/>
            </w:r>
            <w:r>
              <w:instrText xml:space="preserve"> PAGEREF _Toc184815106 \h </w:instrText>
            </w:r>
            <w:r>
              <w:fldChar w:fldCharType="separate"/>
            </w:r>
            <w:r>
              <w:t>28</w:t>
            </w:r>
            <w:r>
              <w:fldChar w:fldCharType="end"/>
            </w:r>
          </w:p>
          <w:p w14:paraId="395B680B" w14:textId="088531D5" w:rsidR="00E16F91" w:rsidRPr="00E16F91" w:rsidRDefault="001F3CFD" w:rsidP="00E16F91">
            <w:pPr>
              <w:pStyle w:val="Additionalinformation"/>
              <w:rPr>
                <w:lang w:val="en-US"/>
              </w:rPr>
            </w:pPr>
            <w:r>
              <w:rPr>
                <w:rFonts w:ascii="Arial" w:eastAsia="TKTypeRegular" w:hAnsi="Arial" w:cs="Times New Roman"/>
                <w:b/>
                <w:bCs/>
                <w:noProof/>
                <w:color w:val="00A0F5"/>
                <w:sz w:val="24"/>
                <w:szCs w:val="20"/>
                <w:lang w:eastAsia="de-DE"/>
              </w:rPr>
              <w:fldChar w:fldCharType="end"/>
            </w:r>
          </w:p>
        </w:tc>
      </w:tr>
    </w:tbl>
    <w:p w14:paraId="32143736" w14:textId="77777777" w:rsidR="0055051E" w:rsidRPr="00E16F91" w:rsidRDefault="0055051E" w:rsidP="00C34774">
      <w:pPr>
        <w:pStyle w:val="Text05after"/>
        <w:spacing w:after="120"/>
        <w:rPr>
          <w:noProof/>
          <w:lang w:val="en-US" w:eastAsia="de-DE"/>
        </w:rPr>
      </w:pPr>
    </w:p>
    <w:p w14:paraId="4C96D156" w14:textId="77777777" w:rsidR="00C73D19" w:rsidRPr="00E16F91" w:rsidRDefault="00C73D19" w:rsidP="00C34774">
      <w:pPr>
        <w:pStyle w:val="Text05after"/>
        <w:spacing w:after="120"/>
        <w:rPr>
          <w:noProof/>
          <w:lang w:val="en-US" w:eastAsia="de-DE"/>
        </w:rPr>
      </w:pPr>
    </w:p>
    <w:p w14:paraId="50E99BFE" w14:textId="77777777" w:rsidR="0060663C" w:rsidRPr="00E16F91" w:rsidRDefault="0060663C" w:rsidP="00C34774">
      <w:pPr>
        <w:pStyle w:val="Text05after"/>
        <w:spacing w:after="120"/>
        <w:rPr>
          <w:lang w:val="en-US"/>
        </w:rPr>
      </w:pPr>
    </w:p>
    <w:p w14:paraId="2D12519E" w14:textId="77777777" w:rsidR="00AD5530" w:rsidRPr="00E16F91" w:rsidRDefault="00AD5530">
      <w:pPr>
        <w:spacing w:after="200"/>
        <w:rPr>
          <w:lang w:val="en-US"/>
        </w:rPr>
        <w:sectPr w:rsidR="00AD5530" w:rsidRPr="00E16F91" w:rsidSect="0096050C">
          <w:pgSz w:w="11906" w:h="16838" w:code="9"/>
          <w:pgMar w:top="851" w:right="1049" w:bottom="1060" w:left="1814" w:header="879" w:footer="340" w:gutter="0"/>
          <w:cols w:space="708"/>
          <w:formProt w:val="0"/>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9"/>
        <w:gridCol w:w="555"/>
        <w:gridCol w:w="4258"/>
      </w:tblGrid>
      <w:tr w:rsidR="00797092" w:rsidRPr="00451A08" w14:paraId="60949E95" w14:textId="77777777" w:rsidTr="00471541">
        <w:tc>
          <w:tcPr>
            <w:tcW w:w="4264" w:type="dxa"/>
          </w:tcPr>
          <w:p w14:paraId="32D1D4EB" w14:textId="77777777" w:rsidR="00797092" w:rsidRDefault="00797092" w:rsidP="007A6B7E">
            <w:pPr>
              <w:pStyle w:val="berschrift1"/>
              <w:keepNext w:val="0"/>
              <w:spacing w:before="120" w:after="120"/>
              <w:outlineLvl w:val="0"/>
            </w:pPr>
            <w:bookmarkStart w:id="4" w:name="_Toc122514808"/>
            <w:bookmarkStart w:id="5" w:name="_Toc184815081"/>
            <w:r>
              <w:lastRenderedPageBreak/>
              <w:t>Ziel und Zweck</w:t>
            </w:r>
            <w:bookmarkEnd w:id="4"/>
            <w:bookmarkEnd w:id="5"/>
          </w:p>
          <w:p w14:paraId="36E20FE4" w14:textId="77777777" w:rsidR="00797092" w:rsidRPr="0035004C" w:rsidRDefault="00797092" w:rsidP="007A6B7E">
            <w:pPr>
              <w:pStyle w:val="Text00after"/>
            </w:pPr>
            <w:r w:rsidRPr="0035004C">
              <w:t>In dieser Richtlinie werden sicherheits-, energie-, qualitäts-, umwelt- und informationssicherheitsrelevante Anforderungen beim Einsatz von Fremdfirmen auf Betriebsgeländen und Baustellen der thyssenkrupp Automation Engineering GmbH (im Folgenden „tk</w:t>
            </w:r>
            <w:r w:rsidR="00AC275E" w:rsidRPr="0035004C">
              <w:t xml:space="preserve"> </w:t>
            </w:r>
            <w:r w:rsidRPr="0035004C">
              <w:t>AE“) beschrieben, um Personen-, Umwelt- und Sachschäden zu vermeiden, den Arbeits-, Gesundheits- und Brandschutz sicherzustellen die geordnete und sichere Ausführung von Arbeiten sowie den störungsfreien Betrieb zu gewährleisten.</w:t>
            </w:r>
          </w:p>
        </w:tc>
        <w:tc>
          <w:tcPr>
            <w:tcW w:w="556" w:type="dxa"/>
          </w:tcPr>
          <w:p w14:paraId="19887379" w14:textId="77777777" w:rsidR="00797092" w:rsidRDefault="00797092" w:rsidP="007A6B7E">
            <w:pPr>
              <w:pStyle w:val="Additionalinformation"/>
            </w:pPr>
          </w:p>
        </w:tc>
        <w:tc>
          <w:tcPr>
            <w:tcW w:w="4264" w:type="dxa"/>
          </w:tcPr>
          <w:p w14:paraId="22C2B40A" w14:textId="77777777" w:rsidR="00812EC6" w:rsidRPr="00085E85" w:rsidRDefault="00812EC6" w:rsidP="007A6B7E">
            <w:pPr>
              <w:pStyle w:val="berschrift1en"/>
              <w:keepNext w:val="0"/>
              <w:rPr>
                <w:lang w:val="en-GB"/>
              </w:rPr>
            </w:pPr>
            <w:bookmarkStart w:id="6" w:name="_Toc184815094"/>
            <w:r w:rsidRPr="00085E85">
              <w:rPr>
                <w:lang w:val="en-GB"/>
              </w:rPr>
              <w:t>Aim and purpose</w:t>
            </w:r>
            <w:bookmarkEnd w:id="6"/>
          </w:p>
          <w:p w14:paraId="22819743" w14:textId="77777777" w:rsidR="00812EC6" w:rsidRPr="00085E85" w:rsidRDefault="00812EC6" w:rsidP="007A6B7E">
            <w:pPr>
              <w:pStyle w:val="Text00after"/>
              <w:rPr>
                <w:lang w:val="en-GB"/>
              </w:rPr>
            </w:pPr>
            <w:r w:rsidRPr="00085E85">
              <w:rPr>
                <w:lang w:val="en-GB"/>
              </w:rPr>
              <w:t>This guideline describes safety, energy, quality, environmental and information security requirements when external companies are used on premises and construction sites of thyssenkrupp Automation Engineering GmbH (hereinafter referred to as "tk AE") in order to avoid personal injury, environmental damage and property damage, to ensure occupational safety, health and fire protection, and to ensure the orderly and safe execution of work and trouble-free operation.</w:t>
            </w:r>
          </w:p>
        </w:tc>
      </w:tr>
      <w:tr w:rsidR="00797092" w:rsidRPr="00451A08" w14:paraId="28B611FD" w14:textId="77777777" w:rsidTr="00471541">
        <w:tc>
          <w:tcPr>
            <w:tcW w:w="4264" w:type="dxa"/>
          </w:tcPr>
          <w:p w14:paraId="4094B1A4" w14:textId="291BD21B" w:rsidR="00797092" w:rsidRDefault="00797092" w:rsidP="007A6B7E">
            <w:pPr>
              <w:pStyle w:val="berschrift1"/>
              <w:keepNext w:val="0"/>
              <w:spacing w:before="120" w:after="120"/>
              <w:outlineLvl w:val="0"/>
            </w:pPr>
            <w:bookmarkStart w:id="7" w:name="_Toc122514809"/>
            <w:bookmarkStart w:id="8" w:name="_Toc184815082"/>
            <w:r>
              <w:t>Geltungsbereich</w:t>
            </w:r>
            <w:bookmarkEnd w:id="7"/>
            <w:bookmarkEnd w:id="8"/>
          </w:p>
          <w:p w14:paraId="236FAF8E" w14:textId="77777777" w:rsidR="00797092" w:rsidRDefault="00797092" w:rsidP="007A6B7E">
            <w:pPr>
              <w:pStyle w:val="Text00after"/>
            </w:pPr>
            <w:r>
              <w:t>Die Richtlinie ist Vertragsbestandt</w:t>
            </w:r>
            <w:r w:rsidR="001521EE">
              <w:t xml:space="preserve">eil bei allen Rechtsgeschäften </w:t>
            </w:r>
            <w:r>
              <w:t xml:space="preserve">zwischen </w:t>
            </w:r>
            <w:r w:rsidR="002F1276">
              <w:t>t</w:t>
            </w:r>
            <w:r>
              <w:t>k AE und Fremdfirmen / Auftragnehmern und gilt für alle Fremdfirmen, die Arbeiten – gleich welcher Art –</w:t>
            </w:r>
            <w:r w:rsidR="00BE28DA" w:rsidRPr="00FF4D89">
              <w:t xml:space="preserve"> </w:t>
            </w:r>
            <w:r w:rsidR="00F22B13" w:rsidRPr="00FF4D89">
              <w:t>im Auftrag der</w:t>
            </w:r>
            <w:r w:rsidRPr="00FF4D89">
              <w:t xml:space="preserve"> </w:t>
            </w:r>
            <w:r w:rsidR="001521EE" w:rsidRPr="00FF4D89">
              <w:t>tk AE</w:t>
            </w:r>
            <w:r w:rsidRPr="00FF4D89">
              <w:t xml:space="preserve"> erbringen.</w:t>
            </w:r>
          </w:p>
          <w:p w14:paraId="0EAE9F4C" w14:textId="77777777" w:rsidR="00797092" w:rsidRDefault="00797092" w:rsidP="007A6B7E">
            <w:pPr>
              <w:pStyle w:val="Text00after"/>
            </w:pPr>
            <w:r>
              <w:t>Die Fremdfirma hat die Einhaltung dieser Regelungen durch ihre Nachunternehmer sicherzustellen.</w:t>
            </w:r>
          </w:p>
          <w:p w14:paraId="5C21EFBD" w14:textId="77777777" w:rsidR="00382388" w:rsidRPr="00797092" w:rsidRDefault="00382388" w:rsidP="007A6B7E">
            <w:pPr>
              <w:pStyle w:val="Text00after"/>
            </w:pPr>
            <w:r>
              <w:t xml:space="preserve">Betriebsgelände im Sinne dieser Richtlinie umfassen </w:t>
            </w:r>
            <w:r w:rsidR="00F22B13" w:rsidRPr="00F276BB">
              <w:t>alle</w:t>
            </w:r>
            <w:r w:rsidRPr="00F276BB">
              <w:t xml:space="preserve"> Standorte</w:t>
            </w:r>
            <w:r w:rsidR="00F22B13" w:rsidRPr="00F276BB">
              <w:t xml:space="preserve"> an denen der Lieferant für tk AE tätig ist</w:t>
            </w:r>
            <w:r>
              <w:t xml:space="preserve">, unabhängig davon, ob Produktions-, Verwaltungs- oder sonstiger Standort. Die in dieser Fremdfirmenrichtlinie beschriebenen Vorgaben können je nach Standort variieren, so dass sich der Auftragnehmer bei Tätigkeiten an verschiedenen Standorten über abweichende </w:t>
            </w:r>
            <w:r w:rsidRPr="00085E85">
              <w:t>Regelungen</w:t>
            </w:r>
            <w:r>
              <w:t xml:space="preserve"> des jeweiligen Standortes zu informieren hat.</w:t>
            </w:r>
          </w:p>
        </w:tc>
        <w:tc>
          <w:tcPr>
            <w:tcW w:w="556" w:type="dxa"/>
          </w:tcPr>
          <w:p w14:paraId="1CF70A4B" w14:textId="77777777" w:rsidR="00797092" w:rsidRDefault="00797092" w:rsidP="007A6B7E">
            <w:pPr>
              <w:pStyle w:val="Additionalinformation"/>
            </w:pPr>
          </w:p>
        </w:tc>
        <w:tc>
          <w:tcPr>
            <w:tcW w:w="4264" w:type="dxa"/>
          </w:tcPr>
          <w:p w14:paraId="4C52908C" w14:textId="77777777" w:rsidR="00812EC6" w:rsidRPr="00085E85" w:rsidRDefault="00812EC6" w:rsidP="007A6B7E">
            <w:pPr>
              <w:pStyle w:val="berschrift1en"/>
              <w:keepNext w:val="0"/>
              <w:rPr>
                <w:lang w:val="en-GB"/>
              </w:rPr>
            </w:pPr>
            <w:bookmarkStart w:id="9" w:name="_Toc184815095"/>
            <w:r w:rsidRPr="00085E85">
              <w:rPr>
                <w:lang w:val="en-GB"/>
              </w:rPr>
              <w:t>Scope</w:t>
            </w:r>
            <w:bookmarkEnd w:id="9"/>
          </w:p>
          <w:p w14:paraId="168038A2" w14:textId="77777777" w:rsidR="00812EC6" w:rsidRPr="001F3CFD" w:rsidRDefault="00812EC6" w:rsidP="007A6B7E">
            <w:pPr>
              <w:pStyle w:val="Text00after"/>
              <w:rPr>
                <w:lang w:val="en-US"/>
              </w:rPr>
            </w:pPr>
            <w:r w:rsidRPr="001F3CFD">
              <w:rPr>
                <w:lang w:val="en-US"/>
              </w:rPr>
              <w:t xml:space="preserve">This guideline is a part of the contract in all legal transactions between tk AE and other companies/ contractors and is valid for all involved companies that are doing work on </w:t>
            </w:r>
            <w:r w:rsidR="00BE28DA">
              <w:rPr>
                <w:lang w:val="en-US"/>
              </w:rPr>
              <w:t>behalf</w:t>
            </w:r>
            <w:r w:rsidRPr="001F3CFD">
              <w:rPr>
                <w:lang w:val="en-US"/>
              </w:rPr>
              <w:t xml:space="preserve"> of tk AE.</w:t>
            </w:r>
          </w:p>
          <w:p w14:paraId="5009564C" w14:textId="77777777" w:rsidR="00271A3C" w:rsidRDefault="00812EC6" w:rsidP="007A6B7E">
            <w:pPr>
              <w:pStyle w:val="Text00after"/>
              <w:rPr>
                <w:lang w:val="en-US"/>
              </w:rPr>
            </w:pPr>
            <w:r w:rsidRPr="001F3CFD">
              <w:rPr>
                <w:lang w:val="en-US"/>
              </w:rPr>
              <w:t xml:space="preserve">The contractor is responsible for ensuring, that subcontractors are obeying these regulations. </w:t>
            </w:r>
          </w:p>
          <w:p w14:paraId="11408B56" w14:textId="129DC572" w:rsidR="00812EC6" w:rsidRPr="001F3CFD" w:rsidRDefault="00812EC6" w:rsidP="007A6B7E">
            <w:pPr>
              <w:pStyle w:val="Text00after"/>
              <w:rPr>
                <w:lang w:val="en-US"/>
              </w:rPr>
            </w:pPr>
            <w:r w:rsidRPr="001F3CFD">
              <w:rPr>
                <w:lang w:val="en-US"/>
              </w:rPr>
              <w:t>The comp</w:t>
            </w:r>
            <w:r w:rsidR="00FD2194">
              <w:rPr>
                <w:lang w:val="en-US"/>
              </w:rPr>
              <w:t xml:space="preserve">any premises include all </w:t>
            </w:r>
            <w:r w:rsidR="00F276BB">
              <w:rPr>
                <w:lang w:val="en-US"/>
              </w:rPr>
              <w:t xml:space="preserve">company </w:t>
            </w:r>
            <w:r w:rsidRPr="001F3CFD">
              <w:rPr>
                <w:lang w:val="en-US"/>
              </w:rPr>
              <w:t>locations</w:t>
            </w:r>
            <w:r w:rsidR="00AF4981">
              <w:rPr>
                <w:lang w:val="en-US"/>
              </w:rPr>
              <w:t xml:space="preserve"> </w:t>
            </w:r>
            <w:r w:rsidR="00F276BB">
              <w:rPr>
                <w:lang w:val="en-US"/>
              </w:rPr>
              <w:t>where</w:t>
            </w:r>
            <w:r w:rsidR="00AF4981">
              <w:rPr>
                <w:lang w:val="en-US"/>
              </w:rPr>
              <w:t xml:space="preserve"> a contractor</w:t>
            </w:r>
            <w:r w:rsidR="00F276BB">
              <w:rPr>
                <w:lang w:val="en-US"/>
              </w:rPr>
              <w:t xml:space="preserve"> is active</w:t>
            </w:r>
            <w:r w:rsidRPr="001F3CFD">
              <w:rPr>
                <w:lang w:val="en-US"/>
              </w:rPr>
              <w:t xml:space="preserve">, regardless of the location being production, administrative or other. The described regulations in the </w:t>
            </w:r>
            <w:r w:rsidR="000F57C2">
              <w:rPr>
                <w:lang w:val="en-US"/>
              </w:rPr>
              <w:t>Contractor’s guideline</w:t>
            </w:r>
            <w:r w:rsidRPr="001F3CFD">
              <w:rPr>
                <w:lang w:val="en-US"/>
              </w:rPr>
              <w:t xml:space="preserve"> can vary between the different locations, meaning that the contractor </w:t>
            </w:r>
            <w:r w:rsidR="003376E1">
              <w:rPr>
                <w:lang w:val="en-US"/>
              </w:rPr>
              <w:t xml:space="preserve">is accountable for informing </w:t>
            </w:r>
            <w:r w:rsidR="00A50838">
              <w:rPr>
                <w:lang w:val="en-US"/>
              </w:rPr>
              <w:t>him</w:t>
            </w:r>
            <w:r w:rsidRPr="001F3CFD">
              <w:rPr>
                <w:lang w:val="en-US"/>
              </w:rPr>
              <w:t>self about which regulations differ, if being active at different locations.</w:t>
            </w:r>
          </w:p>
          <w:p w14:paraId="742E2107" w14:textId="77777777" w:rsidR="00812EC6" w:rsidRPr="00A50838" w:rsidRDefault="00812EC6" w:rsidP="007A6B7E">
            <w:pPr>
              <w:rPr>
                <w:lang w:val="en-US"/>
              </w:rPr>
            </w:pPr>
          </w:p>
        </w:tc>
      </w:tr>
      <w:tr w:rsidR="006A1D70" w14:paraId="76A6F76C" w14:textId="77777777" w:rsidTr="00471541">
        <w:tc>
          <w:tcPr>
            <w:tcW w:w="4264" w:type="dxa"/>
          </w:tcPr>
          <w:p w14:paraId="6BDCE7E8" w14:textId="16F7B23C" w:rsidR="006A1D70" w:rsidRDefault="006A1D70" w:rsidP="007A6B7E">
            <w:pPr>
              <w:pStyle w:val="berschrift1"/>
              <w:keepNext w:val="0"/>
              <w:spacing w:before="120" w:after="120"/>
              <w:ind w:left="431" w:hanging="431"/>
              <w:outlineLvl w:val="0"/>
            </w:pPr>
            <w:bookmarkStart w:id="10" w:name="_Toc122514810"/>
            <w:bookmarkStart w:id="11" w:name="_Toc184815083"/>
            <w:r w:rsidRPr="006A1D70">
              <w:t>Allgemeine Hinweise</w:t>
            </w:r>
            <w:bookmarkEnd w:id="10"/>
            <w:bookmarkEnd w:id="11"/>
          </w:p>
        </w:tc>
        <w:tc>
          <w:tcPr>
            <w:tcW w:w="556" w:type="dxa"/>
          </w:tcPr>
          <w:p w14:paraId="14B996AF" w14:textId="77777777" w:rsidR="006A1D70" w:rsidRDefault="006A1D70" w:rsidP="007A6B7E">
            <w:pPr>
              <w:pStyle w:val="Additionalinformation"/>
            </w:pPr>
          </w:p>
        </w:tc>
        <w:tc>
          <w:tcPr>
            <w:tcW w:w="4264" w:type="dxa"/>
          </w:tcPr>
          <w:p w14:paraId="2ED68487" w14:textId="77777777" w:rsidR="00812EC6" w:rsidRPr="00085E85" w:rsidRDefault="00812EC6" w:rsidP="007A6B7E">
            <w:pPr>
              <w:pStyle w:val="berschrift1en"/>
              <w:keepNext w:val="0"/>
              <w:rPr>
                <w:lang w:val="en-GB"/>
              </w:rPr>
            </w:pPr>
            <w:bookmarkStart w:id="12" w:name="_Toc184815096"/>
            <w:r w:rsidRPr="00085E85">
              <w:rPr>
                <w:lang w:val="en-GB"/>
              </w:rPr>
              <w:t xml:space="preserve">General </w:t>
            </w:r>
            <w:proofErr w:type="spellStart"/>
            <w:r w:rsidRPr="00085E85">
              <w:t>information</w:t>
            </w:r>
            <w:bookmarkEnd w:id="12"/>
            <w:proofErr w:type="spellEnd"/>
          </w:p>
        </w:tc>
      </w:tr>
      <w:tr w:rsidR="006A1D70" w:rsidRPr="00451A08" w14:paraId="1DDCC1EF" w14:textId="77777777" w:rsidTr="00471541">
        <w:tc>
          <w:tcPr>
            <w:tcW w:w="4264" w:type="dxa"/>
          </w:tcPr>
          <w:p w14:paraId="7E6ED5E7" w14:textId="734B3CE8" w:rsidR="006A1D70" w:rsidRPr="003303DB" w:rsidRDefault="006A1D70" w:rsidP="007A6B7E">
            <w:pPr>
              <w:pStyle w:val="berschrift2"/>
              <w:keepNext w:val="0"/>
              <w:spacing w:before="240" w:after="120"/>
              <w:outlineLvl w:val="1"/>
            </w:pPr>
            <w:bookmarkStart w:id="13" w:name="_Toc115079339"/>
            <w:bookmarkStart w:id="14" w:name="_Toc122514811"/>
            <w:r w:rsidRPr="00085E85">
              <w:t>Verantwortlichkeiten</w:t>
            </w:r>
            <w:bookmarkEnd w:id="13"/>
            <w:bookmarkEnd w:id="14"/>
          </w:p>
          <w:p w14:paraId="7D10FFDE" w14:textId="77777777" w:rsidR="001301F9" w:rsidRPr="0035004C" w:rsidRDefault="001301F9" w:rsidP="007A6B7E">
            <w:pPr>
              <w:pStyle w:val="Text00after"/>
            </w:pPr>
            <w:r w:rsidRPr="0035004C">
              <w:t xml:space="preserve">IMS-OSH </w:t>
            </w:r>
            <w:r w:rsidR="00D60124" w:rsidRPr="0035004C">
              <w:t xml:space="preserve">ist </w:t>
            </w:r>
            <w:r w:rsidRPr="0035004C">
              <w:t>für die Aktualisierung und Überwachung der Einhaltung dieser Richtlinie verantwortlich.</w:t>
            </w:r>
          </w:p>
          <w:p w14:paraId="1034D8B8" w14:textId="77777777" w:rsidR="001301F9" w:rsidRPr="0035004C" w:rsidRDefault="001301F9" w:rsidP="007A6B7E">
            <w:pPr>
              <w:pStyle w:val="Text00after"/>
            </w:pPr>
            <w:r w:rsidRPr="0035004C">
              <w:t>Die Fachbereichsleiter welche den jeweiligen Auftrag erteilt haben, sind für die Umsetzung der Fremdfirmenrichtlinie auf dem Betriebsgelände der tk AE und de</w:t>
            </w:r>
            <w:r w:rsidR="00DC7BCC" w:rsidRPr="0035004C">
              <w:t>ren Baustellen verantwortlich, benennen</w:t>
            </w:r>
            <w:r w:rsidRPr="0035004C">
              <w:t xml:space="preserve"> ggf. Koordinator</w:t>
            </w:r>
            <w:r w:rsidR="00DC7BCC" w:rsidRPr="0035004C">
              <w:t>en</w:t>
            </w:r>
            <w:r w:rsidRPr="0035004C">
              <w:t xml:space="preserve"> (Ansprechpartner)</w:t>
            </w:r>
            <w:r w:rsidR="00DC7BCC" w:rsidRPr="0035004C">
              <w:t xml:space="preserve"> und ü</w:t>
            </w:r>
            <w:r w:rsidRPr="0035004C">
              <w:t>berwa</w:t>
            </w:r>
            <w:r w:rsidR="00DC7BCC" w:rsidRPr="0035004C">
              <w:t>chen</w:t>
            </w:r>
            <w:r w:rsidRPr="0035004C">
              <w:t xml:space="preserve"> die Aufgabenerfüllung des Koordinators.</w:t>
            </w:r>
          </w:p>
          <w:p w14:paraId="566AC211" w14:textId="77777777" w:rsidR="001301F9" w:rsidRPr="0035004C" w:rsidRDefault="00730F59" w:rsidP="007A6B7E">
            <w:pPr>
              <w:pStyle w:val="Text00after"/>
            </w:pPr>
            <w:r w:rsidRPr="0035004C">
              <w:t xml:space="preserve">PSM ist für die </w:t>
            </w:r>
            <w:r w:rsidR="002F1276" w:rsidRPr="0035004C">
              <w:t>Bereitstellung</w:t>
            </w:r>
            <w:r w:rsidRPr="0035004C">
              <w:t xml:space="preserve"> dieser Richtlinie</w:t>
            </w:r>
            <w:r w:rsidR="001301F9" w:rsidRPr="0035004C">
              <w:t xml:space="preserve"> an die zu beauftragende Fremdfir</w:t>
            </w:r>
            <w:r w:rsidRPr="0035004C">
              <w:t xml:space="preserve">ma/Auftragnehmer verantwortlich bzw. verweist die Fremdfirma auf das Downloadportal der thyssenkrupp Automation Engineering im Internet. </w:t>
            </w:r>
            <w:r w:rsidR="001301F9" w:rsidRPr="0035004C">
              <w:t xml:space="preserve">Die jeweils aktuelle Version der Fremdfirmenrichtlinie ist auf der Homepage </w:t>
            </w:r>
            <w:r w:rsidRPr="0035004C">
              <w:t xml:space="preserve">der tk AE </w:t>
            </w:r>
            <w:r w:rsidR="00320A66" w:rsidRPr="0035004C">
              <w:t xml:space="preserve">und im SharePoint </w:t>
            </w:r>
            <w:r w:rsidRPr="0035004C">
              <w:t>zu finden.</w:t>
            </w:r>
          </w:p>
          <w:p w14:paraId="58A3DAFE" w14:textId="77777777" w:rsidR="00730F59" w:rsidRPr="0035004C" w:rsidRDefault="001301F9" w:rsidP="007A6B7E">
            <w:pPr>
              <w:pStyle w:val="Text00after"/>
            </w:pPr>
            <w:r w:rsidRPr="0035004C">
              <w:t>D</w:t>
            </w:r>
            <w:r w:rsidR="00730F59" w:rsidRPr="0035004C">
              <w:t xml:space="preserve">er Anforderer bzw. Koordinator </w:t>
            </w:r>
            <w:r w:rsidRPr="0035004C">
              <w:t>ist verpflichtet,</w:t>
            </w:r>
            <w:r w:rsidR="00320A66" w:rsidRPr="0035004C">
              <w:t xml:space="preserve"> spätestens vor Aufnahme der Tätigkeit </w:t>
            </w:r>
            <w:r w:rsidRPr="0035004C">
              <w:t>zu prüf</w:t>
            </w:r>
            <w:r w:rsidR="00730F59" w:rsidRPr="0035004C">
              <w:t>en, ob die Fremdfirmenrichtlinie</w:t>
            </w:r>
            <w:r w:rsidR="00611D64" w:rsidRPr="0035004C">
              <w:t xml:space="preserve"> </w:t>
            </w:r>
            <w:r w:rsidRPr="0035004C">
              <w:t xml:space="preserve">der jeweiligen Fremdfirma zur </w:t>
            </w:r>
            <w:r w:rsidRPr="0035004C">
              <w:lastRenderedPageBreak/>
              <w:t xml:space="preserve">Kenntnis </w:t>
            </w:r>
            <w:r w:rsidR="00730F59" w:rsidRPr="0035004C">
              <w:t>genommen und durch die unterschriebene Auftragnehmererklärung nachgewiesen wurde</w:t>
            </w:r>
            <w:r w:rsidRPr="0035004C">
              <w:t xml:space="preserve">. </w:t>
            </w:r>
          </w:p>
          <w:p w14:paraId="211533CB" w14:textId="214748E0" w:rsidR="001301F9" w:rsidRPr="0035004C" w:rsidRDefault="001301F9" w:rsidP="007A6B7E">
            <w:pPr>
              <w:pStyle w:val="Text00after"/>
            </w:pPr>
            <w:r w:rsidRPr="0035004C">
              <w:t>Für den Fall, dass zusätzlich eine gesonderte Belehrung vor Beginn der Arbeiten der Fremdfirma erforderlich ist, ist diese durch den Si</w:t>
            </w:r>
            <w:r w:rsidR="00320A66" w:rsidRPr="0035004C">
              <w:t>cherheitsbeauftragten,</w:t>
            </w:r>
            <w:r w:rsidRPr="0035004C">
              <w:t xml:space="preserve"> die Fachkraft für Arbeitssicherheit </w:t>
            </w:r>
            <w:r w:rsidR="00320A66" w:rsidRPr="0035004C">
              <w:t xml:space="preserve">oder eine benannte Person </w:t>
            </w:r>
            <w:r w:rsidRPr="0035004C">
              <w:t>durchzuführen. Die Belehrung wird durch den Koordinator bzw. Anforderer dokumentiert und durch die Unterschrift der unterwiesenen Personen bestätigt</w:t>
            </w:r>
            <w:r w:rsidR="00503019">
              <w:t xml:space="preserve"> (Anlage 1)</w:t>
            </w:r>
            <w:r w:rsidRPr="0035004C">
              <w:t>.</w:t>
            </w:r>
            <w:r w:rsidR="00517259" w:rsidRPr="0035004C">
              <w:t xml:space="preserve"> Dokumentiert w</w:t>
            </w:r>
            <w:r w:rsidR="00EE7BC8">
              <w:t>ird dies</w:t>
            </w:r>
            <w:r w:rsidR="00503019">
              <w:t xml:space="preserve"> weiterhin</w:t>
            </w:r>
            <w:r w:rsidR="00EE7BC8">
              <w:t xml:space="preserve"> im Dokument Koordinations</w:t>
            </w:r>
            <w:r w:rsidR="00517259" w:rsidRPr="0035004C">
              <w:t>gespräch</w:t>
            </w:r>
            <w:r w:rsidR="00AC275E" w:rsidRPr="0035004C">
              <w:t xml:space="preserve"> (IMS002181)</w:t>
            </w:r>
            <w:r w:rsidR="00B728B6" w:rsidRPr="0035004C">
              <w:t xml:space="preserve"> </w:t>
            </w:r>
            <w:r w:rsidR="00522016" w:rsidRPr="0035004C">
              <w:t>und/</w:t>
            </w:r>
            <w:r w:rsidR="00B728B6" w:rsidRPr="0035004C">
              <w:t>oder im Sicherheits-Check zur Vermeidung wechselseitiger Gefährdungen (IMS002201)</w:t>
            </w:r>
            <w:r w:rsidR="00517259" w:rsidRPr="0035004C">
              <w:t>.</w:t>
            </w:r>
          </w:p>
          <w:p w14:paraId="4570AD57" w14:textId="77777777" w:rsidR="001301F9" w:rsidRPr="0035004C" w:rsidRDefault="001301F9" w:rsidP="007A6B7E">
            <w:pPr>
              <w:pStyle w:val="Text00after"/>
            </w:pPr>
            <w:r w:rsidRPr="0035004C">
              <w:t xml:space="preserve">Der Auftragnehmer bzw. der Beauftragte der Fremdfirma ist für die Einhaltung dieser Richtlinie verantwortlich. Er ist außerdem verantwortlich, dass jeder Mitarbeiter der Fremdfirma, bevor er seine Tätigkeit an der Arbeitsstelle der tk AE aufnimmt, von ihm aktenkundig im gleichen Umfang unterwiesen wird. Der Auftragnehmer ist für die Sicherheit seiner Mitarbeiter </w:t>
            </w:r>
            <w:r w:rsidR="00522016" w:rsidRPr="0035004C">
              <w:t>verantwortlich.</w:t>
            </w:r>
          </w:p>
          <w:p w14:paraId="0EB6BE19" w14:textId="77777777" w:rsidR="006A1D70" w:rsidRDefault="006A1D70" w:rsidP="007A6B7E">
            <w:pPr>
              <w:pStyle w:val="Text00after"/>
              <w:rPr>
                <w:lang w:eastAsia="de-DE"/>
              </w:rPr>
            </w:pPr>
          </w:p>
        </w:tc>
        <w:tc>
          <w:tcPr>
            <w:tcW w:w="556" w:type="dxa"/>
          </w:tcPr>
          <w:p w14:paraId="13A7703E" w14:textId="77777777" w:rsidR="006A1D70" w:rsidRDefault="006A1D70" w:rsidP="007A6B7E">
            <w:pPr>
              <w:pStyle w:val="Additionalinformation"/>
            </w:pPr>
          </w:p>
        </w:tc>
        <w:tc>
          <w:tcPr>
            <w:tcW w:w="4264" w:type="dxa"/>
          </w:tcPr>
          <w:p w14:paraId="1989C5FB" w14:textId="77777777" w:rsidR="00812EC6" w:rsidRPr="00085E85" w:rsidRDefault="00AB6234" w:rsidP="007A6B7E">
            <w:pPr>
              <w:pStyle w:val="berschrift2en"/>
              <w:keepNext w:val="0"/>
              <w:spacing w:before="240" w:after="120"/>
              <w:rPr>
                <w:lang w:val="en-GB"/>
              </w:rPr>
            </w:pPr>
            <w:proofErr w:type="spellStart"/>
            <w:r w:rsidRPr="00085E85">
              <w:t>Responsibilities</w:t>
            </w:r>
            <w:proofErr w:type="spellEnd"/>
          </w:p>
          <w:p w14:paraId="557CDE49" w14:textId="7ACCB899" w:rsidR="00346CBC" w:rsidRDefault="00AB6234" w:rsidP="007A6B7E">
            <w:pPr>
              <w:pStyle w:val="Text00after"/>
              <w:rPr>
                <w:lang w:val="en-US"/>
              </w:rPr>
            </w:pPr>
            <w:r w:rsidRPr="001F3CFD">
              <w:rPr>
                <w:lang w:val="en-US"/>
              </w:rPr>
              <w:t xml:space="preserve">IMS-OSH is responsible for updating and monitoring compliance with the policy. The heads of department, who have placed the respective order are accountable for implementing the </w:t>
            </w:r>
            <w:r w:rsidR="00323390">
              <w:rPr>
                <w:lang w:val="en-US"/>
              </w:rPr>
              <w:t>Contractor’s guideline</w:t>
            </w:r>
            <w:r w:rsidRPr="001F3CFD">
              <w:rPr>
                <w:lang w:val="en-US"/>
              </w:rPr>
              <w:t xml:space="preserve"> on company premises of tk AE and regarding construction sites, naming</w:t>
            </w:r>
            <w:r w:rsidR="00346CBC">
              <w:rPr>
                <w:lang w:val="en-US"/>
              </w:rPr>
              <w:t xml:space="preserve"> coordinators (contact person) </w:t>
            </w:r>
            <w:r w:rsidRPr="001F3CFD">
              <w:rPr>
                <w:lang w:val="en-US"/>
              </w:rPr>
              <w:t xml:space="preserve">and </w:t>
            </w:r>
            <w:r w:rsidR="00346CBC">
              <w:rPr>
                <w:lang w:val="en-US"/>
              </w:rPr>
              <w:t>supervising</w:t>
            </w:r>
            <w:r w:rsidRPr="001F3CFD">
              <w:rPr>
                <w:lang w:val="en-US"/>
              </w:rPr>
              <w:t xml:space="preserve"> the coordinator fulfilling his tasks. </w:t>
            </w:r>
          </w:p>
          <w:p w14:paraId="326887E3" w14:textId="71DA397E" w:rsidR="00AB6234" w:rsidRPr="001F3CFD" w:rsidRDefault="00346CBC" w:rsidP="007A6B7E">
            <w:pPr>
              <w:pStyle w:val="Text00after"/>
              <w:rPr>
                <w:lang w:val="en-US"/>
              </w:rPr>
            </w:pPr>
            <w:r>
              <w:rPr>
                <w:lang w:val="en-US"/>
              </w:rPr>
              <w:t>PSM is r</w:t>
            </w:r>
            <w:r w:rsidR="00AB6234" w:rsidRPr="001F3CFD">
              <w:rPr>
                <w:lang w:val="en-US"/>
              </w:rPr>
              <w:t>esponsible for providing this guideline to the commissioned external company/contracto</w:t>
            </w:r>
            <w:r>
              <w:rPr>
                <w:lang w:val="en-US"/>
              </w:rPr>
              <w:t xml:space="preserve">r or </w:t>
            </w:r>
            <w:r w:rsidR="00AB6234" w:rsidRPr="001F3CFD">
              <w:rPr>
                <w:lang w:val="en-US"/>
              </w:rPr>
              <w:t xml:space="preserve">referring to the </w:t>
            </w:r>
            <w:r w:rsidR="00AB6234" w:rsidRPr="00AC1390">
              <w:rPr>
                <w:lang w:val="en-US"/>
              </w:rPr>
              <w:t>download</w:t>
            </w:r>
            <w:r w:rsidR="00AB6234" w:rsidRPr="001F3CFD">
              <w:rPr>
                <w:lang w:val="en-US"/>
              </w:rPr>
              <w:t xml:space="preserve"> portal of thyssenkrupp Automation Engineering online. The latest version of the </w:t>
            </w:r>
            <w:r w:rsidR="00323390">
              <w:rPr>
                <w:lang w:val="en-US"/>
              </w:rPr>
              <w:t>Contractor’s guideline</w:t>
            </w:r>
            <w:r w:rsidR="00AB6234" w:rsidRPr="001F3CFD">
              <w:rPr>
                <w:lang w:val="en-US"/>
              </w:rPr>
              <w:t xml:space="preserve"> can be found on the Homepage of tk AE and in SharePoint.</w:t>
            </w:r>
          </w:p>
          <w:p w14:paraId="6F31E27C" w14:textId="7A006132" w:rsidR="00AB6234" w:rsidRPr="001F3CFD" w:rsidRDefault="00AB6234" w:rsidP="007A6B7E">
            <w:pPr>
              <w:pStyle w:val="Text00after"/>
              <w:rPr>
                <w:lang w:val="en-US"/>
              </w:rPr>
            </w:pPr>
            <w:r w:rsidRPr="001F3CFD">
              <w:rPr>
                <w:lang w:val="en-US"/>
              </w:rPr>
              <w:t xml:space="preserve">The coordinator is liable, not later than before beginning with the occupation, whether the </w:t>
            </w:r>
            <w:r w:rsidR="00323390">
              <w:rPr>
                <w:lang w:val="en-US"/>
              </w:rPr>
              <w:t>Contractor’s guideline</w:t>
            </w:r>
            <w:r w:rsidRPr="001F3CFD">
              <w:rPr>
                <w:lang w:val="en-US"/>
              </w:rPr>
              <w:t xml:space="preserve"> of the respective external company was registered and proved by signing the contractor statement.</w:t>
            </w:r>
          </w:p>
          <w:p w14:paraId="67CA92C6" w14:textId="0EEE4625" w:rsidR="00AB6234" w:rsidRPr="001F3CFD" w:rsidRDefault="00AB6234" w:rsidP="007A6B7E">
            <w:pPr>
              <w:pStyle w:val="Text00after"/>
              <w:rPr>
                <w:lang w:val="en-US"/>
              </w:rPr>
            </w:pPr>
            <w:r w:rsidRPr="001F3CFD">
              <w:rPr>
                <w:lang w:val="en-US"/>
              </w:rPr>
              <w:lastRenderedPageBreak/>
              <w:t xml:space="preserve">In case extra instruction is </w:t>
            </w:r>
            <w:r w:rsidR="00F90D08">
              <w:rPr>
                <w:lang w:val="en-US"/>
              </w:rPr>
              <w:t>required</w:t>
            </w:r>
            <w:r w:rsidRPr="001F3CFD">
              <w:rPr>
                <w:lang w:val="en-US"/>
              </w:rPr>
              <w:t xml:space="preserve"> before the start of work by the external company, the safety operator, the skilled employee for occupational safety or a selected person has to execute this. The instruction is documented by the coordinator and acknowledged by the signature of the instructed pe</w:t>
            </w:r>
            <w:r w:rsidR="00F90D08">
              <w:rPr>
                <w:lang w:val="en-US"/>
              </w:rPr>
              <w:t>rson</w:t>
            </w:r>
            <w:r w:rsidR="00503019">
              <w:rPr>
                <w:lang w:val="en-US"/>
              </w:rPr>
              <w:t xml:space="preserve"> (Attachement 1)</w:t>
            </w:r>
            <w:r w:rsidR="00F90D08">
              <w:rPr>
                <w:lang w:val="en-US"/>
              </w:rPr>
              <w:t xml:space="preserve">. This has to be reported </w:t>
            </w:r>
            <w:r w:rsidR="00570C3C">
              <w:rPr>
                <w:lang w:val="en-US"/>
              </w:rPr>
              <w:t>to</w:t>
            </w:r>
            <w:r w:rsidR="007F299B">
              <w:rPr>
                <w:lang w:val="en-US"/>
              </w:rPr>
              <w:t xml:space="preserve"> the coordination</w:t>
            </w:r>
            <w:r w:rsidR="00A76FC2">
              <w:rPr>
                <w:lang w:val="en-US"/>
              </w:rPr>
              <w:t>-</w:t>
            </w:r>
            <w:r w:rsidR="00EE7BC8">
              <w:rPr>
                <w:lang w:val="en-US"/>
              </w:rPr>
              <w:t>meeting</w:t>
            </w:r>
            <w:r w:rsidR="00AE1609">
              <w:rPr>
                <w:lang w:val="en-US"/>
              </w:rPr>
              <w:t xml:space="preserve"> document</w:t>
            </w:r>
            <w:r w:rsidR="00013E7D">
              <w:rPr>
                <w:lang w:val="en-US"/>
              </w:rPr>
              <w:t xml:space="preserve"> (IMS002181) and/or to the safety-check for avoidance of mutual </w:t>
            </w:r>
            <w:r w:rsidR="007B2833">
              <w:rPr>
                <w:lang w:val="en-US"/>
              </w:rPr>
              <w:t>endangerment</w:t>
            </w:r>
            <w:r w:rsidR="00013E7D">
              <w:rPr>
                <w:lang w:val="en-US"/>
              </w:rPr>
              <w:t xml:space="preserve"> (IMS002201)</w:t>
            </w:r>
            <w:r w:rsidR="00503019">
              <w:rPr>
                <w:lang w:val="en-US"/>
              </w:rPr>
              <w:t xml:space="preserve"> </w:t>
            </w:r>
            <w:r w:rsidR="00503019" w:rsidRPr="00503019">
              <w:rPr>
                <w:lang w:val="en-US"/>
              </w:rPr>
              <w:t>continue</w:t>
            </w:r>
            <w:r w:rsidR="00013E7D">
              <w:rPr>
                <w:lang w:val="en-US"/>
              </w:rPr>
              <w:t>.</w:t>
            </w:r>
          </w:p>
          <w:p w14:paraId="616DAD24" w14:textId="77777777" w:rsidR="00AB6234" w:rsidRPr="001F3CFD" w:rsidRDefault="00AB6234" w:rsidP="007A6B7E">
            <w:pPr>
              <w:pStyle w:val="Text00after"/>
              <w:rPr>
                <w:lang w:val="en-US"/>
              </w:rPr>
            </w:pPr>
            <w:r w:rsidRPr="001F3CFD">
              <w:rPr>
                <w:lang w:val="en-US"/>
              </w:rPr>
              <w:t>The contractor/ the representative of the external company is responsible for complying with this guideline. He is also responsible that every employee of the external company is equally instructed on record before performing an activity at the workplace of tk AE. The contractor is responsible for the safety of his employees!</w:t>
            </w:r>
          </w:p>
          <w:p w14:paraId="4798178B" w14:textId="77777777" w:rsidR="00AB6234" w:rsidRPr="00085E85" w:rsidRDefault="00AB6234" w:rsidP="007A6B7E">
            <w:pPr>
              <w:rPr>
                <w:lang w:val="en-GB" w:eastAsia="de-DE"/>
              </w:rPr>
            </w:pPr>
          </w:p>
          <w:p w14:paraId="30CC04B1" w14:textId="77777777" w:rsidR="00AB6234" w:rsidRPr="00085E85" w:rsidRDefault="00AB6234" w:rsidP="007A6B7E">
            <w:pPr>
              <w:rPr>
                <w:lang w:val="en-GB"/>
              </w:rPr>
            </w:pPr>
          </w:p>
        </w:tc>
      </w:tr>
      <w:tr w:rsidR="006A1D70" w:rsidRPr="00C338D0" w14:paraId="05406E32" w14:textId="77777777" w:rsidTr="00471541">
        <w:tc>
          <w:tcPr>
            <w:tcW w:w="4264" w:type="dxa"/>
          </w:tcPr>
          <w:p w14:paraId="3908BA2D" w14:textId="5C782D78" w:rsidR="006A1D70" w:rsidRPr="003303DB" w:rsidRDefault="006A1D70" w:rsidP="007A6B7E">
            <w:pPr>
              <w:pStyle w:val="berschrift2"/>
              <w:keepNext w:val="0"/>
              <w:spacing w:before="240" w:after="120"/>
              <w:outlineLvl w:val="1"/>
            </w:pPr>
            <w:bookmarkStart w:id="15" w:name="_Toc115079340"/>
            <w:bookmarkStart w:id="16" w:name="_Toc122514812"/>
            <w:r w:rsidRPr="003303DB">
              <w:lastRenderedPageBreak/>
              <w:t xml:space="preserve">Allgemeine </w:t>
            </w:r>
            <w:r w:rsidRPr="00085E85">
              <w:t>Versicherungspflichten</w:t>
            </w:r>
            <w:bookmarkEnd w:id="15"/>
            <w:bookmarkEnd w:id="16"/>
          </w:p>
          <w:p w14:paraId="1EDB2DB6" w14:textId="77777777" w:rsidR="006A1D70" w:rsidRPr="0035004C" w:rsidRDefault="006A1D70" w:rsidP="007A6B7E">
            <w:pPr>
              <w:pStyle w:val="Text00after"/>
            </w:pPr>
            <w:r w:rsidRPr="0035004C">
              <w:t>Neben der arbeitsrechtlichen Fürsorgepflicht für die eigenen Mitarbeiter obliegen jedem Auftragnehmer die sogenannten „Allgemeinen Verkehrssicherungspflichten“. Jeder Unternehmer hat darauf zu achten, dass in seinem Bereich keine Tätigkeitsgefahren (z. B. durch Ausschachtungsarbeiten), keine Sachgefahren (z. B. nicht abgedeckte Baugruben) und keine Verkehrsgefahren (z. B. ungesicherte Passierwege über Baugruben) entstehen. Für diese gefährlichen Tätigkeiten ist eine zusätzliche Gefährdungsbeurteilung mit den gegenseit</w:t>
            </w:r>
            <w:r w:rsidR="00C93EE0">
              <w:t xml:space="preserve">igen Gefährdungen zu erstellen und </w:t>
            </w:r>
            <w:r w:rsidRPr="0035004C">
              <w:t>dem Fremdfirmenkoordinator im Vorfeld zur Prüfung zu übersenden. Des Weiteren sind geeignete Schutzmaßnahmen zu treffen.</w:t>
            </w:r>
          </w:p>
        </w:tc>
        <w:tc>
          <w:tcPr>
            <w:tcW w:w="556" w:type="dxa"/>
          </w:tcPr>
          <w:p w14:paraId="59755F08" w14:textId="77777777" w:rsidR="006A1D70" w:rsidRDefault="006A1D70" w:rsidP="007A6B7E">
            <w:pPr>
              <w:pStyle w:val="Additionalinformation"/>
            </w:pPr>
          </w:p>
        </w:tc>
        <w:tc>
          <w:tcPr>
            <w:tcW w:w="4264" w:type="dxa"/>
          </w:tcPr>
          <w:p w14:paraId="06CB8D6D" w14:textId="77777777" w:rsidR="00AB6234" w:rsidRPr="00085E85" w:rsidRDefault="00AB6234" w:rsidP="007A6B7E">
            <w:pPr>
              <w:pStyle w:val="berschrift2en"/>
              <w:keepNext w:val="0"/>
              <w:spacing w:before="240" w:after="120"/>
              <w:rPr>
                <w:lang w:val="en-GB"/>
              </w:rPr>
            </w:pPr>
            <w:r w:rsidRPr="00085E85">
              <w:rPr>
                <w:lang w:val="en-GB"/>
              </w:rPr>
              <w:t>General insurance obligations</w:t>
            </w:r>
          </w:p>
          <w:p w14:paraId="49FD4811" w14:textId="43B3B0BF" w:rsidR="00AB6234" w:rsidRPr="00085E85" w:rsidRDefault="00AB6234" w:rsidP="007A6B7E">
            <w:pPr>
              <w:pStyle w:val="Text00after"/>
              <w:rPr>
                <w:lang w:val="en-GB"/>
              </w:rPr>
            </w:pPr>
            <w:r w:rsidRPr="00085E85">
              <w:rPr>
                <w:lang w:val="en-GB"/>
              </w:rPr>
              <w:t>Besides the labo</w:t>
            </w:r>
            <w:r w:rsidR="00DF7DA4">
              <w:rPr>
                <w:lang w:val="en-GB"/>
              </w:rPr>
              <w:t>u</w:t>
            </w:r>
            <w:r w:rsidRPr="00085E85">
              <w:rPr>
                <w:lang w:val="en-GB"/>
              </w:rPr>
              <w:t>r law duty of care for his employees, the “general traffic safety obligations” are incumbent on the contractor.</w:t>
            </w:r>
          </w:p>
          <w:p w14:paraId="14C29A3B" w14:textId="77640701" w:rsidR="00AB6234" w:rsidRPr="00085E85" w:rsidRDefault="00AB6234" w:rsidP="007A6B7E">
            <w:pPr>
              <w:pStyle w:val="Text00after"/>
              <w:rPr>
                <w:lang w:val="en-GB"/>
              </w:rPr>
            </w:pPr>
            <w:r w:rsidRPr="00085E85">
              <w:rPr>
                <w:lang w:val="en-GB"/>
              </w:rPr>
              <w:t xml:space="preserve">Every entrepreneur has to </w:t>
            </w:r>
            <w:r w:rsidR="00BC122D">
              <w:rPr>
                <w:lang w:val="en-GB"/>
              </w:rPr>
              <w:t>pay attention</w:t>
            </w:r>
            <w:r w:rsidRPr="00085E85">
              <w:rPr>
                <w:lang w:val="en-GB"/>
              </w:rPr>
              <w:t>, that there are no activity hazards (e.g. excavation work), material risks (e.g. uncovered excavations), and traffic risks (e.g. unsafe path over excavation) in his field. For th</w:t>
            </w:r>
            <w:r w:rsidR="00C338D0">
              <w:rPr>
                <w:lang w:val="en-GB"/>
              </w:rPr>
              <w:t>is</w:t>
            </w:r>
            <w:r w:rsidRPr="00085E85">
              <w:rPr>
                <w:lang w:val="en-GB"/>
              </w:rPr>
              <w:t xml:space="preserve"> kind of hazardous activities, an additional risk assessment</w:t>
            </w:r>
            <w:r w:rsidR="003546A5" w:rsidRPr="00085E85">
              <w:rPr>
                <w:lang w:val="en-GB"/>
              </w:rPr>
              <w:t xml:space="preserve"> with the mutual </w:t>
            </w:r>
            <w:r w:rsidR="007B2833">
              <w:rPr>
                <w:lang w:val="en-GB"/>
              </w:rPr>
              <w:t>endangerment</w:t>
            </w:r>
            <w:r w:rsidRPr="00085E85">
              <w:rPr>
                <w:lang w:val="en-GB"/>
              </w:rPr>
              <w:t xml:space="preserve"> has to be generated and sent to the coordinator of the external company in advance for investigation. Moreover, appropriate safety precautions have to be established.</w:t>
            </w:r>
          </w:p>
          <w:p w14:paraId="08A38C0C" w14:textId="77777777" w:rsidR="00AB6234" w:rsidRPr="00085E85" w:rsidRDefault="00AB6234" w:rsidP="007A6B7E">
            <w:pPr>
              <w:rPr>
                <w:lang w:val="en-GB"/>
              </w:rPr>
            </w:pPr>
          </w:p>
        </w:tc>
      </w:tr>
      <w:tr w:rsidR="00246A2F" w:rsidRPr="00451A08" w14:paraId="314F027B" w14:textId="77777777" w:rsidTr="00471541">
        <w:tc>
          <w:tcPr>
            <w:tcW w:w="4264" w:type="dxa"/>
          </w:tcPr>
          <w:p w14:paraId="13D032BB" w14:textId="6BF528F3" w:rsidR="00B8098A" w:rsidRPr="003303DB" w:rsidRDefault="00B8098A" w:rsidP="007A6B7E">
            <w:pPr>
              <w:pStyle w:val="berschrift2"/>
              <w:keepNext w:val="0"/>
              <w:spacing w:before="240" w:after="120"/>
              <w:outlineLvl w:val="1"/>
            </w:pPr>
            <w:bookmarkStart w:id="17" w:name="_Toc122514813"/>
            <w:bookmarkStart w:id="18" w:name="_Ref125376118"/>
            <w:bookmarkStart w:id="19" w:name="_Ref125376130"/>
            <w:r w:rsidRPr="00085E85">
              <w:t>Verbotszeichen</w:t>
            </w:r>
            <w:bookmarkEnd w:id="17"/>
            <w:bookmarkEnd w:id="18"/>
            <w:bookmarkEnd w:id="19"/>
          </w:p>
          <w:p w14:paraId="3536FD1C" w14:textId="77777777" w:rsidR="00246A2F" w:rsidRPr="0035004C" w:rsidRDefault="00B8098A" w:rsidP="007A6B7E">
            <w:pPr>
              <w:pStyle w:val="Text00after"/>
            </w:pPr>
            <w:r w:rsidRPr="0035004C">
              <w:t>Verbotszeichen, insbesondere die Feuer- und Brandschutzhinweise in den einzelnen Betriebsbereichen, sind zu beachten. Insbesondere wird hier darauf hingewiesen, dass in allen Betriebsbereichen das Arbeiten unter Alkohol, Drogen und bewusstseinsverändernden Substanzen verboten ist. Im gesamten Betriebsgelände ist das Rauchen verboten. Ausgenommen die daf</w:t>
            </w:r>
            <w:r w:rsidR="004E6B8F" w:rsidRPr="0035004C">
              <w:t>ür ausgewiesenen Raucherplätze.</w:t>
            </w:r>
          </w:p>
        </w:tc>
        <w:tc>
          <w:tcPr>
            <w:tcW w:w="556" w:type="dxa"/>
          </w:tcPr>
          <w:p w14:paraId="1998F876" w14:textId="77777777" w:rsidR="00246A2F" w:rsidRDefault="00246A2F" w:rsidP="007A6B7E">
            <w:pPr>
              <w:pStyle w:val="Additionalinformation"/>
            </w:pPr>
          </w:p>
        </w:tc>
        <w:tc>
          <w:tcPr>
            <w:tcW w:w="4264" w:type="dxa"/>
          </w:tcPr>
          <w:p w14:paraId="1C807FD1" w14:textId="77777777" w:rsidR="00AB6234" w:rsidRPr="00085E85" w:rsidRDefault="00AB6234" w:rsidP="007A6B7E">
            <w:pPr>
              <w:pStyle w:val="berschrift2en"/>
              <w:keepNext w:val="0"/>
              <w:spacing w:before="240" w:after="120"/>
              <w:rPr>
                <w:lang w:val="en-GB"/>
              </w:rPr>
            </w:pPr>
            <w:bookmarkStart w:id="20" w:name="_Ref132109960"/>
            <w:bookmarkStart w:id="21" w:name="_Ref132109970"/>
            <w:bookmarkStart w:id="22" w:name="_Ref132109984"/>
            <w:r w:rsidRPr="00085E85">
              <w:rPr>
                <w:lang w:val="en-GB"/>
              </w:rPr>
              <w:t>Prohibition sign</w:t>
            </w:r>
            <w:bookmarkEnd w:id="20"/>
            <w:bookmarkEnd w:id="21"/>
            <w:bookmarkEnd w:id="22"/>
            <w:r w:rsidR="00116E7E">
              <w:rPr>
                <w:lang w:val="en-GB"/>
              </w:rPr>
              <w:t>s</w:t>
            </w:r>
          </w:p>
          <w:p w14:paraId="08B42A34" w14:textId="77777777" w:rsidR="00AB6234" w:rsidRPr="00085E85" w:rsidRDefault="00AB6234" w:rsidP="007A6B7E">
            <w:pPr>
              <w:pStyle w:val="Text00after"/>
              <w:rPr>
                <w:lang w:val="en-GB"/>
              </w:rPr>
            </w:pPr>
            <w:r w:rsidRPr="00085E85">
              <w:rPr>
                <w:lang w:val="en-GB"/>
              </w:rPr>
              <w:t xml:space="preserve">Prohibition signs, especially fire and fire protection notices in various operational areas, </w:t>
            </w:r>
            <w:r w:rsidR="004D2755">
              <w:rPr>
                <w:lang w:val="en-GB"/>
              </w:rPr>
              <w:t>are to be noted</w:t>
            </w:r>
            <w:r w:rsidRPr="00085E85">
              <w:rPr>
                <w:lang w:val="en-GB"/>
              </w:rPr>
              <w:t>.</w:t>
            </w:r>
          </w:p>
          <w:p w14:paraId="02C3C5FD" w14:textId="77777777" w:rsidR="00AB6234" w:rsidRPr="00085E85" w:rsidRDefault="00AB6234" w:rsidP="007A6B7E">
            <w:pPr>
              <w:pStyle w:val="Text00after"/>
              <w:rPr>
                <w:lang w:val="en-GB" w:eastAsia="de-DE"/>
              </w:rPr>
            </w:pPr>
            <w:r w:rsidRPr="00085E85">
              <w:rPr>
                <w:lang w:val="en-GB"/>
              </w:rPr>
              <w:t>Attention is invited</w:t>
            </w:r>
            <w:r w:rsidR="00AC1390">
              <w:rPr>
                <w:lang w:val="en-GB"/>
              </w:rPr>
              <w:t>,</w:t>
            </w:r>
            <w:r w:rsidRPr="00085E85">
              <w:rPr>
                <w:lang w:val="en-GB"/>
              </w:rPr>
              <w:t xml:space="preserve"> that it is forbidden in all occupational areas to work under the influence of alcohol, drugs, and other mind-a</w:t>
            </w:r>
            <w:r w:rsidR="00AC1390">
              <w:rPr>
                <w:lang w:val="en-GB"/>
              </w:rPr>
              <w:t>ltering substances. Smoking is banned</w:t>
            </w:r>
            <w:r w:rsidRPr="00085E85">
              <w:rPr>
                <w:lang w:val="en-GB"/>
              </w:rPr>
              <w:t xml:space="preserve"> on company premises, despite marked smoking areas.</w:t>
            </w:r>
          </w:p>
          <w:p w14:paraId="2B8F3E1F" w14:textId="77777777" w:rsidR="00AB6234" w:rsidRPr="00085E85" w:rsidRDefault="00AB6234" w:rsidP="007A6B7E">
            <w:pPr>
              <w:rPr>
                <w:lang w:val="en-GB"/>
              </w:rPr>
            </w:pPr>
          </w:p>
        </w:tc>
      </w:tr>
      <w:tr w:rsidR="00246A2F" w:rsidRPr="00451A08" w14:paraId="55BC69A6" w14:textId="77777777" w:rsidTr="00471541">
        <w:tc>
          <w:tcPr>
            <w:tcW w:w="4264" w:type="dxa"/>
          </w:tcPr>
          <w:p w14:paraId="3F1F03A6" w14:textId="739E11E2" w:rsidR="00B8098A" w:rsidRPr="003303DB" w:rsidRDefault="00B8098A" w:rsidP="007A6B7E">
            <w:pPr>
              <w:pStyle w:val="berschrift2"/>
              <w:keepNext w:val="0"/>
              <w:spacing w:before="240" w:after="120"/>
              <w:outlineLvl w:val="1"/>
            </w:pPr>
            <w:bookmarkStart w:id="23" w:name="_Toc122514814"/>
            <w:r w:rsidRPr="003303DB">
              <w:t xml:space="preserve">Sonn- und </w:t>
            </w:r>
            <w:r w:rsidRPr="009D3CA0">
              <w:t>Feiertagsarbeit</w:t>
            </w:r>
            <w:bookmarkEnd w:id="23"/>
          </w:p>
          <w:p w14:paraId="23DBBE6A" w14:textId="77777777" w:rsidR="00246A2F" w:rsidRPr="0035004C" w:rsidRDefault="00B8098A" w:rsidP="007A6B7E">
            <w:pPr>
              <w:pStyle w:val="Text00after"/>
            </w:pPr>
            <w:r w:rsidRPr="0035004C">
              <w:lastRenderedPageBreak/>
              <w:t xml:space="preserve">Ausnahmegenehmigungen für Sonn- und Feiertagsarbeit sind von den Auftragnehmern bei dem zuständigen Gewerbeaufsichtsamt einzuholen. Die Genehmigungen sind dem Koordinator </w:t>
            </w:r>
            <w:r w:rsidR="00522016" w:rsidRPr="0035004C">
              <w:t>rechtzeitig (min. 3 Arbeitstage</w:t>
            </w:r>
            <w:r w:rsidRPr="0035004C">
              <w:t xml:space="preserve"> vorher) vorzulegen.</w:t>
            </w:r>
          </w:p>
        </w:tc>
        <w:tc>
          <w:tcPr>
            <w:tcW w:w="556" w:type="dxa"/>
          </w:tcPr>
          <w:p w14:paraId="4024AA72" w14:textId="77777777" w:rsidR="00246A2F" w:rsidRDefault="00246A2F" w:rsidP="007A6B7E">
            <w:pPr>
              <w:pStyle w:val="Additionalinformation"/>
            </w:pPr>
          </w:p>
        </w:tc>
        <w:tc>
          <w:tcPr>
            <w:tcW w:w="4264" w:type="dxa"/>
          </w:tcPr>
          <w:p w14:paraId="59ABAB42" w14:textId="77777777" w:rsidR="00AB6234" w:rsidRPr="00085E85" w:rsidRDefault="00AB6234" w:rsidP="007A6B7E">
            <w:pPr>
              <w:pStyle w:val="berschrift2en"/>
              <w:keepNext w:val="0"/>
              <w:spacing w:before="240" w:after="120"/>
              <w:rPr>
                <w:lang w:val="en-GB"/>
              </w:rPr>
            </w:pPr>
            <w:r w:rsidRPr="00085E85">
              <w:rPr>
                <w:lang w:val="en-GB"/>
              </w:rPr>
              <w:t>Sunday and Holiday Work</w:t>
            </w:r>
          </w:p>
          <w:p w14:paraId="29D5E6A2" w14:textId="77777777" w:rsidR="00AB6234" w:rsidRPr="00085E85" w:rsidRDefault="00AB6234" w:rsidP="007A6B7E">
            <w:pPr>
              <w:rPr>
                <w:lang w:val="en-GB"/>
              </w:rPr>
            </w:pPr>
            <w:r w:rsidRPr="00085E85">
              <w:rPr>
                <w:lang w:val="en-GB"/>
              </w:rPr>
              <w:t xml:space="preserve">Exceptions for work on Sundays and Holidays are to be obtained by contractors from the responsible Trade Supervisory Office. The approval has to be </w:t>
            </w:r>
            <w:r w:rsidRPr="00085E85">
              <w:rPr>
                <w:lang w:val="en-GB"/>
              </w:rPr>
              <w:lastRenderedPageBreak/>
              <w:t>submitted to the coordinator in time (3 work days in advance).</w:t>
            </w:r>
          </w:p>
          <w:p w14:paraId="0DFD9EA9" w14:textId="77777777" w:rsidR="00AB6234" w:rsidRPr="00085E85" w:rsidRDefault="00AB6234" w:rsidP="007A6B7E">
            <w:pPr>
              <w:rPr>
                <w:lang w:val="en-GB"/>
              </w:rPr>
            </w:pPr>
          </w:p>
        </w:tc>
      </w:tr>
      <w:tr w:rsidR="00B8098A" w:rsidRPr="00451A08" w14:paraId="30109F84" w14:textId="77777777" w:rsidTr="00471541">
        <w:tc>
          <w:tcPr>
            <w:tcW w:w="4264" w:type="dxa"/>
          </w:tcPr>
          <w:p w14:paraId="382DDE3F" w14:textId="178AFECC" w:rsidR="00B8098A" w:rsidRPr="003303DB" w:rsidRDefault="00B8098A" w:rsidP="007A6B7E">
            <w:pPr>
              <w:pStyle w:val="berschrift2"/>
              <w:keepNext w:val="0"/>
              <w:spacing w:before="240" w:after="120"/>
              <w:outlineLvl w:val="1"/>
            </w:pPr>
            <w:bookmarkStart w:id="24" w:name="_Toc122514815"/>
            <w:r w:rsidRPr="003303DB">
              <w:lastRenderedPageBreak/>
              <w:t>Verstöße/</w:t>
            </w:r>
            <w:r w:rsidRPr="009D3CA0">
              <w:t>Konsequenzen</w:t>
            </w:r>
            <w:bookmarkEnd w:id="24"/>
          </w:p>
          <w:p w14:paraId="1853CB5E" w14:textId="72144C3B" w:rsidR="00522016" w:rsidRDefault="00B8098A" w:rsidP="007A6B7E">
            <w:pPr>
              <w:pStyle w:val="Text00after"/>
            </w:pPr>
            <w:r w:rsidRPr="0035004C">
              <w:t>thyssenkrupp Automation Engineering behält sich das Recht vor, bei konkreten Gefährdungen die Arbeiten von Fremdfirmen sofort einstellen zu lassen und die Beschäftigten der Fremdfirma, die gegen die Sicherheitsregeln verstoßen, vom Firmengelände temporär oder dauerhaft zu verweisen. Bei groben Verstößen kann die Fremdfirma von zukünftigen Aufträgen ausgeschlossen werden.</w:t>
            </w:r>
          </w:p>
        </w:tc>
        <w:tc>
          <w:tcPr>
            <w:tcW w:w="556" w:type="dxa"/>
          </w:tcPr>
          <w:p w14:paraId="61AD8D1E" w14:textId="77777777" w:rsidR="00B8098A" w:rsidRDefault="00B8098A" w:rsidP="007A6B7E">
            <w:pPr>
              <w:pStyle w:val="Additionalinformation"/>
            </w:pPr>
          </w:p>
        </w:tc>
        <w:tc>
          <w:tcPr>
            <w:tcW w:w="4264" w:type="dxa"/>
          </w:tcPr>
          <w:p w14:paraId="5A0BAC09" w14:textId="77777777" w:rsidR="00AB6234" w:rsidRPr="00085E85" w:rsidRDefault="00AB6234" w:rsidP="007A6B7E">
            <w:pPr>
              <w:pStyle w:val="berschrift2en"/>
              <w:keepNext w:val="0"/>
              <w:spacing w:before="240" w:after="120"/>
              <w:rPr>
                <w:lang w:val="en-GB"/>
              </w:rPr>
            </w:pPr>
            <w:r w:rsidRPr="00085E85">
              <w:rPr>
                <w:lang w:val="en-GB"/>
              </w:rPr>
              <w:t>Violation/consequences</w:t>
            </w:r>
          </w:p>
          <w:p w14:paraId="3310B2E4" w14:textId="4DACE981" w:rsidR="00AB6234" w:rsidRPr="00085E85" w:rsidRDefault="00AB6234" w:rsidP="007A6B7E">
            <w:pPr>
              <w:pStyle w:val="Text00after"/>
              <w:rPr>
                <w:lang w:val="en-GB" w:eastAsia="de-DE"/>
              </w:rPr>
            </w:pPr>
            <w:r w:rsidRPr="00085E85">
              <w:rPr>
                <w:lang w:val="en-GB"/>
              </w:rPr>
              <w:t xml:space="preserve">thyssenkrupp Automation Engineering reserves its right, in case </w:t>
            </w:r>
            <w:r w:rsidR="002E16C1">
              <w:rPr>
                <w:lang w:val="en-GB"/>
              </w:rPr>
              <w:t>of</w:t>
            </w:r>
            <w:r w:rsidRPr="00085E85">
              <w:rPr>
                <w:lang w:val="en-GB"/>
              </w:rPr>
              <w:t xml:space="preserve"> certain hazards, to </w:t>
            </w:r>
            <w:r w:rsidR="009720D5">
              <w:rPr>
                <w:lang w:val="en-GB"/>
              </w:rPr>
              <w:t>cease</w:t>
            </w:r>
            <w:r w:rsidRPr="00085E85">
              <w:rPr>
                <w:lang w:val="en-GB"/>
              </w:rPr>
              <w:t xml:space="preserve"> the work of external companies immediately and banish the employees</w:t>
            </w:r>
            <w:r w:rsidR="002E16C1">
              <w:rPr>
                <w:lang w:val="en-GB"/>
              </w:rPr>
              <w:t>,</w:t>
            </w:r>
            <w:r w:rsidRPr="00085E85">
              <w:rPr>
                <w:lang w:val="en-GB"/>
              </w:rPr>
              <w:t xml:space="preserve"> who are in breach of the safety regulations, temporarily or permanently. When causing gross violations, the external company can be excluded from future orders.</w:t>
            </w:r>
          </w:p>
          <w:p w14:paraId="22ABB377" w14:textId="77777777" w:rsidR="00AB6234" w:rsidRPr="00085E85" w:rsidRDefault="00AB6234" w:rsidP="007A6B7E">
            <w:pPr>
              <w:rPr>
                <w:lang w:val="en-GB"/>
              </w:rPr>
            </w:pPr>
          </w:p>
        </w:tc>
      </w:tr>
      <w:tr w:rsidR="00B8098A" w:rsidRPr="00451A08" w14:paraId="1DD51BF8" w14:textId="77777777" w:rsidTr="00471541">
        <w:tc>
          <w:tcPr>
            <w:tcW w:w="4264" w:type="dxa"/>
          </w:tcPr>
          <w:p w14:paraId="08C46924" w14:textId="11088608" w:rsidR="00A638B3" w:rsidRPr="003303DB" w:rsidRDefault="00A638B3" w:rsidP="007A6B7E">
            <w:pPr>
              <w:pStyle w:val="berschrift2"/>
              <w:keepNext w:val="0"/>
              <w:spacing w:before="240" w:after="120"/>
              <w:outlineLvl w:val="1"/>
            </w:pPr>
            <w:bookmarkStart w:id="25" w:name="_Toc122514816"/>
            <w:r w:rsidRPr="003303DB">
              <w:t xml:space="preserve">Beendigung der Bau- und </w:t>
            </w:r>
            <w:r w:rsidRPr="00085E85">
              <w:t>Montagearbeiten</w:t>
            </w:r>
            <w:bookmarkEnd w:id="25"/>
          </w:p>
          <w:p w14:paraId="720249EA" w14:textId="77777777" w:rsidR="00A638B3" w:rsidRPr="0035004C" w:rsidRDefault="00A638B3" w:rsidP="007A6B7E">
            <w:pPr>
              <w:pStyle w:val="Text00after"/>
            </w:pPr>
            <w:r w:rsidRPr="0035004C">
              <w:t>Nach Beendigung der Bau- und Montagearbeiten ist die Fremdfirma dazu verpflichtet, ihre Arbeitsstelle aufzuräumen und besenrein zu verlassen. Bei Beendigung und sporadisch als Wirksamkeitskontrolle wird die Arbeitsstelle vom Koordinator abgenommen. Gegenzuzeichnende Rapporte und sonstige Nachweise werden nur anerkannt, wenn diese vom Koordinator oder einer anderen berechtigten Person von thyssenkrupp Automation Engineering abgezeichnet wurden.</w:t>
            </w:r>
          </w:p>
          <w:p w14:paraId="5CDA8CEB" w14:textId="77777777" w:rsidR="00B8098A" w:rsidRDefault="00A638B3" w:rsidP="007A6B7E">
            <w:pPr>
              <w:pStyle w:val="Text00after"/>
            </w:pPr>
            <w:r w:rsidRPr="0035004C">
              <w:t>Sofern in dem Auftrag keine anderweitige Festlegung schriftlich getroffen wurde, sind Abfälle wie Verpackungen, Restmaterialien, vom Auftragnehmer zur firmenüblichen Entsorgung mitzunehmen. Sind anderweitige Festlegungen getroffen, muss der Auftragnehmer diese getrennt in Restmüll, Kartonagen, Holz und Metall, zusammen mit einer vom Koordinator beauftragten Person in die von tk AE bereitgestellten Containern entsorgen. Die Entsorgung von Gefahrstoffen ist generell verboten.</w:t>
            </w:r>
          </w:p>
        </w:tc>
        <w:tc>
          <w:tcPr>
            <w:tcW w:w="556" w:type="dxa"/>
          </w:tcPr>
          <w:p w14:paraId="475CF766" w14:textId="77777777" w:rsidR="00B8098A" w:rsidRDefault="00B8098A" w:rsidP="007A6B7E">
            <w:pPr>
              <w:pStyle w:val="Additionalinformation"/>
            </w:pPr>
          </w:p>
        </w:tc>
        <w:tc>
          <w:tcPr>
            <w:tcW w:w="4264" w:type="dxa"/>
          </w:tcPr>
          <w:p w14:paraId="548BF0B3" w14:textId="77777777" w:rsidR="00AB6234" w:rsidRPr="00085E85" w:rsidRDefault="00AB6234" w:rsidP="007A6B7E">
            <w:pPr>
              <w:pStyle w:val="berschrift2en"/>
              <w:keepNext w:val="0"/>
              <w:spacing w:before="240" w:after="120"/>
              <w:rPr>
                <w:lang w:val="en-GB"/>
              </w:rPr>
            </w:pPr>
            <w:r w:rsidRPr="00085E85">
              <w:rPr>
                <w:lang w:val="en-GB"/>
              </w:rPr>
              <w:t xml:space="preserve">Completion of construction and </w:t>
            </w:r>
            <w:r w:rsidRPr="00530D4C">
              <w:rPr>
                <w:lang w:val="en-US"/>
              </w:rPr>
              <w:t>assembly</w:t>
            </w:r>
            <w:r w:rsidRPr="00085E85">
              <w:rPr>
                <w:lang w:val="en-GB"/>
              </w:rPr>
              <w:t xml:space="preserve"> work</w:t>
            </w:r>
          </w:p>
          <w:p w14:paraId="179DEB68" w14:textId="3A6C42AC" w:rsidR="00AB6234" w:rsidRPr="00085E85" w:rsidRDefault="00AB6234" w:rsidP="007A6B7E">
            <w:pPr>
              <w:pStyle w:val="Text00after"/>
              <w:rPr>
                <w:lang w:val="en-GB"/>
              </w:rPr>
            </w:pPr>
            <w:r w:rsidRPr="00085E85">
              <w:rPr>
                <w:lang w:val="en-GB"/>
              </w:rPr>
              <w:t>After finishing construction and assembly work</w:t>
            </w:r>
            <w:r w:rsidR="00AD783D">
              <w:rPr>
                <w:lang w:val="en-GB"/>
              </w:rPr>
              <w:t>,</w:t>
            </w:r>
            <w:r w:rsidRPr="00085E85">
              <w:rPr>
                <w:lang w:val="en-GB"/>
              </w:rPr>
              <w:t xml:space="preserve"> the external company is obliged to tidy </w:t>
            </w:r>
            <w:r w:rsidR="002E23FA">
              <w:rPr>
                <w:lang w:val="en-GB"/>
              </w:rPr>
              <w:t xml:space="preserve">and clean their </w:t>
            </w:r>
            <w:r w:rsidR="00F21455">
              <w:rPr>
                <w:lang w:val="en-GB"/>
              </w:rPr>
              <w:t>working p</w:t>
            </w:r>
            <w:r w:rsidR="002E23FA">
              <w:rPr>
                <w:lang w:val="en-GB"/>
              </w:rPr>
              <w:t>lace</w:t>
            </w:r>
            <w:r w:rsidR="00462B35">
              <w:rPr>
                <w:lang w:val="en-GB"/>
              </w:rPr>
              <w:t xml:space="preserve"> before leaving</w:t>
            </w:r>
            <w:r w:rsidR="003C48EA">
              <w:rPr>
                <w:lang w:val="en-GB"/>
              </w:rPr>
              <w:t>. At</w:t>
            </w:r>
            <w:r w:rsidRPr="00085E85">
              <w:rPr>
                <w:lang w:val="en-GB"/>
              </w:rPr>
              <w:t xml:space="preserve"> completion and </w:t>
            </w:r>
            <w:r w:rsidR="003C48EA">
              <w:rPr>
                <w:lang w:val="en-GB"/>
              </w:rPr>
              <w:t xml:space="preserve">sporadically </w:t>
            </w:r>
            <w:r w:rsidRPr="00085E85">
              <w:rPr>
                <w:lang w:val="en-GB"/>
              </w:rPr>
              <w:t xml:space="preserve">as an effectiveness audit the coordinator approves the working place. Rapports that have to be countersigned and other supporting documents are only accepted when they are signed by the coordinator or another </w:t>
            </w:r>
            <w:r w:rsidR="00AD783D">
              <w:rPr>
                <w:lang w:val="en-GB"/>
              </w:rPr>
              <w:t>authorised</w:t>
            </w:r>
            <w:r w:rsidRPr="00085E85">
              <w:rPr>
                <w:lang w:val="en-GB"/>
              </w:rPr>
              <w:t xml:space="preserve"> person from thyssenkrupp Automation Engineering. Unless otherwise specified, garbage like packaging and residual materials ha</w:t>
            </w:r>
            <w:r w:rsidR="00DD4A27">
              <w:rPr>
                <w:lang w:val="en-GB"/>
              </w:rPr>
              <w:t>ve</w:t>
            </w:r>
            <w:r w:rsidRPr="00085E85">
              <w:rPr>
                <w:lang w:val="en-GB"/>
              </w:rPr>
              <w:t xml:space="preserve"> to be disposed of by the contractor for customary disposal. If there are other written determinations, the contractor has to dispose of them separately in residual waste, cardboard packaging, wood, and metal together with a co</w:t>
            </w:r>
            <w:r w:rsidR="00A930B6">
              <w:rPr>
                <w:lang w:val="en-GB"/>
              </w:rPr>
              <w:t>ordinator</w:t>
            </w:r>
            <w:r w:rsidRPr="00085E85">
              <w:rPr>
                <w:lang w:val="en-GB"/>
              </w:rPr>
              <w:t>-</w:t>
            </w:r>
            <w:r w:rsidR="00FC03B5">
              <w:rPr>
                <w:lang w:val="en-GB"/>
              </w:rPr>
              <w:t>authorised</w:t>
            </w:r>
            <w:r w:rsidRPr="00085E85">
              <w:rPr>
                <w:lang w:val="en-GB"/>
              </w:rPr>
              <w:t xml:space="preserve"> person, in containers provided by tk AE. </w:t>
            </w:r>
          </w:p>
          <w:p w14:paraId="205CA93C" w14:textId="77777777" w:rsidR="00AB6234" w:rsidRPr="00085E85" w:rsidRDefault="00AB6234" w:rsidP="007A6B7E">
            <w:pPr>
              <w:pStyle w:val="Text00after"/>
              <w:rPr>
                <w:lang w:val="en-GB"/>
              </w:rPr>
            </w:pPr>
            <w:r w:rsidRPr="00085E85">
              <w:rPr>
                <w:lang w:val="en-GB"/>
              </w:rPr>
              <w:t xml:space="preserve">The disposal of dangerous material is </w:t>
            </w:r>
            <w:r w:rsidR="0050597F">
              <w:rPr>
                <w:lang w:val="en-GB"/>
              </w:rPr>
              <w:t>generally</w:t>
            </w:r>
            <w:r w:rsidRPr="00085E85">
              <w:rPr>
                <w:lang w:val="en-GB"/>
              </w:rPr>
              <w:t xml:space="preserve"> forbidden.</w:t>
            </w:r>
          </w:p>
        </w:tc>
      </w:tr>
      <w:tr w:rsidR="001F7221" w:rsidRPr="00451A08" w14:paraId="3F07D5A0" w14:textId="77777777" w:rsidTr="00471541">
        <w:tc>
          <w:tcPr>
            <w:tcW w:w="4264" w:type="dxa"/>
          </w:tcPr>
          <w:p w14:paraId="139EC347" w14:textId="09FF1530" w:rsidR="001F7221" w:rsidRDefault="001F7221" w:rsidP="007A6B7E">
            <w:pPr>
              <w:pStyle w:val="berschrift1"/>
              <w:keepNext w:val="0"/>
              <w:spacing w:before="120" w:after="120"/>
              <w:outlineLvl w:val="0"/>
            </w:pPr>
            <w:bookmarkStart w:id="26" w:name="_Toc122514817"/>
            <w:bookmarkStart w:id="27" w:name="_Toc184815084"/>
            <w:r w:rsidRPr="00E56B79">
              <w:t>Einsatz</w:t>
            </w:r>
            <w:r>
              <w:t xml:space="preserve"> von Fremdfirmen im Werkvertrag</w:t>
            </w:r>
            <w:bookmarkEnd w:id="26"/>
            <w:bookmarkEnd w:id="27"/>
          </w:p>
          <w:p w14:paraId="4CB62786" w14:textId="77777777" w:rsidR="0045697E" w:rsidRPr="0035004C" w:rsidRDefault="0045697E" w:rsidP="007A6B7E">
            <w:pPr>
              <w:pStyle w:val="Text00after"/>
            </w:pPr>
            <w:r w:rsidRPr="0035004C">
              <w:t>Werden Fremdkräfte auf dem Betriebsgelände tätig, ist es wichtig, die Sicherheit und die Gesundheit der</w:t>
            </w:r>
          </w:p>
          <w:p w14:paraId="03172A62" w14:textId="77777777" w:rsidR="0045697E" w:rsidRPr="0035004C" w:rsidRDefault="0045697E" w:rsidP="007A6B7E">
            <w:pPr>
              <w:pStyle w:val="Text00after"/>
            </w:pPr>
            <w:r w:rsidRPr="0035004C">
              <w:t>eigenen Mitarbeiter und der Fremdfirmenmitarbeiter zu jeder Zeit zu gewährleisten.</w:t>
            </w:r>
          </w:p>
          <w:p w14:paraId="2AC197E4" w14:textId="77777777" w:rsidR="0045697E" w:rsidRPr="0035004C" w:rsidRDefault="0045697E" w:rsidP="007A6B7E">
            <w:pPr>
              <w:pStyle w:val="Text00after"/>
            </w:pPr>
            <w:r w:rsidRPr="0035004C">
              <w:t>Die Arbeitgeber (Auftraggeber und Fremdunternehmen) sind gemäß Arbeit</w:t>
            </w:r>
            <w:r w:rsidR="00946570" w:rsidRPr="0035004C">
              <w:t xml:space="preserve">sschutzgesetz für die Verhütung </w:t>
            </w:r>
            <w:r w:rsidRPr="0035004C">
              <w:t>von Arbeitsunfällen, Berufskrankheiten und für die Vermeidung arbeitsbedingter Gesundheitsgefahren ihrer</w:t>
            </w:r>
            <w:r w:rsidR="00946570" w:rsidRPr="0035004C">
              <w:t xml:space="preserve"> </w:t>
            </w:r>
            <w:r w:rsidRPr="0035004C">
              <w:t>Mitarbeiter verantwortlich.</w:t>
            </w:r>
          </w:p>
          <w:p w14:paraId="5FECD8B3" w14:textId="77777777" w:rsidR="0045697E" w:rsidRPr="0035004C" w:rsidRDefault="0045697E" w:rsidP="007A6B7E">
            <w:pPr>
              <w:pStyle w:val="Text00after"/>
            </w:pPr>
            <w:r w:rsidRPr="0035004C">
              <w:t>Der Einsatz von Fremdfirmen erfolgt hauptsächlich im Rahmen von Werk- oder Dienstverträgen. Es gibt</w:t>
            </w:r>
          </w:p>
          <w:p w14:paraId="3364699A" w14:textId="53781D36" w:rsidR="0045697E" w:rsidRPr="0035004C" w:rsidRDefault="0045697E" w:rsidP="007A6B7E">
            <w:pPr>
              <w:pStyle w:val="Text00after"/>
            </w:pPr>
            <w:r w:rsidRPr="0035004C">
              <w:lastRenderedPageBreak/>
              <w:t xml:space="preserve">folgende grundsätzliche </w:t>
            </w:r>
            <w:r w:rsidR="00946570" w:rsidRPr="0035004C">
              <w:t xml:space="preserve">Merkmale für einen Werkvertrag: </w:t>
            </w:r>
            <w:r w:rsidRPr="0035004C">
              <w:t>Das ausschließliche Weisungsrecht des Fremdunternehmens gegenüber seinen im Betrieb des</w:t>
            </w:r>
            <w:r w:rsidR="00D8477A">
              <w:t xml:space="preserve"> </w:t>
            </w:r>
            <w:r w:rsidRPr="0035004C">
              <w:t>Auftraggebers tätigen Arbeitnehmern.</w:t>
            </w:r>
          </w:p>
          <w:p w14:paraId="2E340B85" w14:textId="77777777" w:rsidR="0045697E" w:rsidRPr="0035004C" w:rsidRDefault="00946570" w:rsidP="007A6B7E">
            <w:pPr>
              <w:pStyle w:val="Text00after"/>
            </w:pPr>
            <w:r w:rsidRPr="0035004C">
              <w:t xml:space="preserve">Das bedeutet: </w:t>
            </w:r>
            <w:r w:rsidR="0045697E" w:rsidRPr="0035004C">
              <w:t>Keine Eingliederung dieser Arbeitnehmer in die Arbeitsabläufe oder in den Produktionsprozess des Betriebs</w:t>
            </w:r>
            <w:r w:rsidRPr="0035004C">
              <w:t xml:space="preserve"> des Auftraggebers. </w:t>
            </w:r>
            <w:r w:rsidR="0045697E" w:rsidRPr="0035004C">
              <w:t>Die unternehmerische Eigenverantwortung und die daraus folgende Dispositionsfreiheit des</w:t>
            </w:r>
            <w:r w:rsidRPr="0035004C">
              <w:t xml:space="preserve"> </w:t>
            </w:r>
            <w:r w:rsidR="0045697E" w:rsidRPr="0035004C">
              <w:t>Fremdunternehmens gegenüber dem Auftraggeber. Das bedeutet, dass der Auftraggeber z. B. auf die</w:t>
            </w:r>
            <w:r w:rsidRPr="0035004C">
              <w:t xml:space="preserve"> </w:t>
            </w:r>
            <w:r w:rsidR="0045697E" w:rsidRPr="0035004C">
              <w:t>Anzahl und die Qualifikation der in seinem Betrieb tätigen Arbeitnehmer des Fremdunternehmens keinen</w:t>
            </w:r>
            <w:r w:rsidRPr="0035004C">
              <w:t xml:space="preserve"> </w:t>
            </w:r>
            <w:r w:rsidR="0045697E" w:rsidRPr="0035004C">
              <w:t>direkten Einfluss nehmen kann.</w:t>
            </w:r>
          </w:p>
          <w:p w14:paraId="36DE924C" w14:textId="3EEF3D61" w:rsidR="0045697E" w:rsidRPr="0035004C" w:rsidRDefault="0045697E" w:rsidP="007A6B7E">
            <w:pPr>
              <w:pStyle w:val="Text00after"/>
            </w:pPr>
            <w:r w:rsidRPr="0035004C">
              <w:t>Fremdfirmenmitarbeiter, die Arbeiten im Rahmen von Werkverträgen beim Auftraggeber durchführen, sind</w:t>
            </w:r>
            <w:r w:rsidR="00541A52">
              <w:t xml:space="preserve"> </w:t>
            </w:r>
            <w:r w:rsidRPr="0035004C">
              <w:t>während der Ausführung Ihrer Arbeiten für die Einhaltung der geltenden Arbeitsschutzvorschriften,</w:t>
            </w:r>
          </w:p>
          <w:p w14:paraId="139F3DDC" w14:textId="77777777" w:rsidR="0045697E" w:rsidRPr="0035004C" w:rsidRDefault="0045697E" w:rsidP="007A6B7E">
            <w:pPr>
              <w:pStyle w:val="Text00after"/>
            </w:pPr>
            <w:r w:rsidRPr="0035004C">
              <w:t>BG-Vorschriften sowie sonstigen sicherheitstechnischen und arbeitsmedizinischen Regeln verantwortlich.</w:t>
            </w:r>
          </w:p>
          <w:p w14:paraId="5F14E900" w14:textId="77777777" w:rsidR="0045697E" w:rsidRPr="0045697E" w:rsidRDefault="0045697E" w:rsidP="007A6B7E">
            <w:pPr>
              <w:pStyle w:val="Text00after"/>
              <w:rPr>
                <w:lang w:eastAsia="de-DE"/>
              </w:rPr>
            </w:pPr>
            <w:r w:rsidRPr="0035004C">
              <w:t>Die Verantwortung unterscheidet sich daher von den Zustä</w:t>
            </w:r>
            <w:r w:rsidR="00946570" w:rsidRPr="0035004C">
              <w:t xml:space="preserve">ndigkeiten im Rahmen der </w:t>
            </w:r>
            <w:r w:rsidRPr="0035004C">
              <w:t>Arbeitnehmerüberlassung (Zeitarbeit).</w:t>
            </w:r>
            <w:r w:rsidR="00BF24FF" w:rsidRPr="0035004C">
              <w:t xml:space="preserve"> Sollten Fremdfirmen Personal unter 18 Jahren beschäftigen, ist dies durch einen formlosen Antrag vom Auftrag</w:t>
            </w:r>
            <w:r w:rsidR="00520713" w:rsidRPr="0035004C">
              <w:t>geber Textform</w:t>
            </w:r>
            <w:r w:rsidR="00BF24FF" w:rsidRPr="0035004C">
              <w:t xml:space="preserve"> genehmigen zu lassen.</w:t>
            </w:r>
          </w:p>
        </w:tc>
        <w:tc>
          <w:tcPr>
            <w:tcW w:w="556" w:type="dxa"/>
          </w:tcPr>
          <w:p w14:paraId="403B9B2A" w14:textId="77777777" w:rsidR="001F7221" w:rsidRDefault="001F7221" w:rsidP="007A6B7E">
            <w:pPr>
              <w:pStyle w:val="Additionalinformation"/>
            </w:pPr>
          </w:p>
        </w:tc>
        <w:tc>
          <w:tcPr>
            <w:tcW w:w="4264" w:type="dxa"/>
          </w:tcPr>
          <w:p w14:paraId="49BC5EE4" w14:textId="77777777" w:rsidR="00A51C12" w:rsidRPr="00085E85" w:rsidRDefault="00A51C12" w:rsidP="007A6B7E">
            <w:pPr>
              <w:pStyle w:val="berschrift1en"/>
              <w:keepNext w:val="0"/>
              <w:rPr>
                <w:lang w:val="en-GB"/>
              </w:rPr>
            </w:pPr>
            <w:bookmarkStart w:id="28" w:name="_Toc184815097"/>
            <w:r w:rsidRPr="00085E85">
              <w:rPr>
                <w:lang w:val="en-GB"/>
              </w:rPr>
              <w:t>Use of external companies in the work contract</w:t>
            </w:r>
            <w:bookmarkEnd w:id="28"/>
          </w:p>
          <w:p w14:paraId="5A91395A" w14:textId="77777777" w:rsidR="00522016" w:rsidRPr="001F3CFD" w:rsidRDefault="00A51C12" w:rsidP="007A6B7E">
            <w:pPr>
              <w:pStyle w:val="Text00after"/>
              <w:rPr>
                <w:lang w:val="en-US"/>
              </w:rPr>
            </w:pPr>
            <w:r w:rsidRPr="001F3CFD">
              <w:rPr>
                <w:lang w:val="en-US"/>
              </w:rPr>
              <w:t xml:space="preserve">When </w:t>
            </w:r>
            <w:r w:rsidR="00C158CA">
              <w:rPr>
                <w:lang w:val="en-US"/>
              </w:rPr>
              <w:t>external</w:t>
            </w:r>
            <w:r w:rsidRPr="001F3CFD">
              <w:rPr>
                <w:lang w:val="en-US"/>
              </w:rPr>
              <w:t xml:space="preserve"> workforces are active on company premises, it is essential to ensure the </w:t>
            </w:r>
            <w:r w:rsidR="00C158CA">
              <w:rPr>
                <w:lang w:val="en-US"/>
              </w:rPr>
              <w:t xml:space="preserve">safety and health of our </w:t>
            </w:r>
            <w:r w:rsidRPr="001F3CFD">
              <w:rPr>
                <w:lang w:val="en-US"/>
              </w:rPr>
              <w:t>own employees a</w:t>
            </w:r>
            <w:r w:rsidR="00C158CA">
              <w:rPr>
                <w:lang w:val="en-US"/>
              </w:rPr>
              <w:t>nd employees of</w:t>
            </w:r>
            <w:r w:rsidR="00464DD5">
              <w:rPr>
                <w:lang w:val="en-US"/>
              </w:rPr>
              <w:t xml:space="preserve"> the</w:t>
            </w:r>
            <w:r w:rsidR="00C158CA">
              <w:rPr>
                <w:lang w:val="en-US"/>
              </w:rPr>
              <w:t xml:space="preserve"> external companies</w:t>
            </w:r>
            <w:r w:rsidRPr="001F3CFD">
              <w:rPr>
                <w:lang w:val="en-US"/>
              </w:rPr>
              <w:t xml:space="preserve"> at all times. </w:t>
            </w:r>
          </w:p>
          <w:p w14:paraId="10521A73" w14:textId="70546573" w:rsidR="00522016" w:rsidRPr="001F3CFD" w:rsidRDefault="00A51C12" w:rsidP="007A6B7E">
            <w:pPr>
              <w:pStyle w:val="Text00after"/>
              <w:rPr>
                <w:lang w:val="en-US"/>
              </w:rPr>
            </w:pPr>
            <w:r w:rsidRPr="001F3CFD">
              <w:rPr>
                <w:lang w:val="en-US"/>
              </w:rPr>
              <w:t>The employers (client and external company) are, corresponding to</w:t>
            </w:r>
            <w:r w:rsidR="00CF0EE9">
              <w:rPr>
                <w:lang w:val="en-US"/>
              </w:rPr>
              <w:t xml:space="preserve"> occupational health and safety law</w:t>
            </w:r>
            <w:r w:rsidRPr="001F3CFD">
              <w:rPr>
                <w:lang w:val="en-US"/>
              </w:rPr>
              <w:t xml:space="preserve">, responsible for preventing industrial accidents, occupational illnesses and for preventing work-related health </w:t>
            </w:r>
            <w:r w:rsidR="00CC5CE9">
              <w:rPr>
                <w:lang w:val="en-US"/>
              </w:rPr>
              <w:t>risks</w:t>
            </w:r>
            <w:r w:rsidRPr="001F3CFD">
              <w:rPr>
                <w:lang w:val="en-US"/>
              </w:rPr>
              <w:t xml:space="preserve"> of employees. </w:t>
            </w:r>
          </w:p>
          <w:p w14:paraId="38CD5EB5" w14:textId="77777777" w:rsidR="00522016" w:rsidRPr="001F3CFD" w:rsidRDefault="00A51C12" w:rsidP="007A6B7E">
            <w:pPr>
              <w:pStyle w:val="Text00after"/>
              <w:rPr>
                <w:lang w:val="en-US"/>
              </w:rPr>
            </w:pPr>
            <w:r w:rsidRPr="001F3CFD">
              <w:rPr>
                <w:lang w:val="en-US"/>
              </w:rPr>
              <w:t xml:space="preserve">The use of external companies occurs mainly within the scope of work or service contracts. There are the following fundamental aspects of a work contract: </w:t>
            </w:r>
            <w:r w:rsidRPr="001F3CFD">
              <w:rPr>
                <w:lang w:val="en-US"/>
              </w:rPr>
              <w:lastRenderedPageBreak/>
              <w:t xml:space="preserve">The external company's exclusive right to issue instructions to its employees in the operation of the client's employees. Meaning: There is no inclusion of these employees, neither in the workflow nor in the manufacturing process of the clients' company. The entrepreneurial personal responsibility and the resulting freedom of disposition of the external company towards the client. That means, that the client cannot directly influence the number and qualifications of the employees of the external company working in his company. </w:t>
            </w:r>
          </w:p>
          <w:p w14:paraId="39B710AF" w14:textId="6D5EBD28" w:rsidR="00A51C12" w:rsidRPr="00085E85" w:rsidRDefault="00A51C12" w:rsidP="007A6B7E">
            <w:pPr>
              <w:pStyle w:val="Text00after"/>
              <w:rPr>
                <w:lang w:val="en-GB"/>
              </w:rPr>
            </w:pPr>
            <w:r w:rsidRPr="001F3CFD">
              <w:rPr>
                <w:lang w:val="en-US"/>
              </w:rPr>
              <w:t>Employees of an external company that are doing work within the scope of a wo</w:t>
            </w:r>
            <w:r w:rsidR="00464DD5">
              <w:rPr>
                <w:lang w:val="en-US"/>
              </w:rPr>
              <w:t xml:space="preserve">rk contract at the </w:t>
            </w:r>
            <w:r w:rsidR="00517770">
              <w:rPr>
                <w:lang w:val="en-US"/>
              </w:rPr>
              <w:t>client’s</w:t>
            </w:r>
            <w:r w:rsidR="00464DD5">
              <w:rPr>
                <w:lang w:val="en-US"/>
              </w:rPr>
              <w:t xml:space="preserve"> premises are </w:t>
            </w:r>
            <w:r w:rsidRPr="001F3CFD">
              <w:rPr>
                <w:lang w:val="en-US"/>
              </w:rPr>
              <w:t xml:space="preserve">responsible for adherence to the current occupational safety regulation, </w:t>
            </w:r>
            <w:r w:rsidR="00A07BD5">
              <w:rPr>
                <w:lang w:val="en-US"/>
              </w:rPr>
              <w:t>worker’s compensation board</w:t>
            </w:r>
            <w:r w:rsidRPr="001F3CFD">
              <w:rPr>
                <w:lang w:val="en-US"/>
              </w:rPr>
              <w:t xml:space="preserve"> regulations, as well as every other safety-related and </w:t>
            </w:r>
            <w:r w:rsidR="003365A8">
              <w:rPr>
                <w:lang w:val="en-US"/>
              </w:rPr>
              <w:t>occupational health</w:t>
            </w:r>
            <w:r w:rsidRPr="001F3CFD">
              <w:rPr>
                <w:lang w:val="en-US"/>
              </w:rPr>
              <w:t xml:space="preserve"> regulations</w:t>
            </w:r>
            <w:r w:rsidR="00464DD5">
              <w:rPr>
                <w:lang w:val="en-US"/>
              </w:rPr>
              <w:t xml:space="preserve"> during the execution of their work</w:t>
            </w:r>
            <w:r w:rsidRPr="001F3CFD">
              <w:rPr>
                <w:lang w:val="en-US"/>
              </w:rPr>
              <w:t>. Therefore, the responsibility is distinct from the competency in the scope of temporary employment agency work.</w:t>
            </w:r>
            <w:r w:rsidR="003D5515">
              <w:rPr>
                <w:lang w:val="en-US"/>
              </w:rPr>
              <w:t xml:space="preserve"> If external companies employ workers under the age of 18, this is to be approved through a written informal application.</w:t>
            </w:r>
          </w:p>
        </w:tc>
      </w:tr>
      <w:tr w:rsidR="001F7221" w:rsidRPr="00451A08" w14:paraId="321D33DC" w14:textId="77777777" w:rsidTr="00471541">
        <w:tc>
          <w:tcPr>
            <w:tcW w:w="4264" w:type="dxa"/>
          </w:tcPr>
          <w:p w14:paraId="2A9B42FA" w14:textId="2D891CFD" w:rsidR="001F7221" w:rsidRDefault="001F7221" w:rsidP="007A6B7E">
            <w:pPr>
              <w:pStyle w:val="berschrift2"/>
              <w:keepNext w:val="0"/>
              <w:spacing w:before="240" w:after="120"/>
              <w:outlineLvl w:val="1"/>
            </w:pPr>
            <w:bookmarkStart w:id="29" w:name="_Toc122514818"/>
            <w:r w:rsidRPr="001F7221">
              <w:lastRenderedPageBreak/>
              <w:t>Koordination durch den Auftraggeber</w:t>
            </w:r>
            <w:bookmarkEnd w:id="29"/>
          </w:p>
          <w:p w14:paraId="21654138" w14:textId="77777777" w:rsidR="0045697E" w:rsidRPr="0035004C" w:rsidRDefault="0045697E" w:rsidP="007A6B7E">
            <w:pPr>
              <w:pStyle w:val="Text00after"/>
            </w:pPr>
            <w:r w:rsidRPr="0035004C">
              <w:t>Seitens des Auftraggebers muss der Koordinator als zentraler Ansprechpartner für den zu vergebenden</w:t>
            </w:r>
          </w:p>
          <w:p w14:paraId="4483D75D" w14:textId="77777777" w:rsidR="0045697E" w:rsidRPr="0035004C" w:rsidRDefault="0045697E" w:rsidP="007A6B7E">
            <w:pPr>
              <w:pStyle w:val="Text00after"/>
            </w:pPr>
            <w:r w:rsidRPr="0035004C">
              <w:t>Auftrag bestimmt werden. Dieser trägt seitens des Auftraggebers die Verantwortung für den Auftrag.</w:t>
            </w:r>
          </w:p>
          <w:p w14:paraId="10E9D258" w14:textId="77777777" w:rsidR="0045697E" w:rsidRPr="0035004C" w:rsidRDefault="0045697E" w:rsidP="007A6B7E">
            <w:pPr>
              <w:pStyle w:val="Text00after"/>
            </w:pPr>
            <w:r w:rsidRPr="0035004C">
              <w:t>Kontrollen</w:t>
            </w:r>
            <w:r w:rsidR="00F073E7" w:rsidRPr="0035004C">
              <w:t xml:space="preserve"> müssen regelmäßig durchgeführt werden, um zu prüfen</w:t>
            </w:r>
            <w:r w:rsidRPr="0035004C">
              <w:t>, ob die Maßnahmen ausreichen und umgesetzt werden</w:t>
            </w:r>
            <w:r w:rsidR="00F073E7" w:rsidRPr="0035004C">
              <w:t>.</w:t>
            </w:r>
          </w:p>
          <w:p w14:paraId="75373F59" w14:textId="77777777" w:rsidR="0045697E" w:rsidRPr="0035004C" w:rsidRDefault="0045697E" w:rsidP="007A6B7E">
            <w:pPr>
              <w:pStyle w:val="Text00after"/>
            </w:pPr>
            <w:r w:rsidRPr="0035004C">
              <w:t>Wenn Beschäftigte mehrerer Unternehmen (Auftraggeber und Fremdfirma) an einem Arbeitsplatz oder in</w:t>
            </w:r>
          </w:p>
          <w:p w14:paraId="6386412D" w14:textId="77777777" w:rsidR="0045697E" w:rsidRPr="0035004C" w:rsidRDefault="0045697E" w:rsidP="007A6B7E">
            <w:pPr>
              <w:pStyle w:val="Text00after"/>
            </w:pPr>
            <w:r w:rsidRPr="0035004C">
              <w:t>einem Arbeitsbereich gemeinsam tätig werden und eine gegenseitige Gefährdung möglich ist, muss die</w:t>
            </w:r>
            <w:r w:rsidR="00320A66" w:rsidRPr="0035004C">
              <w:t xml:space="preserve"> </w:t>
            </w:r>
            <w:r w:rsidR="0061352D">
              <w:t>Gefährdungsanalyse</w:t>
            </w:r>
            <w:r w:rsidRPr="0035004C">
              <w:t xml:space="preserve"> der Koordinatoren die Gefährdungen aufzeigen und die Schutzmaßnahmen festlegen. Auf Baustellen sollte der Baustellenleiter die Aufgaben des Koordinators des Auftraggebers</w:t>
            </w:r>
            <w:r w:rsidR="00517259" w:rsidRPr="0035004C">
              <w:t xml:space="preserve"> </w:t>
            </w:r>
            <w:r w:rsidRPr="0035004C">
              <w:t>übernehmen.</w:t>
            </w:r>
            <w:r w:rsidR="00517259" w:rsidRPr="0035004C">
              <w:t xml:space="preserve"> Dokumentiert wird dies im Dokument Koordinationsgespräch</w:t>
            </w:r>
            <w:r w:rsidR="00FA5E13" w:rsidRPr="0035004C">
              <w:t xml:space="preserve"> (IMS002181)</w:t>
            </w:r>
            <w:r w:rsidR="00522016" w:rsidRPr="0035004C">
              <w:t xml:space="preserve"> und/oder im Sicherheits-Check zur Vermeidung wechselseitiger Gefährdungen (IMS002201).</w:t>
            </w:r>
          </w:p>
          <w:p w14:paraId="1CF9EF29" w14:textId="1ADE525D" w:rsidR="0045697E" w:rsidRPr="0035004C" w:rsidRDefault="0045697E" w:rsidP="007A6B7E">
            <w:pPr>
              <w:pStyle w:val="Text00after"/>
            </w:pPr>
            <w:r w:rsidRPr="0035004C">
              <w:t>Eine ähnliche Forderung ergibt sich auch aus §3 Baustellenverordnung, der bei der Zusammenarbeit von</w:t>
            </w:r>
            <w:r w:rsidR="00D8477A">
              <w:t xml:space="preserve"> </w:t>
            </w:r>
            <w:r w:rsidRPr="0035004C">
              <w:t>Beschäftigten mehrerer Arbeitgeber einen Sicherheits- und Gesundheitsschutzkoordinator verlangt.</w:t>
            </w:r>
          </w:p>
          <w:p w14:paraId="3B58C1D9" w14:textId="77777777" w:rsidR="0045697E" w:rsidRPr="0035004C" w:rsidRDefault="0045697E" w:rsidP="007A6B7E">
            <w:pPr>
              <w:pStyle w:val="Text00after"/>
            </w:pPr>
            <w:r w:rsidRPr="0035004C">
              <w:lastRenderedPageBreak/>
              <w:t>Seine Aufgaben sind</w:t>
            </w:r>
            <w:r w:rsidR="00320A66" w:rsidRPr="0035004C">
              <w:t xml:space="preserve"> w</w:t>
            </w:r>
            <w:r w:rsidRPr="0035004C">
              <w:t>ährend der Plan</w:t>
            </w:r>
            <w:r w:rsidR="00946570" w:rsidRPr="0035004C">
              <w:t xml:space="preserve">ung und Ausführung des Auftrags </w:t>
            </w:r>
            <w:r w:rsidRPr="0035004C">
              <w:t>die vorgesehenen Maßnahmen Koordinieren,</w:t>
            </w:r>
            <w:r w:rsidR="00946570" w:rsidRPr="0035004C">
              <w:t xml:space="preserve"> </w:t>
            </w:r>
            <w:r w:rsidR="00320A66" w:rsidRPr="0035004C">
              <w:t>die Gefährdungsbeurteilung b</w:t>
            </w:r>
            <w:r w:rsidRPr="0035004C">
              <w:t>egleiten, Schutzmaßnahmen festlegen,</w:t>
            </w:r>
            <w:r w:rsidR="00946570" w:rsidRPr="0035004C">
              <w:t xml:space="preserve"> </w:t>
            </w:r>
            <w:r w:rsidRPr="0035004C">
              <w:t>alle notwendigen Unterlagen zusammenzustellen</w:t>
            </w:r>
            <w:r w:rsidR="00946570" w:rsidRPr="0035004C">
              <w:t xml:space="preserve"> </w:t>
            </w:r>
            <w:r w:rsidRPr="0035004C">
              <w:t>und während der Ausführung</w:t>
            </w:r>
            <w:r w:rsidR="00946570" w:rsidRPr="0035004C">
              <w:t xml:space="preserve"> </w:t>
            </w:r>
            <w:r w:rsidRPr="0035004C">
              <w:t>die Anwendungen der Arbeitsschutzregeln koordinieren,</w:t>
            </w:r>
            <w:r w:rsidR="00946570" w:rsidRPr="0035004C">
              <w:t xml:space="preserve"> </w:t>
            </w:r>
            <w:r w:rsidR="00DC7BCC" w:rsidRPr="0035004C">
              <w:t xml:space="preserve">darauf achten, </w:t>
            </w:r>
            <w:r w:rsidRPr="0035004C">
              <w:t>dass eine durchgängige Beachtung und Umsetzung realisiert wird,</w:t>
            </w:r>
            <w:r w:rsidR="00946570" w:rsidRPr="0035004C">
              <w:t xml:space="preserve"> </w:t>
            </w:r>
            <w:r w:rsidRPr="0035004C">
              <w:t>die Gefährdungsbeurteilung und die Schutzmaßnahmen bei erheblichen Änderungen anpassen.</w:t>
            </w:r>
          </w:p>
          <w:p w14:paraId="57118662" w14:textId="77777777" w:rsidR="0045697E" w:rsidRPr="0035004C" w:rsidRDefault="0045697E" w:rsidP="007A6B7E">
            <w:pPr>
              <w:pStyle w:val="Text00after"/>
            </w:pPr>
          </w:p>
          <w:p w14:paraId="565D54A9" w14:textId="77777777" w:rsidR="0045697E" w:rsidRPr="0035004C" w:rsidRDefault="0045697E" w:rsidP="007A6B7E">
            <w:pPr>
              <w:pStyle w:val="Text00after"/>
            </w:pPr>
            <w:r w:rsidRPr="0035004C">
              <w:t>Achtung!</w:t>
            </w:r>
          </w:p>
          <w:p w14:paraId="5585C949" w14:textId="77777777" w:rsidR="0045697E" w:rsidRPr="0035004C" w:rsidRDefault="0045697E" w:rsidP="007A6B7E">
            <w:pPr>
              <w:pStyle w:val="Text00after"/>
            </w:pPr>
            <w:r w:rsidRPr="0035004C">
              <w:t>Die Koordination kann bereits beim Einsatz eines einzelnen Fremdfirmenmitarbeiters notwendig sein. Die</w:t>
            </w:r>
            <w:r w:rsidR="00320A66" w:rsidRPr="0035004C">
              <w:t xml:space="preserve"> </w:t>
            </w:r>
            <w:r w:rsidRPr="0035004C">
              <w:t>Koordination der Arbeiten muss auch erfolgen, wenn die Fremdfirma Subunternehmer einsetzt.</w:t>
            </w:r>
          </w:p>
          <w:p w14:paraId="0887D2F5" w14:textId="77777777" w:rsidR="0045697E" w:rsidRPr="0045697E" w:rsidRDefault="0045697E" w:rsidP="007A6B7E">
            <w:pPr>
              <w:pStyle w:val="Text00after"/>
              <w:rPr>
                <w:lang w:eastAsia="de-DE"/>
              </w:rPr>
            </w:pPr>
            <w:r w:rsidRPr="0035004C">
              <w:t>Die Zuständigkeiten müssen zwischen Subunternehmer und dem Auftraggeber des Subunternehmens</w:t>
            </w:r>
            <w:r w:rsidR="00320A66" w:rsidRPr="0035004C">
              <w:t xml:space="preserve"> </w:t>
            </w:r>
            <w:r w:rsidRPr="0035004C">
              <w:t>abgestimmt werden.</w:t>
            </w:r>
          </w:p>
        </w:tc>
        <w:tc>
          <w:tcPr>
            <w:tcW w:w="556" w:type="dxa"/>
          </w:tcPr>
          <w:p w14:paraId="5DB4C7E2" w14:textId="77777777" w:rsidR="001F7221" w:rsidRDefault="001F7221" w:rsidP="007A6B7E">
            <w:pPr>
              <w:pStyle w:val="Additionalinformation"/>
            </w:pPr>
          </w:p>
        </w:tc>
        <w:tc>
          <w:tcPr>
            <w:tcW w:w="4264" w:type="dxa"/>
          </w:tcPr>
          <w:p w14:paraId="7B6522DB" w14:textId="77777777" w:rsidR="003647DE" w:rsidRPr="00085E85" w:rsidRDefault="003647DE" w:rsidP="007A6B7E">
            <w:pPr>
              <w:pStyle w:val="berschrift2en"/>
              <w:keepNext w:val="0"/>
              <w:spacing w:before="240" w:after="120"/>
              <w:rPr>
                <w:lang w:val="en-GB"/>
              </w:rPr>
            </w:pPr>
            <w:r w:rsidRPr="00085E85">
              <w:rPr>
                <w:lang w:val="en-GB"/>
              </w:rPr>
              <w:t>Coordination by the client</w:t>
            </w:r>
          </w:p>
          <w:p w14:paraId="71F73221" w14:textId="77777777" w:rsidR="003647DE" w:rsidRPr="00085E85" w:rsidRDefault="003647DE" w:rsidP="007A6B7E">
            <w:pPr>
              <w:pStyle w:val="Text00after"/>
              <w:rPr>
                <w:lang w:val="en-GB" w:eastAsia="de-DE"/>
              </w:rPr>
            </w:pPr>
            <w:r w:rsidRPr="00085E85">
              <w:rPr>
                <w:lang w:val="en-GB" w:eastAsia="de-DE"/>
              </w:rPr>
              <w:t>On the part of the client, the coordinator needs to be determined as an official contact person for the order to be awarded. On the part of the client, he takes responsibility for the order. The client has to implement surveillance to check, whether there are enough measures and whether they are implemented properly.</w:t>
            </w:r>
          </w:p>
          <w:p w14:paraId="334AFE85" w14:textId="25DD975C" w:rsidR="003647DE" w:rsidRPr="00085E85" w:rsidRDefault="003647DE" w:rsidP="007A6B7E">
            <w:pPr>
              <w:pStyle w:val="Text00after"/>
              <w:rPr>
                <w:lang w:val="en-GB" w:eastAsia="de-DE"/>
              </w:rPr>
            </w:pPr>
            <w:r w:rsidRPr="00085E85">
              <w:rPr>
                <w:lang w:val="en-GB" w:eastAsia="de-DE"/>
              </w:rPr>
              <w:t>When employees from different companies (client and external company) are working in the same workplace or the same work zone and mutu</w:t>
            </w:r>
            <w:r w:rsidR="003617A7">
              <w:rPr>
                <w:lang w:val="en-GB" w:eastAsia="de-DE"/>
              </w:rPr>
              <w:t>al endangerment is</w:t>
            </w:r>
            <w:r w:rsidRPr="00085E85">
              <w:rPr>
                <w:lang w:val="en-GB" w:eastAsia="de-DE"/>
              </w:rPr>
              <w:t xml:space="preserve"> possible, </w:t>
            </w:r>
            <w:r w:rsidR="005B461C">
              <w:rPr>
                <w:lang w:val="en-GB" w:eastAsia="de-DE"/>
              </w:rPr>
              <w:t>a risk assessment</w:t>
            </w:r>
            <w:r w:rsidRPr="00085E85">
              <w:rPr>
                <w:lang w:val="en-GB" w:eastAsia="de-DE"/>
              </w:rPr>
              <w:t xml:space="preserve"> is necessary</w:t>
            </w:r>
            <w:r w:rsidR="0061352D">
              <w:rPr>
                <w:lang w:val="en-GB" w:eastAsia="de-DE"/>
              </w:rPr>
              <w:t>,</w:t>
            </w:r>
            <w:r w:rsidRPr="00085E85">
              <w:rPr>
                <w:lang w:val="en-GB" w:eastAsia="de-DE"/>
              </w:rPr>
              <w:t xml:space="preserve"> </w:t>
            </w:r>
            <w:r w:rsidR="00AC6AE6">
              <w:rPr>
                <w:lang w:val="en-GB" w:eastAsia="de-DE"/>
              </w:rPr>
              <w:t>to</w:t>
            </w:r>
            <w:r w:rsidRPr="00085E85">
              <w:rPr>
                <w:lang w:val="en-GB" w:eastAsia="de-DE"/>
              </w:rPr>
              <w:t xml:space="preserve"> show the coordinator potential threats, so suitable safety precautions can be determined. The site manager should take on the responsibilities of the coordinator of the client in construction areas. This has to be reported in the </w:t>
            </w:r>
            <w:r w:rsidR="0027242D" w:rsidRPr="00085E85">
              <w:rPr>
                <w:lang w:val="en-GB" w:eastAsia="de-DE"/>
              </w:rPr>
              <w:t>coordination</w:t>
            </w:r>
            <w:r w:rsidR="0027242D">
              <w:rPr>
                <w:lang w:val="en-GB" w:eastAsia="de-DE"/>
              </w:rPr>
              <w:t>-meeting</w:t>
            </w:r>
            <w:r w:rsidR="00B6140D">
              <w:rPr>
                <w:lang w:val="en-GB" w:eastAsia="de-DE"/>
              </w:rPr>
              <w:t xml:space="preserve"> document (IMS002181) and/or the safety-check for avoidance of mutual endangerment (IMS002201). </w:t>
            </w:r>
            <w:r w:rsidRPr="00085E85">
              <w:rPr>
                <w:lang w:val="en-GB" w:eastAsia="de-DE"/>
              </w:rPr>
              <w:t xml:space="preserve">A similar demand arises from §3 construction site ordinance, which requires a coordinator for health </w:t>
            </w:r>
            <w:r w:rsidR="006175BF">
              <w:rPr>
                <w:lang w:val="en-GB" w:eastAsia="de-DE"/>
              </w:rPr>
              <w:t xml:space="preserve">and safety </w:t>
            </w:r>
            <w:r w:rsidRPr="00085E85">
              <w:rPr>
                <w:lang w:val="en-GB" w:eastAsia="de-DE"/>
              </w:rPr>
              <w:t xml:space="preserve">protection when employees of different employers are working together. His job is to coordinate the intended measures during the planning and execution of the order, to attend the risk assessment, determine safety precautions, compile all necessary </w:t>
            </w:r>
            <w:r w:rsidRPr="00085E85">
              <w:rPr>
                <w:lang w:val="en-GB" w:eastAsia="de-DE"/>
              </w:rPr>
              <w:lastRenderedPageBreak/>
              <w:t xml:space="preserve">documents, coordinate during </w:t>
            </w:r>
            <w:r w:rsidR="00C24E3A">
              <w:rPr>
                <w:lang w:val="en-GB" w:eastAsia="de-DE"/>
              </w:rPr>
              <w:t>work</w:t>
            </w:r>
            <w:r w:rsidRPr="00085E85">
              <w:rPr>
                <w:lang w:val="en-GB" w:eastAsia="de-DE"/>
              </w:rPr>
              <w:t xml:space="preserve"> the </w:t>
            </w:r>
            <w:r w:rsidR="00BF11F3">
              <w:rPr>
                <w:lang w:val="en-GB" w:eastAsia="de-DE"/>
              </w:rPr>
              <w:t xml:space="preserve">usage </w:t>
            </w:r>
            <w:r w:rsidRPr="00085E85">
              <w:rPr>
                <w:lang w:val="en-GB" w:eastAsia="de-DE"/>
              </w:rPr>
              <w:t xml:space="preserve">of </w:t>
            </w:r>
            <w:r w:rsidR="00BF11F3">
              <w:rPr>
                <w:lang w:val="en-GB" w:eastAsia="de-DE"/>
              </w:rPr>
              <w:t>occupational safety</w:t>
            </w:r>
            <w:r w:rsidRPr="00085E85">
              <w:rPr>
                <w:lang w:val="en-GB" w:eastAsia="de-DE"/>
              </w:rPr>
              <w:t xml:space="preserve"> regulations, to ensure that a constant adherence and implementation is given and to adjust safety precautions and risk assessment if there are remarkable changes.</w:t>
            </w:r>
          </w:p>
          <w:p w14:paraId="5F1308C2" w14:textId="77777777" w:rsidR="003647DE" w:rsidRPr="00085E85" w:rsidRDefault="003647DE" w:rsidP="007A6B7E">
            <w:pPr>
              <w:pStyle w:val="Text00after"/>
              <w:rPr>
                <w:lang w:val="en-GB" w:eastAsia="de-DE"/>
              </w:rPr>
            </w:pPr>
          </w:p>
          <w:p w14:paraId="7843EF83" w14:textId="77777777" w:rsidR="003647DE" w:rsidRPr="00085E85" w:rsidRDefault="003647DE" w:rsidP="007A6B7E">
            <w:pPr>
              <w:pStyle w:val="Text00after"/>
              <w:rPr>
                <w:lang w:val="en-GB" w:eastAsia="de-DE"/>
              </w:rPr>
            </w:pPr>
            <w:r w:rsidRPr="00085E85">
              <w:rPr>
                <w:lang w:val="en-GB" w:eastAsia="de-DE"/>
              </w:rPr>
              <w:t>Attention!</w:t>
            </w:r>
          </w:p>
          <w:p w14:paraId="61486A27" w14:textId="77777777" w:rsidR="003647DE" w:rsidRPr="00085E85" w:rsidRDefault="003647DE" w:rsidP="007A6B7E">
            <w:pPr>
              <w:pStyle w:val="Text00after"/>
              <w:rPr>
                <w:lang w:val="en-GB"/>
              </w:rPr>
            </w:pPr>
            <w:r w:rsidRPr="00085E85">
              <w:rPr>
                <w:lang w:val="en-GB" w:eastAsia="de-DE"/>
              </w:rPr>
              <w:t xml:space="preserve">Coordination can be necessary even if there is only one employee of an external company. Coordination also has to occur when the external company uses subcontractors. Responsibilities have to be </w:t>
            </w:r>
            <w:r w:rsidR="00BF11F3">
              <w:rPr>
                <w:lang w:val="en-GB" w:eastAsia="de-DE"/>
              </w:rPr>
              <w:t>coordinated</w:t>
            </w:r>
            <w:r w:rsidRPr="00085E85">
              <w:rPr>
                <w:lang w:val="en-GB" w:eastAsia="de-DE"/>
              </w:rPr>
              <w:t xml:space="preserve"> between the subcontractor and the subcontractor's employer.</w:t>
            </w:r>
          </w:p>
        </w:tc>
      </w:tr>
      <w:tr w:rsidR="001F7221" w:rsidRPr="00451A08" w14:paraId="0EF1DCE3" w14:textId="77777777" w:rsidTr="00471541">
        <w:tc>
          <w:tcPr>
            <w:tcW w:w="4264" w:type="dxa"/>
          </w:tcPr>
          <w:p w14:paraId="255B42A9" w14:textId="33D789AD" w:rsidR="001F7221" w:rsidRDefault="001F7221" w:rsidP="007A6B7E">
            <w:pPr>
              <w:pStyle w:val="berschrift2"/>
              <w:keepNext w:val="0"/>
              <w:spacing w:before="240" w:after="120"/>
              <w:outlineLvl w:val="1"/>
            </w:pPr>
            <w:bookmarkStart w:id="30" w:name="_Toc122514819"/>
            <w:r w:rsidRPr="001F7221">
              <w:lastRenderedPageBreak/>
              <w:t>Weisungsbefugnis</w:t>
            </w:r>
            <w:bookmarkEnd w:id="30"/>
          </w:p>
          <w:p w14:paraId="6E16E397" w14:textId="07EE65B6" w:rsidR="0045697E" w:rsidRPr="00442D50" w:rsidRDefault="0045697E" w:rsidP="007A6B7E">
            <w:pPr>
              <w:pStyle w:val="Text00after"/>
            </w:pPr>
            <w:r w:rsidRPr="00442D50">
              <w:t xml:space="preserve">Zu den Aufgaben des Koordinators </w:t>
            </w:r>
            <w:r w:rsidR="00320A66" w:rsidRPr="00442D50">
              <w:t>der thyssenk</w:t>
            </w:r>
            <w:r w:rsidRPr="00442D50">
              <w:t xml:space="preserve">rupp </w:t>
            </w:r>
            <w:r w:rsidR="00320A66" w:rsidRPr="00442D50">
              <w:t>Automation</w:t>
            </w:r>
            <w:r w:rsidRPr="00442D50">
              <w:t xml:space="preserve"> Engineering gehört es, einzugreifen, wenn</w:t>
            </w:r>
            <w:r w:rsidR="00D8477A">
              <w:t xml:space="preserve"> </w:t>
            </w:r>
            <w:r w:rsidRPr="00442D50">
              <w:t>vereinbarte, festgelegte Sicherheitsmaßnahmen nicht durchgeführt, Arbeitsschutzbestimmungen missachtet</w:t>
            </w:r>
            <w:r w:rsidR="00D8477A">
              <w:t xml:space="preserve"> </w:t>
            </w:r>
            <w:r w:rsidRPr="00442D50">
              <w:t>oder Personen gefährdet werden.</w:t>
            </w:r>
          </w:p>
          <w:p w14:paraId="7F260D0A" w14:textId="77777777" w:rsidR="0045697E" w:rsidRPr="00442D50" w:rsidRDefault="0045697E" w:rsidP="007A6B7E">
            <w:pPr>
              <w:pStyle w:val="Text00after"/>
            </w:pPr>
            <w:r w:rsidRPr="00442D50">
              <w:t>Im Gefahrfall muss der Koordinator sofort eingreifen und notwendige Maßnahmen einleiten. Der</w:t>
            </w:r>
          </w:p>
          <w:p w14:paraId="71CF3C21" w14:textId="77777777" w:rsidR="0045697E" w:rsidRPr="00442D50" w:rsidRDefault="0045697E" w:rsidP="007A6B7E">
            <w:pPr>
              <w:pStyle w:val="Text00after"/>
            </w:pPr>
            <w:r w:rsidRPr="00442D50">
              <w:t>Verantwortliche der Fremdfirma muss jedoch im Nachgang informiert werden.</w:t>
            </w:r>
          </w:p>
          <w:p w14:paraId="3642B5CD" w14:textId="77777777" w:rsidR="0045697E" w:rsidRPr="00442D50" w:rsidRDefault="0045697E" w:rsidP="007A6B7E">
            <w:pPr>
              <w:pStyle w:val="Text00after"/>
            </w:pPr>
            <w:r w:rsidRPr="00442D50">
              <w:t>Die Weisungsbefugnis des Koordinators befreit die Vorgesetzten der Fremdfirma nicht von deren</w:t>
            </w:r>
          </w:p>
          <w:p w14:paraId="53699A76" w14:textId="734F6B0C" w:rsidR="0045697E" w:rsidRPr="0045697E" w:rsidRDefault="0045697E" w:rsidP="007A6B7E">
            <w:pPr>
              <w:pStyle w:val="Text00after"/>
            </w:pPr>
            <w:r w:rsidRPr="00442D50">
              <w:t>Verantwortung für die eigenen Mitarbeiter. Diese Vorgesetzten bleiben für ihre Mitarbeiter zuständig und</w:t>
            </w:r>
            <w:r w:rsidR="00D8477A">
              <w:t xml:space="preserve"> </w:t>
            </w:r>
            <w:r w:rsidRPr="00442D50">
              <w:t>verantwortlich. Sie haben im eigenen Arbeitsbereich die Aufsichtspflicht.</w:t>
            </w:r>
          </w:p>
        </w:tc>
        <w:tc>
          <w:tcPr>
            <w:tcW w:w="556" w:type="dxa"/>
          </w:tcPr>
          <w:p w14:paraId="15578DBE" w14:textId="77777777" w:rsidR="001F7221" w:rsidRDefault="001F7221" w:rsidP="007A6B7E">
            <w:pPr>
              <w:pStyle w:val="Additionalinformation"/>
            </w:pPr>
          </w:p>
        </w:tc>
        <w:tc>
          <w:tcPr>
            <w:tcW w:w="4264" w:type="dxa"/>
          </w:tcPr>
          <w:p w14:paraId="5AE56293" w14:textId="77777777" w:rsidR="006231F7" w:rsidRPr="00085E85" w:rsidRDefault="006231F7" w:rsidP="007A6B7E">
            <w:pPr>
              <w:pStyle w:val="berschrift2en"/>
              <w:keepNext w:val="0"/>
              <w:spacing w:before="240" w:after="120"/>
              <w:rPr>
                <w:lang w:val="en-GB"/>
              </w:rPr>
            </w:pPr>
            <w:r w:rsidRPr="00085E85">
              <w:rPr>
                <w:lang w:val="en-GB"/>
              </w:rPr>
              <w:t>Authority</w:t>
            </w:r>
          </w:p>
          <w:p w14:paraId="2D039638" w14:textId="77777777" w:rsidR="00522016" w:rsidRDefault="006231F7" w:rsidP="007A6B7E">
            <w:pPr>
              <w:pStyle w:val="Text00after"/>
              <w:rPr>
                <w:lang w:val="en-GB" w:eastAsia="de-DE"/>
              </w:rPr>
            </w:pPr>
            <w:r w:rsidRPr="00085E85">
              <w:rPr>
                <w:lang w:val="en-GB" w:eastAsia="de-DE"/>
              </w:rPr>
              <w:t xml:space="preserve">The job of the coordinator of thyssenkrupp Automation Engineering is to intervene, when agreed and set safety precautions are not executed, industrial safety regulations are ignored or people are </w:t>
            </w:r>
            <w:r w:rsidR="00B63259">
              <w:rPr>
                <w:lang w:val="en-GB" w:eastAsia="de-DE"/>
              </w:rPr>
              <w:t>endangered</w:t>
            </w:r>
            <w:r w:rsidRPr="00085E85">
              <w:rPr>
                <w:lang w:val="en-GB" w:eastAsia="de-DE"/>
              </w:rPr>
              <w:t xml:space="preserve">. </w:t>
            </w:r>
          </w:p>
          <w:p w14:paraId="7DA69CA2" w14:textId="77777777" w:rsidR="00522016" w:rsidRDefault="006231F7" w:rsidP="007A6B7E">
            <w:pPr>
              <w:pStyle w:val="Text00after"/>
              <w:rPr>
                <w:lang w:val="en-GB" w:eastAsia="de-DE"/>
              </w:rPr>
            </w:pPr>
            <w:r w:rsidRPr="00085E85">
              <w:rPr>
                <w:lang w:val="en-GB" w:eastAsia="de-DE"/>
              </w:rPr>
              <w:t xml:space="preserve">In case of danger, the coordinator has to intervene immediately and initiate necessary measures. The </w:t>
            </w:r>
            <w:r w:rsidR="00BA1963">
              <w:rPr>
                <w:lang w:val="en-GB" w:eastAsia="de-DE"/>
              </w:rPr>
              <w:t xml:space="preserve">responsible </w:t>
            </w:r>
            <w:r w:rsidRPr="00085E85">
              <w:rPr>
                <w:lang w:val="en-GB" w:eastAsia="de-DE"/>
              </w:rPr>
              <w:t>person of the external company has to be informed afterward</w:t>
            </w:r>
            <w:r w:rsidR="00BA1963">
              <w:rPr>
                <w:lang w:val="en-GB" w:eastAsia="de-DE"/>
              </w:rPr>
              <w:t>s</w:t>
            </w:r>
            <w:r w:rsidRPr="00085E85">
              <w:rPr>
                <w:lang w:val="en-GB" w:eastAsia="de-DE"/>
              </w:rPr>
              <w:t xml:space="preserve">. </w:t>
            </w:r>
          </w:p>
          <w:p w14:paraId="7BD3FF30" w14:textId="77777777" w:rsidR="006231F7" w:rsidRPr="00085E85" w:rsidRDefault="006231F7" w:rsidP="007A6B7E">
            <w:pPr>
              <w:pStyle w:val="Text00after"/>
              <w:rPr>
                <w:lang w:val="en-GB"/>
              </w:rPr>
            </w:pPr>
            <w:r w:rsidRPr="00085E85">
              <w:rPr>
                <w:lang w:val="en-GB" w:eastAsia="de-DE"/>
              </w:rPr>
              <w:t>The authority of the coordinator does not release the supervisors from the external company from their responsibility over their employees. Those supervisors stay responsible for their employees. They have the duty of supervision in their work area.</w:t>
            </w:r>
          </w:p>
        </w:tc>
      </w:tr>
      <w:tr w:rsidR="001F7221" w:rsidRPr="00451A08" w14:paraId="7ACD7DF0" w14:textId="77777777" w:rsidTr="00471541">
        <w:tc>
          <w:tcPr>
            <w:tcW w:w="4264" w:type="dxa"/>
          </w:tcPr>
          <w:p w14:paraId="6FB39B19" w14:textId="36F66BCA" w:rsidR="001F7221" w:rsidRDefault="001F7221" w:rsidP="007A6B7E">
            <w:pPr>
              <w:pStyle w:val="berschrift2"/>
              <w:keepNext w:val="0"/>
              <w:spacing w:before="240" w:after="120"/>
              <w:outlineLvl w:val="1"/>
            </w:pPr>
            <w:bookmarkStart w:id="31" w:name="_Toc122514820"/>
            <w:r w:rsidRPr="001F7221">
              <w:t>Qualifikation der Fremdkräfte</w:t>
            </w:r>
            <w:bookmarkEnd w:id="31"/>
          </w:p>
          <w:p w14:paraId="5B4362FF" w14:textId="283E7912" w:rsidR="0045697E" w:rsidRPr="00442D50" w:rsidRDefault="0045697E" w:rsidP="007A6B7E">
            <w:pPr>
              <w:pStyle w:val="Text00after"/>
            </w:pPr>
            <w:r w:rsidRPr="00442D50">
              <w:t>Durch den Vertrag wird das Fremdunternehmen verpflichtet, nur geeignetes und ausreichend qualifiziertes</w:t>
            </w:r>
            <w:r w:rsidR="00D8477A">
              <w:t xml:space="preserve"> </w:t>
            </w:r>
            <w:r w:rsidRPr="00442D50">
              <w:t>Personal unter Einhaltung einschlägiger gesetzlicher, tariflicher und sonstiger Vorschriften einzusetzen.</w:t>
            </w:r>
          </w:p>
          <w:p w14:paraId="4339BF62" w14:textId="77777777" w:rsidR="0045697E" w:rsidRPr="00442D50" w:rsidRDefault="0045697E" w:rsidP="007A6B7E">
            <w:pPr>
              <w:pStyle w:val="Text00after"/>
            </w:pPr>
          </w:p>
          <w:p w14:paraId="196FD7EA" w14:textId="77777777" w:rsidR="0045697E" w:rsidRPr="00442D50" w:rsidRDefault="0045697E" w:rsidP="007A6B7E">
            <w:pPr>
              <w:pStyle w:val="Text00after"/>
            </w:pPr>
            <w:r w:rsidRPr="00442D50">
              <w:t>Achtung!</w:t>
            </w:r>
          </w:p>
          <w:p w14:paraId="72BAE028" w14:textId="77777777" w:rsidR="0045697E" w:rsidRPr="0045697E" w:rsidRDefault="0045697E" w:rsidP="007A6B7E">
            <w:pPr>
              <w:pStyle w:val="Text00after"/>
              <w:rPr>
                <w:lang w:eastAsia="de-DE"/>
              </w:rPr>
            </w:pPr>
            <w:r w:rsidRPr="00442D50">
              <w:t>Risiken durch ungeeignetes Personal der Fremdfirma kann zur Gefährdung der eigenen Mitarbeiter und</w:t>
            </w:r>
            <w:r w:rsidR="00320A66" w:rsidRPr="00442D50">
              <w:t xml:space="preserve"> </w:t>
            </w:r>
            <w:r w:rsidRPr="00442D50">
              <w:t>Dritter (z. B. Besucher) führen.</w:t>
            </w:r>
          </w:p>
        </w:tc>
        <w:tc>
          <w:tcPr>
            <w:tcW w:w="556" w:type="dxa"/>
          </w:tcPr>
          <w:p w14:paraId="0636488F" w14:textId="77777777" w:rsidR="001F7221" w:rsidRDefault="001F7221" w:rsidP="007A6B7E">
            <w:pPr>
              <w:pStyle w:val="Additionalinformation"/>
            </w:pPr>
          </w:p>
        </w:tc>
        <w:tc>
          <w:tcPr>
            <w:tcW w:w="4264" w:type="dxa"/>
          </w:tcPr>
          <w:p w14:paraId="6B8A4A52" w14:textId="2F2B93D2" w:rsidR="006231F7" w:rsidRPr="00085E85" w:rsidRDefault="006231F7" w:rsidP="007A6B7E">
            <w:pPr>
              <w:pStyle w:val="berschrift2en"/>
              <w:keepNext w:val="0"/>
              <w:spacing w:before="240" w:after="120"/>
              <w:rPr>
                <w:lang w:val="en-GB"/>
              </w:rPr>
            </w:pPr>
            <w:r w:rsidRPr="00085E85">
              <w:rPr>
                <w:lang w:val="en-GB"/>
              </w:rPr>
              <w:t xml:space="preserve">Qualification of </w:t>
            </w:r>
            <w:r w:rsidR="004B1EC7">
              <w:rPr>
                <w:lang w:val="en-GB"/>
              </w:rPr>
              <w:t>external staff</w:t>
            </w:r>
          </w:p>
          <w:p w14:paraId="33522AB8" w14:textId="77777777" w:rsidR="006231F7" w:rsidRPr="00085E85" w:rsidRDefault="006231F7" w:rsidP="007A6B7E">
            <w:pPr>
              <w:pStyle w:val="Text00after"/>
              <w:rPr>
                <w:lang w:val="en-GB" w:eastAsia="de-DE"/>
              </w:rPr>
            </w:pPr>
            <w:r w:rsidRPr="00085E85">
              <w:rPr>
                <w:lang w:val="en-GB" w:eastAsia="de-DE"/>
              </w:rPr>
              <w:t xml:space="preserve">Because of the contract, the contractor is bound to insert </w:t>
            </w:r>
            <w:r w:rsidR="00E60D0D">
              <w:rPr>
                <w:lang w:val="en-GB" w:eastAsia="de-DE"/>
              </w:rPr>
              <w:t xml:space="preserve">only </w:t>
            </w:r>
            <w:r w:rsidRPr="00085E85">
              <w:rPr>
                <w:lang w:val="en-GB" w:eastAsia="de-DE"/>
              </w:rPr>
              <w:t>suitable and sufficiently qualified staff in compliance with relevant legal, tariff, and other regulations.</w:t>
            </w:r>
          </w:p>
          <w:p w14:paraId="723DA34A" w14:textId="77777777" w:rsidR="006231F7" w:rsidRPr="00085E85" w:rsidRDefault="006231F7" w:rsidP="007A6B7E">
            <w:pPr>
              <w:pStyle w:val="Text00after"/>
              <w:rPr>
                <w:lang w:val="en-GB" w:eastAsia="de-DE"/>
              </w:rPr>
            </w:pPr>
          </w:p>
          <w:p w14:paraId="41AE54E7" w14:textId="77777777" w:rsidR="006231F7" w:rsidRPr="00085E85" w:rsidRDefault="006231F7" w:rsidP="007A6B7E">
            <w:pPr>
              <w:pStyle w:val="Text00after"/>
              <w:rPr>
                <w:lang w:val="en-GB" w:eastAsia="de-DE"/>
              </w:rPr>
            </w:pPr>
            <w:r w:rsidRPr="00085E85">
              <w:rPr>
                <w:lang w:val="en-GB" w:eastAsia="de-DE"/>
              </w:rPr>
              <w:t>Attention!</w:t>
            </w:r>
          </w:p>
          <w:p w14:paraId="57FC080B" w14:textId="77777777" w:rsidR="006231F7" w:rsidRPr="00085E85" w:rsidRDefault="006231F7" w:rsidP="007A6B7E">
            <w:pPr>
              <w:pStyle w:val="Text00after"/>
              <w:rPr>
                <w:lang w:val="en-GB"/>
              </w:rPr>
            </w:pPr>
            <w:r w:rsidRPr="00085E85">
              <w:rPr>
                <w:lang w:val="en-GB" w:eastAsia="de-DE"/>
              </w:rPr>
              <w:t xml:space="preserve">Risks caused by </w:t>
            </w:r>
            <w:r w:rsidR="00381866" w:rsidRPr="00085E85">
              <w:rPr>
                <w:lang w:val="en-GB" w:eastAsia="de-DE"/>
              </w:rPr>
              <w:t>ineligible</w:t>
            </w:r>
            <w:r w:rsidRPr="00085E85">
              <w:rPr>
                <w:lang w:val="en-GB" w:eastAsia="de-DE"/>
              </w:rPr>
              <w:t xml:space="preserve"> staff of the external company can lead to the endangermen</w:t>
            </w:r>
            <w:r w:rsidR="00381866">
              <w:rPr>
                <w:lang w:val="en-GB" w:eastAsia="de-DE"/>
              </w:rPr>
              <w:t>t of the company's own employee</w:t>
            </w:r>
            <w:r w:rsidRPr="00085E85">
              <w:rPr>
                <w:lang w:val="en-GB" w:eastAsia="de-DE"/>
              </w:rPr>
              <w:t>s and third parties (e.g. visitors)</w:t>
            </w:r>
            <w:r w:rsidR="00442D50">
              <w:rPr>
                <w:lang w:val="en-GB" w:eastAsia="de-DE"/>
              </w:rPr>
              <w:t>.</w:t>
            </w:r>
          </w:p>
        </w:tc>
      </w:tr>
      <w:tr w:rsidR="001F7221" w:rsidRPr="00C4304F" w14:paraId="14008ADD" w14:textId="77777777" w:rsidTr="00471541">
        <w:tc>
          <w:tcPr>
            <w:tcW w:w="4264" w:type="dxa"/>
          </w:tcPr>
          <w:p w14:paraId="38654844" w14:textId="73C0CC84" w:rsidR="001F7221" w:rsidRDefault="001F7221" w:rsidP="007A6B7E">
            <w:pPr>
              <w:pStyle w:val="berschrift2"/>
              <w:keepNext w:val="0"/>
              <w:spacing w:before="240" w:after="120"/>
              <w:outlineLvl w:val="1"/>
            </w:pPr>
            <w:bookmarkStart w:id="32" w:name="_Toc122514821"/>
            <w:r w:rsidRPr="001F7221">
              <w:t>Gefährdungsbeurteilung</w:t>
            </w:r>
            <w:bookmarkEnd w:id="32"/>
          </w:p>
          <w:p w14:paraId="209217B8" w14:textId="77777777" w:rsidR="0045697E" w:rsidRPr="00442D50" w:rsidRDefault="000046E7" w:rsidP="007A6B7E">
            <w:pPr>
              <w:pStyle w:val="Text00after"/>
            </w:pPr>
            <w:r w:rsidRPr="00442D50">
              <w:t xml:space="preserve">Gemäß §5 Arbeitsschutzgesetz hat der Arbeitgeber durch eine Beurteilung der für die Beschäftigten mit ihrer Arbeit verbundenen Gefährdung zu ermitteln, </w:t>
            </w:r>
            <w:r w:rsidRPr="00442D50">
              <w:lastRenderedPageBreak/>
              <w:t>welche Maßnahmen des Arbeitsschutzes erforderlich sind. Die Gefährdungsbeurteilungen haben bei jeder Fremdfirma vorhanden zu sein und werden stichprobenartig geprüft.  Zusätzlich verpflichtet d</w:t>
            </w:r>
            <w:r w:rsidR="0045697E" w:rsidRPr="00442D50">
              <w:t>er §8 Arbeitsschutzgesetz „Zusammenarbeit mehrerer Arbeitgeber“, den Auftraggeber und die</w:t>
            </w:r>
            <w:r w:rsidRPr="00442D50">
              <w:t xml:space="preserve"> </w:t>
            </w:r>
            <w:r w:rsidR="0045697E" w:rsidRPr="00442D50">
              <w:t>Fremdfirma (die Arbeitgeber) dazu, zur Gewährleistung von Sicherheit und Gesundheitsschutz zusammen zu</w:t>
            </w:r>
            <w:r w:rsidRPr="00442D50">
              <w:t xml:space="preserve"> </w:t>
            </w:r>
            <w:r w:rsidR="0045697E" w:rsidRPr="00442D50">
              <w:t>arbeiten und sich über die von ihren jeweiligen Tätigkeiten ausgehenden Gefa</w:t>
            </w:r>
            <w:r w:rsidR="00946570" w:rsidRPr="00442D50">
              <w:t xml:space="preserve">hren zu informieren. Dies setzt </w:t>
            </w:r>
            <w:r w:rsidR="0045697E" w:rsidRPr="00442D50">
              <w:t>voraus, dass mögliche Gefährdungen im Rahmen einer Gefährdungsbeurteilung ermittelt wurden.</w:t>
            </w:r>
          </w:p>
          <w:p w14:paraId="1FA4BE78" w14:textId="77777777" w:rsidR="0045697E" w:rsidRPr="00442D50" w:rsidRDefault="0045697E" w:rsidP="007A6B7E">
            <w:pPr>
              <w:pStyle w:val="Text00after"/>
            </w:pPr>
            <w:r w:rsidRPr="00442D50">
              <w:t>Je nach Arbeitsaufgabe können Gefährdungen für Mitarbeiter des Auf</w:t>
            </w:r>
            <w:r w:rsidR="00946570" w:rsidRPr="00442D50">
              <w:t xml:space="preserve">traggebers und für </w:t>
            </w:r>
            <w:r w:rsidRPr="00442D50">
              <w:t>Fremdfirmenmitarbeiter entstehen. Es ist daher wichtig, dass diese möglichen Gefährdungen von Verantwortlichen des Auftraggebers oder dessen Koordinator und vom Verantwortlichen der Fremdfirma</w:t>
            </w:r>
            <w:r w:rsidR="00946570" w:rsidRPr="00442D50">
              <w:t xml:space="preserve"> </w:t>
            </w:r>
            <w:r w:rsidRPr="00442D50">
              <w:t>gemeinsam ermittelt werden.</w:t>
            </w:r>
          </w:p>
          <w:p w14:paraId="405DA7BA" w14:textId="33616FE0" w:rsidR="0045697E" w:rsidRPr="00442D50" w:rsidRDefault="0045697E" w:rsidP="007A6B7E">
            <w:pPr>
              <w:pStyle w:val="Text00after"/>
            </w:pPr>
            <w:r w:rsidRPr="00442D50">
              <w:t>Diese Gefährdungsbeurteilung muss bei einem Termin vor Ort erfolgen. Es ist vorteilhaft, wenn auch ein</w:t>
            </w:r>
            <w:r w:rsidR="00D8477A">
              <w:t xml:space="preserve"> </w:t>
            </w:r>
            <w:r w:rsidRPr="00442D50">
              <w:t>Verantwortlicher aus dem entsprechenden Betriebsbereich anwesend ist. Die Ermittlung möglicher</w:t>
            </w:r>
          </w:p>
          <w:p w14:paraId="63F85113" w14:textId="77777777" w:rsidR="0045697E" w:rsidRPr="00442D50" w:rsidRDefault="0045697E" w:rsidP="007A6B7E">
            <w:pPr>
              <w:pStyle w:val="Text00after"/>
            </w:pPr>
            <w:r w:rsidRPr="00442D50">
              <w:t>Gefährdungen sowie die Festlegung von Schutzmaßnahmen muss mit Hilfe des Formblattes</w:t>
            </w:r>
            <w:r w:rsidR="00C4304F" w:rsidRPr="00442D50">
              <w:t xml:space="preserve"> Sicherheits-Check zur Vermeidung wechselseitiger Gefährdungen (IMS002201) </w:t>
            </w:r>
            <w:r w:rsidRPr="00442D50">
              <w:t>dokumentiert werden.</w:t>
            </w:r>
          </w:p>
          <w:p w14:paraId="484B432F" w14:textId="77777777" w:rsidR="0045697E" w:rsidRPr="00442D50" w:rsidRDefault="0045697E" w:rsidP="007A6B7E">
            <w:pPr>
              <w:pStyle w:val="Text00after"/>
            </w:pPr>
            <w:r w:rsidRPr="00442D50">
              <w:t>Die festgelegten Schutzmaßnahmen müssen bei Auftragsausführung schriftlich vor Ort vorliegen. Die</w:t>
            </w:r>
          </w:p>
          <w:p w14:paraId="0A5D3087" w14:textId="77777777" w:rsidR="0045697E" w:rsidRPr="0045697E" w:rsidRDefault="0045697E" w:rsidP="007A6B7E">
            <w:pPr>
              <w:pStyle w:val="Text00after"/>
              <w:rPr>
                <w:lang w:eastAsia="de-DE"/>
              </w:rPr>
            </w:pPr>
            <w:r w:rsidRPr="00442D50">
              <w:t>Umsetzung ist zu überprüfen.</w:t>
            </w:r>
          </w:p>
        </w:tc>
        <w:tc>
          <w:tcPr>
            <w:tcW w:w="556" w:type="dxa"/>
          </w:tcPr>
          <w:p w14:paraId="341B6557" w14:textId="77777777" w:rsidR="001F7221" w:rsidRDefault="001F7221" w:rsidP="007A6B7E">
            <w:pPr>
              <w:pStyle w:val="Additionalinformation"/>
            </w:pPr>
          </w:p>
        </w:tc>
        <w:tc>
          <w:tcPr>
            <w:tcW w:w="4264" w:type="dxa"/>
          </w:tcPr>
          <w:p w14:paraId="1A0B7A39" w14:textId="77777777" w:rsidR="00F2038A" w:rsidRPr="00085E85" w:rsidRDefault="00F2038A" w:rsidP="007A6B7E">
            <w:pPr>
              <w:pStyle w:val="berschrift2en"/>
              <w:keepNext w:val="0"/>
              <w:spacing w:before="240" w:after="120"/>
              <w:rPr>
                <w:lang w:val="en-GB"/>
              </w:rPr>
            </w:pPr>
            <w:r w:rsidRPr="00085E85">
              <w:rPr>
                <w:lang w:val="en-GB"/>
              </w:rPr>
              <w:t>Risk assessment</w:t>
            </w:r>
          </w:p>
          <w:p w14:paraId="455C985A" w14:textId="616311E5" w:rsidR="00C4304F" w:rsidRDefault="00F2038A" w:rsidP="007A6B7E">
            <w:pPr>
              <w:pStyle w:val="Text00after"/>
              <w:rPr>
                <w:lang w:val="en-GB" w:eastAsia="de-DE"/>
              </w:rPr>
            </w:pPr>
            <w:r w:rsidRPr="00085E85">
              <w:rPr>
                <w:lang w:val="en-GB" w:eastAsia="de-DE"/>
              </w:rPr>
              <w:t xml:space="preserve">According to §5 </w:t>
            </w:r>
            <w:r w:rsidR="00F13309">
              <w:rPr>
                <w:lang w:val="en-GB" w:eastAsia="de-DE"/>
              </w:rPr>
              <w:t>occupational safety law</w:t>
            </w:r>
            <w:r w:rsidRPr="00085E85">
              <w:rPr>
                <w:lang w:val="en-GB" w:eastAsia="de-DE"/>
              </w:rPr>
              <w:t xml:space="preserve">, the employer has to detect, by assessing the risk to workers associated with their work, which measures for </w:t>
            </w:r>
            <w:r w:rsidRPr="00085E85">
              <w:rPr>
                <w:lang w:val="en-GB" w:eastAsia="de-DE"/>
              </w:rPr>
              <w:lastRenderedPageBreak/>
              <w:t xml:space="preserve">employment protection are required. The risk assessments have to be present at every external company, which is examined at random. In addition to that, the client and the external company (the employer) obligate themselves, according to §8 </w:t>
            </w:r>
            <w:r w:rsidR="00F13309">
              <w:rPr>
                <w:lang w:val="en-GB" w:eastAsia="de-DE"/>
              </w:rPr>
              <w:t>occupational safety law</w:t>
            </w:r>
            <w:r w:rsidRPr="00085E85">
              <w:rPr>
                <w:lang w:val="en-GB" w:eastAsia="de-DE"/>
              </w:rPr>
              <w:t xml:space="preserve"> “cooperation of multiple employers”, to cooperate on guaranteeing safety and health protection and to inform themselves about risks associated with the</w:t>
            </w:r>
            <w:r w:rsidR="00592560">
              <w:rPr>
                <w:lang w:val="en-GB" w:eastAsia="de-DE"/>
              </w:rPr>
              <w:t>ir</w:t>
            </w:r>
            <w:r w:rsidRPr="00085E85">
              <w:rPr>
                <w:lang w:val="en-GB" w:eastAsia="de-DE"/>
              </w:rPr>
              <w:t xml:space="preserve"> particular work. This requires that potential threats have been determined in the scope of a risk assessment. Depending on the work task, different threats can occur for employees of the client and of the external company. Therefore, those potential threats must be determined collectively by the responsible </w:t>
            </w:r>
            <w:r w:rsidR="00C55630">
              <w:rPr>
                <w:lang w:val="en-GB" w:eastAsia="de-DE"/>
              </w:rPr>
              <w:t xml:space="preserve">person </w:t>
            </w:r>
            <w:r w:rsidRPr="00085E85">
              <w:rPr>
                <w:lang w:val="en-GB" w:eastAsia="de-DE"/>
              </w:rPr>
              <w:t xml:space="preserve">of </w:t>
            </w:r>
            <w:r w:rsidR="00B46CD3">
              <w:rPr>
                <w:lang w:val="en-GB" w:eastAsia="de-DE"/>
              </w:rPr>
              <w:t xml:space="preserve">the </w:t>
            </w:r>
            <w:r w:rsidRPr="00085E85">
              <w:rPr>
                <w:lang w:val="en-GB" w:eastAsia="de-DE"/>
              </w:rPr>
              <w:t>client or his coordinator and by the responsible</w:t>
            </w:r>
            <w:r w:rsidR="00C55630">
              <w:rPr>
                <w:lang w:val="en-GB" w:eastAsia="de-DE"/>
              </w:rPr>
              <w:t xml:space="preserve"> person</w:t>
            </w:r>
            <w:r w:rsidRPr="00085E85">
              <w:rPr>
                <w:lang w:val="en-GB" w:eastAsia="de-DE"/>
              </w:rPr>
              <w:t xml:space="preserve"> of </w:t>
            </w:r>
            <w:r w:rsidR="00B46CD3">
              <w:rPr>
                <w:lang w:val="en-GB" w:eastAsia="de-DE"/>
              </w:rPr>
              <w:t xml:space="preserve">the </w:t>
            </w:r>
            <w:r w:rsidRPr="00085E85">
              <w:rPr>
                <w:lang w:val="en-GB" w:eastAsia="de-DE"/>
              </w:rPr>
              <w:t xml:space="preserve">external company. The risk assessment has to take place </w:t>
            </w:r>
            <w:r w:rsidR="00900FE3">
              <w:rPr>
                <w:lang w:val="en-GB" w:eastAsia="de-DE"/>
              </w:rPr>
              <w:t>on-site</w:t>
            </w:r>
            <w:r w:rsidRPr="00085E85">
              <w:rPr>
                <w:lang w:val="en-GB" w:eastAsia="de-DE"/>
              </w:rPr>
              <w:t xml:space="preserve"> at a target date. It is beneficial when a responsible person from the relevant operational area is present. The determination of potential threats, as well as the agreement on safety precautions, have to be </w:t>
            </w:r>
            <w:r w:rsidR="002579F0">
              <w:rPr>
                <w:lang w:val="en-GB" w:eastAsia="de-DE"/>
              </w:rPr>
              <w:t>recorded</w:t>
            </w:r>
            <w:r w:rsidRPr="00085E85">
              <w:rPr>
                <w:lang w:val="en-GB" w:eastAsia="de-DE"/>
              </w:rPr>
              <w:t xml:space="preserve"> </w:t>
            </w:r>
            <w:r w:rsidR="002579F0">
              <w:rPr>
                <w:lang w:val="en-GB" w:eastAsia="de-DE"/>
              </w:rPr>
              <w:t>in the document safety-check for avoidance of mutual endangerment (IMS002101).</w:t>
            </w:r>
          </w:p>
          <w:p w14:paraId="0C4D7EA7" w14:textId="77777777" w:rsidR="00F2038A" w:rsidRPr="00085E85" w:rsidRDefault="00F2038A" w:rsidP="007A6B7E">
            <w:pPr>
              <w:pStyle w:val="Text00after"/>
              <w:rPr>
                <w:lang w:val="en-GB"/>
              </w:rPr>
            </w:pPr>
            <w:r w:rsidRPr="00085E85">
              <w:rPr>
                <w:lang w:val="en-GB" w:eastAsia="de-DE"/>
              </w:rPr>
              <w:t>The determined safety precautions have to be present locally in written form. The implementation has to be examined.</w:t>
            </w:r>
          </w:p>
        </w:tc>
      </w:tr>
      <w:tr w:rsidR="00841AE6" w:rsidRPr="00451A08" w14:paraId="585F4B2F" w14:textId="77777777" w:rsidTr="00471541">
        <w:tc>
          <w:tcPr>
            <w:tcW w:w="4264" w:type="dxa"/>
          </w:tcPr>
          <w:p w14:paraId="73DBEA9E" w14:textId="36DAC05B" w:rsidR="00841AE6" w:rsidRDefault="00841AE6" w:rsidP="007A6B7E">
            <w:pPr>
              <w:pStyle w:val="berschrift2"/>
              <w:keepNext w:val="0"/>
              <w:spacing w:before="240" w:after="120"/>
              <w:outlineLvl w:val="1"/>
            </w:pPr>
            <w:bookmarkStart w:id="33" w:name="_Toc122514822"/>
            <w:r w:rsidRPr="008563E7">
              <w:lastRenderedPageBreak/>
              <w:t>Unterweisungen</w:t>
            </w:r>
            <w:bookmarkEnd w:id="33"/>
          </w:p>
          <w:p w14:paraId="56C4A14A" w14:textId="77777777" w:rsidR="00841AE6" w:rsidRDefault="00841AE6" w:rsidP="007A6B7E">
            <w:pPr>
              <w:pStyle w:val="berschrift3"/>
              <w:keepNext w:val="0"/>
              <w:spacing w:before="120" w:after="120"/>
              <w:outlineLvl w:val="2"/>
            </w:pPr>
            <w:bookmarkStart w:id="34" w:name="_Toc122514823"/>
            <w:r w:rsidRPr="00841AE6">
              <w:t>Auftraggeber</w:t>
            </w:r>
            <w:bookmarkEnd w:id="34"/>
          </w:p>
          <w:p w14:paraId="6B441DAB" w14:textId="53C72950" w:rsidR="00841AE6" w:rsidRPr="005B0596" w:rsidRDefault="00841AE6" w:rsidP="007A6B7E">
            <w:pPr>
              <w:pStyle w:val="Text00after"/>
            </w:pPr>
            <w:r w:rsidRPr="005B0596">
              <w:t>Damit es bei der Ausführung von Arbeiten von Fremdfirmen nicht zu einer gegenseitigen Gefährdung kommt</w:t>
            </w:r>
            <w:r w:rsidR="00D8477A">
              <w:t xml:space="preserve"> </w:t>
            </w:r>
            <w:r w:rsidRPr="005B0596">
              <w:t>und auch betriebsspezifische Regelungen wie z. B. Verhalten in Notfällen, bekannt sind, muss der Koordinator des Auftraggebers den Koordinator der Fremdfirma unterweisen.</w:t>
            </w:r>
          </w:p>
          <w:p w14:paraId="57CDF205" w14:textId="6EE53398" w:rsidR="00841AE6" w:rsidRPr="005B0596" w:rsidRDefault="00841AE6" w:rsidP="007A6B7E">
            <w:pPr>
              <w:pStyle w:val="Text00after"/>
            </w:pPr>
            <w:r w:rsidRPr="005B0596">
              <w:t>Grundlage der Unterweisung sind die Sicherheitsbestimmungen des Auftraggebers. Es müssen konkrete</w:t>
            </w:r>
            <w:r w:rsidR="00D8477A">
              <w:t xml:space="preserve"> </w:t>
            </w:r>
            <w:r w:rsidRPr="005B0596">
              <w:t>Arbeitsbedingungen die zeitnah vorherrschen Berücksichtigung finden. Es ist nicht Aufgabe des Auftraggebers alle Mitarbeiter der Fremdfirma zu unterweisen. Es wird daher im Unterweisungsprotokoll ausdrücklich auf die Pflicht des Verantwortlichen der Fremdfirma hingewiesen, seine Mitarbeiter zu unterweisen. Die Unterweisung muss durchgeführt und dokumentiert werden (IMS00</w:t>
            </w:r>
            <w:r w:rsidR="00F23165">
              <w:t>2201</w:t>
            </w:r>
            <w:r w:rsidRPr="005B0596">
              <w:t>).</w:t>
            </w:r>
          </w:p>
          <w:p w14:paraId="12CA9352" w14:textId="77777777" w:rsidR="00841AE6" w:rsidRPr="008563E7" w:rsidRDefault="00841AE6" w:rsidP="007A6B7E">
            <w:pPr>
              <w:pStyle w:val="Text00after"/>
            </w:pPr>
            <w:r w:rsidRPr="005B0596">
              <w:t xml:space="preserve">Bei der Ausführung von Arbeiten durch eine Fremdfirma kann es zu zusätzlichen Gefährdungen für die eigenen Mitarbeiter kommen. Um dies zu vermeiden müssen im Rahmen der Gefährdungsbeurteilung </w:t>
            </w:r>
            <w:r w:rsidRPr="005B0596">
              <w:lastRenderedPageBreak/>
              <w:t>neue Sicherheitsmaßnahmen definiert oder ggf. Arbeitsabläufe geändert werden. Die Mitarbeiter müssen diesbezüglich unterwiesen werden. Verantwortlich für die Unterweisung ist – wie bei allen anderen Unterweisungen – der direkte Vorgesetzte. Es kann jedoch hilfreich sein, diese Unterweisung zusammen mit dem Koordinator durchzuführen. Die Unterweisung muss ebenfalls dokumentiert sein. Grundlage der Unterweisung ist die Gefährdungsbeurteilung.</w:t>
            </w:r>
          </w:p>
        </w:tc>
        <w:tc>
          <w:tcPr>
            <w:tcW w:w="556" w:type="dxa"/>
          </w:tcPr>
          <w:p w14:paraId="00825AAE" w14:textId="77777777" w:rsidR="00841AE6" w:rsidRDefault="00841AE6" w:rsidP="007A6B7E">
            <w:pPr>
              <w:pStyle w:val="Additionalinformation"/>
            </w:pPr>
          </w:p>
        </w:tc>
        <w:tc>
          <w:tcPr>
            <w:tcW w:w="4264" w:type="dxa"/>
          </w:tcPr>
          <w:p w14:paraId="23DD66EE" w14:textId="77777777" w:rsidR="00841AE6" w:rsidRPr="00085E85" w:rsidRDefault="00841AE6" w:rsidP="007A6B7E">
            <w:pPr>
              <w:pStyle w:val="berschrift2en"/>
              <w:keepNext w:val="0"/>
              <w:spacing w:before="240" w:after="120"/>
              <w:rPr>
                <w:lang w:val="en-GB"/>
              </w:rPr>
            </w:pPr>
            <w:r w:rsidRPr="00085E85">
              <w:rPr>
                <w:lang w:val="en-GB"/>
              </w:rPr>
              <w:t>Instructions</w:t>
            </w:r>
          </w:p>
          <w:p w14:paraId="7FC28842" w14:textId="77777777" w:rsidR="00841AE6" w:rsidRPr="00085E85" w:rsidRDefault="00841AE6" w:rsidP="007A6B7E">
            <w:pPr>
              <w:pStyle w:val="berschrift3en"/>
              <w:keepNext w:val="0"/>
              <w:rPr>
                <w:lang w:val="en-GB"/>
              </w:rPr>
            </w:pPr>
            <w:r w:rsidRPr="00085E85">
              <w:rPr>
                <w:lang w:val="en-GB"/>
              </w:rPr>
              <w:t>The client</w:t>
            </w:r>
          </w:p>
          <w:p w14:paraId="64F24279" w14:textId="77777777" w:rsidR="00C4304F" w:rsidRDefault="00841AE6" w:rsidP="007A6B7E">
            <w:pPr>
              <w:pStyle w:val="Text00after"/>
              <w:rPr>
                <w:lang w:val="en-GB"/>
              </w:rPr>
            </w:pPr>
            <w:r w:rsidRPr="00085E85">
              <w:rPr>
                <w:lang w:val="en-GB"/>
              </w:rPr>
              <w:t xml:space="preserve">To ensure, that there is no mutual endangering while executing work by external companies and that operation-specific regulations e.g. </w:t>
            </w:r>
            <w:r w:rsidR="00C4304F" w:rsidRPr="00085E85">
              <w:rPr>
                <w:lang w:val="en-GB"/>
              </w:rPr>
              <w:t>behaviour</w:t>
            </w:r>
            <w:r w:rsidRPr="00085E85">
              <w:rPr>
                <w:lang w:val="en-GB"/>
              </w:rPr>
              <w:t xml:space="preserve"> in emergencies are known, the coordinator of the client has to instruct the coordinator of the external company. </w:t>
            </w:r>
          </w:p>
          <w:p w14:paraId="3CED132B" w14:textId="57665298" w:rsidR="00841AE6" w:rsidRPr="00085E85" w:rsidRDefault="00841AE6" w:rsidP="007A6B7E">
            <w:pPr>
              <w:pStyle w:val="Text00after"/>
              <w:rPr>
                <w:lang w:val="en-GB"/>
              </w:rPr>
            </w:pPr>
            <w:r w:rsidRPr="00085E85">
              <w:rPr>
                <w:lang w:val="en-GB"/>
              </w:rPr>
              <w:t xml:space="preserve">The </w:t>
            </w:r>
            <w:r w:rsidR="0066176F">
              <w:rPr>
                <w:lang w:val="en-GB"/>
              </w:rPr>
              <w:t>foundation of the instruction are</w:t>
            </w:r>
            <w:r w:rsidRPr="00085E85">
              <w:rPr>
                <w:lang w:val="en-GB"/>
              </w:rPr>
              <w:t xml:space="preserve"> the safety precautions of the client. Specific work conditions being contemporary present need to be considered. It is not the responsibility of the client to instruct all employees of the external company. Therefore, there is an explicit reference in the instruction form, that marks the duty of the responsible person of the external company to instruct his employees. The instruction has to be </w:t>
            </w:r>
            <w:r w:rsidR="001A29A3">
              <w:rPr>
                <w:lang w:val="en-GB"/>
              </w:rPr>
              <w:t>performed</w:t>
            </w:r>
            <w:r w:rsidRPr="00085E85">
              <w:rPr>
                <w:lang w:val="en-GB"/>
              </w:rPr>
              <w:t xml:space="preserve"> and documented (IMS00</w:t>
            </w:r>
            <w:r w:rsidR="00F23165">
              <w:rPr>
                <w:lang w:val="en-GB"/>
              </w:rPr>
              <w:t>2201</w:t>
            </w:r>
            <w:r w:rsidRPr="00085E85">
              <w:rPr>
                <w:lang w:val="en-GB"/>
              </w:rPr>
              <w:t>).</w:t>
            </w:r>
          </w:p>
          <w:p w14:paraId="6E053215" w14:textId="6F9264D6" w:rsidR="00841AE6" w:rsidRPr="00085E85" w:rsidRDefault="00841AE6" w:rsidP="007A6B7E">
            <w:pPr>
              <w:pStyle w:val="Text00after"/>
              <w:rPr>
                <w:lang w:val="en-GB"/>
              </w:rPr>
            </w:pPr>
            <w:r w:rsidRPr="00085E85">
              <w:rPr>
                <w:lang w:val="en-GB"/>
              </w:rPr>
              <w:t xml:space="preserve">When work is executed by an external company, there can be additional threats to own employees. For avoidance, new safety precautions have to be defined, </w:t>
            </w:r>
            <w:r w:rsidR="00705EE0">
              <w:rPr>
                <w:lang w:val="en-GB"/>
              </w:rPr>
              <w:t>if applicably</w:t>
            </w:r>
            <w:r w:rsidRPr="00085E85">
              <w:rPr>
                <w:lang w:val="en-GB"/>
              </w:rPr>
              <w:t xml:space="preserve">, work sequences have to be changed in the scope of a risk assessment. In this </w:t>
            </w:r>
            <w:r w:rsidRPr="00085E85">
              <w:rPr>
                <w:lang w:val="en-GB"/>
              </w:rPr>
              <w:lastRenderedPageBreak/>
              <w:t xml:space="preserve">regard, employees have to be instructed. Responsible for the instruction is, as for all other instructions, the supervisor. It can be helpful to execute the instruction together with the coordinator. The instruction has to be documented as well. The Foundation of the instruction is </w:t>
            </w:r>
            <w:r w:rsidR="003A4C9C">
              <w:rPr>
                <w:lang w:val="en-GB"/>
              </w:rPr>
              <w:t xml:space="preserve">the </w:t>
            </w:r>
            <w:r w:rsidRPr="00085E85">
              <w:rPr>
                <w:lang w:val="en-GB"/>
              </w:rPr>
              <w:t>risk assessment.</w:t>
            </w:r>
          </w:p>
        </w:tc>
      </w:tr>
      <w:tr w:rsidR="001F7221" w:rsidRPr="00451A08" w14:paraId="6CA938E7" w14:textId="77777777" w:rsidTr="00471541">
        <w:tc>
          <w:tcPr>
            <w:tcW w:w="4264" w:type="dxa"/>
          </w:tcPr>
          <w:p w14:paraId="5AD43824" w14:textId="58B04C09" w:rsidR="0045697E" w:rsidRDefault="00841AE6" w:rsidP="007A6B7E">
            <w:pPr>
              <w:pStyle w:val="berschrift3"/>
              <w:keepNext w:val="0"/>
              <w:spacing w:before="120" w:after="120"/>
              <w:outlineLvl w:val="2"/>
            </w:pPr>
            <w:bookmarkStart w:id="35" w:name="_Toc122514824"/>
            <w:r>
              <w:lastRenderedPageBreak/>
              <w:t>F</w:t>
            </w:r>
            <w:r w:rsidR="0045697E" w:rsidRPr="00841AE6">
              <w:t>remdfirma</w:t>
            </w:r>
            <w:bookmarkEnd w:id="35"/>
          </w:p>
          <w:p w14:paraId="01DBEC85" w14:textId="1465EDB4" w:rsidR="0045697E" w:rsidRPr="005B0596" w:rsidRDefault="0045697E" w:rsidP="007A6B7E">
            <w:pPr>
              <w:pStyle w:val="Text00after"/>
            </w:pPr>
            <w:r w:rsidRPr="005B0596">
              <w:t>Die Fremdfirma muss – wie alle Arbeitgeber – ihre Beschäftigten über Sicherheit und Gesundheitsschutz bei</w:t>
            </w:r>
            <w:r w:rsidR="00EE19C9">
              <w:t xml:space="preserve"> </w:t>
            </w:r>
            <w:r w:rsidRPr="005B0596">
              <w:t>der Arbeit ausreichend und angemessen unterweisen (§12 Arbeitsschutzgesetz). Das gilt natürlich auch für</w:t>
            </w:r>
            <w:r w:rsidR="00EE19C9">
              <w:t xml:space="preserve"> </w:t>
            </w:r>
            <w:r w:rsidRPr="005B0596">
              <w:t>alle Mitarbeiter, die im Rahmen des Auftrags eingesetzt werden.</w:t>
            </w:r>
            <w:r w:rsidR="00A13B94" w:rsidRPr="005B0596">
              <w:t xml:space="preserve"> </w:t>
            </w:r>
            <w:r w:rsidRPr="005B0596">
              <w:t>Die Inhalte der Unterweisung richten sich dabei nach den Tätigkeiten und den damit verbundenen</w:t>
            </w:r>
            <w:r w:rsidR="00A13B94" w:rsidRPr="005B0596">
              <w:t xml:space="preserve"> </w:t>
            </w:r>
            <w:r w:rsidRPr="005B0596">
              <w:t>Gefährdungen, die im Rahmen des Auftrags ausgeführt werden sollen. Die in der Gefährdungsbeurteilung</w:t>
            </w:r>
            <w:r w:rsidR="00EE19C9">
              <w:t xml:space="preserve"> </w:t>
            </w:r>
            <w:r w:rsidRPr="005B0596">
              <w:t>der gegenseitigen Gefährdung festgelegten Schutzmaßnahmen sind mitzuteilen.</w:t>
            </w:r>
          </w:p>
          <w:p w14:paraId="648D6E3F" w14:textId="74CE091F" w:rsidR="0045697E" w:rsidRPr="005B0596" w:rsidRDefault="0045697E" w:rsidP="007A6B7E">
            <w:pPr>
              <w:pStyle w:val="Text00after"/>
            </w:pPr>
            <w:r w:rsidRPr="005B0596">
              <w:t>Bestandteil der Unterweisung sollten auch die Sicherheitsbestimmungen des Auftraggebers sein. Werden</w:t>
            </w:r>
            <w:r w:rsidR="00EE19C9">
              <w:t xml:space="preserve"> </w:t>
            </w:r>
            <w:r w:rsidRPr="005B0596">
              <w:t>Mitarbeiter eingesetzt die der deutschen Sprache nicht ausreichend mächtig sind, muss sichergestellt</w:t>
            </w:r>
            <w:r w:rsidR="00EE19C9">
              <w:t xml:space="preserve"> </w:t>
            </w:r>
            <w:r w:rsidRPr="005B0596">
              <w:t>werden, dass sie trotzdem die Informationen verstehen.</w:t>
            </w:r>
          </w:p>
          <w:p w14:paraId="20CB4F0A" w14:textId="77777777" w:rsidR="0045697E" w:rsidRPr="005B0596" w:rsidRDefault="0045697E" w:rsidP="007A6B7E">
            <w:pPr>
              <w:pStyle w:val="Text00after"/>
            </w:pPr>
            <w:r w:rsidRPr="005B0596">
              <w:t>Setzt die Fremdfir</w:t>
            </w:r>
            <w:r w:rsidR="00A13B94" w:rsidRPr="005B0596">
              <w:t xml:space="preserve">ma Subunternehmer ein, muss sie </w:t>
            </w:r>
            <w:r w:rsidRPr="005B0596">
              <w:t>ebenfalls sicherstellen, dass die Mitarbeiter der</w:t>
            </w:r>
            <w:r w:rsidR="00A13B94" w:rsidRPr="005B0596">
              <w:t xml:space="preserve"> </w:t>
            </w:r>
            <w:r w:rsidRPr="005B0596">
              <w:t>Subunternehmer unterwies</w:t>
            </w:r>
            <w:r w:rsidR="00A13B94" w:rsidRPr="005B0596">
              <w:t xml:space="preserve">en werden. Die Unterweisung ist </w:t>
            </w:r>
            <w:r w:rsidRPr="005B0596">
              <w:t>vor Ort durchzuführen und zu dokumentieren.</w:t>
            </w:r>
          </w:p>
          <w:p w14:paraId="5782B207" w14:textId="11391246" w:rsidR="0045697E" w:rsidRPr="005B0596" w:rsidRDefault="0045697E" w:rsidP="007A6B7E">
            <w:pPr>
              <w:pStyle w:val="Text00after"/>
            </w:pPr>
            <w:r w:rsidRPr="005B0596">
              <w:t>Die Dokumentation muss die Inhalte, den Namen des Unterweisenden sowie die Namen und Unterschriften</w:t>
            </w:r>
            <w:r w:rsidR="004165FD">
              <w:t xml:space="preserve"> </w:t>
            </w:r>
            <w:r w:rsidR="00946570" w:rsidRPr="005B0596">
              <w:t>der Unterwiesenen enthalten.</w:t>
            </w:r>
          </w:p>
          <w:p w14:paraId="4BF4A5F6" w14:textId="77777777" w:rsidR="00946570" w:rsidRPr="00946570" w:rsidRDefault="00946570" w:rsidP="007A6B7E">
            <w:pPr>
              <w:pStyle w:val="Text00after"/>
            </w:pPr>
          </w:p>
          <w:p w14:paraId="038FAC08" w14:textId="77777777" w:rsidR="0045697E" w:rsidRDefault="0045697E" w:rsidP="007A6B7E">
            <w:pPr>
              <w:pStyle w:val="Text00after"/>
              <w:rPr>
                <w:b/>
                <w:bCs/>
              </w:rPr>
            </w:pPr>
            <w:r>
              <w:rPr>
                <w:b/>
                <w:bCs/>
              </w:rPr>
              <w:t>Achtung!</w:t>
            </w:r>
          </w:p>
          <w:p w14:paraId="3160D7EA" w14:textId="5CF5BD81" w:rsidR="0045697E" w:rsidRPr="0045697E" w:rsidRDefault="0045697E" w:rsidP="007A6B7E">
            <w:pPr>
              <w:pStyle w:val="Text00after"/>
            </w:pPr>
            <w:r w:rsidRPr="005B0596">
              <w:t>Denken sie daran, dass die Dokumentation der Unterweisung eines der ersten Dokumente ist, die Vertreter</w:t>
            </w:r>
            <w:r w:rsidR="00EE19C9">
              <w:t xml:space="preserve"> </w:t>
            </w:r>
            <w:r w:rsidRPr="005B0596">
              <w:t>der Polizei, des Gewerbeaufsichtsamtes oder Berufsgenossenschaft nach einem Unfall einsehen wollen.</w:t>
            </w:r>
          </w:p>
        </w:tc>
        <w:tc>
          <w:tcPr>
            <w:tcW w:w="556" w:type="dxa"/>
          </w:tcPr>
          <w:p w14:paraId="6B47E6F9" w14:textId="77777777" w:rsidR="001F7221" w:rsidRDefault="001F7221" w:rsidP="007A6B7E">
            <w:pPr>
              <w:pStyle w:val="Additionalinformation"/>
            </w:pPr>
          </w:p>
        </w:tc>
        <w:tc>
          <w:tcPr>
            <w:tcW w:w="4264" w:type="dxa"/>
          </w:tcPr>
          <w:p w14:paraId="4074DCC9" w14:textId="77777777" w:rsidR="00F2038A" w:rsidRPr="00085E85" w:rsidRDefault="00F2038A" w:rsidP="007A6B7E">
            <w:pPr>
              <w:pStyle w:val="berschrift3en"/>
              <w:keepNext w:val="0"/>
              <w:rPr>
                <w:lang w:val="en-GB"/>
              </w:rPr>
            </w:pPr>
            <w:r w:rsidRPr="00085E85">
              <w:rPr>
                <w:lang w:val="en-GB"/>
              </w:rPr>
              <w:t>The external company</w:t>
            </w:r>
          </w:p>
          <w:p w14:paraId="5E46EE73" w14:textId="364CAC7B" w:rsidR="00F2038A" w:rsidRPr="00085E85" w:rsidRDefault="00F2038A" w:rsidP="007A6B7E">
            <w:pPr>
              <w:pStyle w:val="Text00after"/>
              <w:rPr>
                <w:lang w:val="en-GB"/>
              </w:rPr>
            </w:pPr>
            <w:r w:rsidRPr="00085E85">
              <w:rPr>
                <w:lang w:val="en-GB"/>
              </w:rPr>
              <w:t xml:space="preserve">The external company has to instruct its employees about safety and health protection sufficiently and appropriately (§12 </w:t>
            </w:r>
            <w:r w:rsidR="002956E6">
              <w:rPr>
                <w:lang w:val="en-US"/>
              </w:rPr>
              <w:t>occupational health and safety law</w:t>
            </w:r>
            <w:r w:rsidRPr="00085E85">
              <w:rPr>
                <w:lang w:val="en-GB"/>
              </w:rPr>
              <w:t xml:space="preserve">), like every other employer. This applies also to all employees, that are inserted in the scope of the </w:t>
            </w:r>
            <w:r w:rsidR="00AE21C7">
              <w:rPr>
                <w:lang w:val="en-GB"/>
              </w:rPr>
              <w:t>assignment</w:t>
            </w:r>
            <w:r w:rsidRPr="00085E85">
              <w:rPr>
                <w:lang w:val="en-GB"/>
              </w:rPr>
              <w:t xml:space="preserve">. The content of the instruction depends on the operations and associated </w:t>
            </w:r>
            <w:r w:rsidR="00A447A3" w:rsidRPr="00085E85">
              <w:rPr>
                <w:lang w:val="en-GB"/>
              </w:rPr>
              <w:t>threats that</w:t>
            </w:r>
            <w:r w:rsidRPr="00085E85">
              <w:rPr>
                <w:lang w:val="en-GB"/>
              </w:rPr>
              <w:t xml:space="preserve"> have to be executed in the scope of the order. Safety precautions that are determined in the risk assessment of mutual endangerment need to be conveyed.</w:t>
            </w:r>
          </w:p>
          <w:p w14:paraId="62368D0A" w14:textId="45A52FC6" w:rsidR="00F2038A" w:rsidRPr="00085E85" w:rsidRDefault="004219B8" w:rsidP="007A6B7E">
            <w:pPr>
              <w:pStyle w:val="Text00after"/>
              <w:rPr>
                <w:lang w:val="en-GB"/>
              </w:rPr>
            </w:pPr>
            <w:r>
              <w:rPr>
                <w:lang w:val="en-GB"/>
              </w:rPr>
              <w:t xml:space="preserve">The safety regulations of the client should also be part of the instruction. </w:t>
            </w:r>
            <w:r w:rsidR="00F2038A" w:rsidRPr="00085E85">
              <w:rPr>
                <w:lang w:val="en-GB"/>
              </w:rPr>
              <w:t xml:space="preserve">If employees are being inserted, that are not sufficiently fluent in the </w:t>
            </w:r>
            <w:r w:rsidR="00CD12FD">
              <w:rPr>
                <w:lang w:val="en-GB"/>
              </w:rPr>
              <w:t>G</w:t>
            </w:r>
            <w:r w:rsidR="00F2038A" w:rsidRPr="00085E85">
              <w:rPr>
                <w:lang w:val="en-GB"/>
              </w:rPr>
              <w:t>erman language, however, the understanding of information has to be ensured. If the external company inserts subcontractors, it also has to be ensured that the employees of subcontractors are being instructed. The instruction has to take place locally and needs to be documented. The documentation has to include content, the name of the instructor as well as names and signatures of the instructed people.</w:t>
            </w:r>
          </w:p>
          <w:p w14:paraId="61CD9B9D" w14:textId="77777777" w:rsidR="00F2038A" w:rsidRPr="00085E85" w:rsidRDefault="00F2038A" w:rsidP="007A6B7E">
            <w:pPr>
              <w:spacing w:line="288" w:lineRule="auto"/>
              <w:rPr>
                <w:lang w:val="en-GB"/>
              </w:rPr>
            </w:pPr>
          </w:p>
          <w:p w14:paraId="27D7ADDA" w14:textId="77777777" w:rsidR="00F2038A" w:rsidRPr="00085E85" w:rsidRDefault="00F2038A" w:rsidP="007A6B7E">
            <w:pPr>
              <w:spacing w:line="288" w:lineRule="auto"/>
              <w:rPr>
                <w:b/>
                <w:lang w:val="en-GB"/>
              </w:rPr>
            </w:pPr>
            <w:r w:rsidRPr="00085E85">
              <w:rPr>
                <w:b/>
                <w:lang w:val="en-GB"/>
              </w:rPr>
              <w:t>Attention!</w:t>
            </w:r>
          </w:p>
          <w:p w14:paraId="1835598B" w14:textId="5A34B179" w:rsidR="00F2038A" w:rsidRPr="00085E85" w:rsidRDefault="00F2038A" w:rsidP="007A6B7E">
            <w:pPr>
              <w:pStyle w:val="Text00after"/>
              <w:rPr>
                <w:lang w:val="en-GB" w:eastAsia="de-DE"/>
              </w:rPr>
            </w:pPr>
            <w:r w:rsidRPr="00085E85">
              <w:rPr>
                <w:lang w:val="en-GB"/>
              </w:rPr>
              <w:t>Keep in mind, that the documentation of the instruction is one of the first documents</w:t>
            </w:r>
            <w:r w:rsidR="00D91115">
              <w:rPr>
                <w:lang w:val="en-GB"/>
              </w:rPr>
              <w:t>,</w:t>
            </w:r>
            <w:r w:rsidRPr="00085E85">
              <w:rPr>
                <w:lang w:val="en-GB"/>
              </w:rPr>
              <w:t xml:space="preserve"> that deputies of the police, the public trade supervision, or the workers’ compensation board want to see after an accident.</w:t>
            </w:r>
          </w:p>
          <w:p w14:paraId="51B8D8B3" w14:textId="77777777" w:rsidR="00F2038A" w:rsidRPr="00085E85" w:rsidRDefault="00F2038A" w:rsidP="007A6B7E">
            <w:pPr>
              <w:spacing w:line="288" w:lineRule="auto"/>
              <w:rPr>
                <w:lang w:val="en-GB"/>
              </w:rPr>
            </w:pPr>
          </w:p>
          <w:p w14:paraId="3B5E3580" w14:textId="77777777" w:rsidR="00F2038A" w:rsidRPr="00085E85" w:rsidRDefault="00F2038A" w:rsidP="007A6B7E">
            <w:pPr>
              <w:spacing w:line="288" w:lineRule="auto"/>
              <w:rPr>
                <w:lang w:val="en-GB"/>
              </w:rPr>
            </w:pPr>
          </w:p>
          <w:p w14:paraId="28374D9D" w14:textId="77777777" w:rsidR="00F2038A" w:rsidRPr="00085E85" w:rsidRDefault="00F2038A" w:rsidP="007A6B7E">
            <w:pPr>
              <w:rPr>
                <w:lang w:val="en-GB"/>
              </w:rPr>
            </w:pPr>
          </w:p>
        </w:tc>
      </w:tr>
      <w:tr w:rsidR="001F7221" w:rsidRPr="00451A08" w14:paraId="29ADDBB4" w14:textId="77777777" w:rsidTr="00471541">
        <w:tc>
          <w:tcPr>
            <w:tcW w:w="4264" w:type="dxa"/>
          </w:tcPr>
          <w:p w14:paraId="32F8F0F4" w14:textId="66105397" w:rsidR="001F7221" w:rsidRDefault="001F7221" w:rsidP="007A6B7E">
            <w:pPr>
              <w:pStyle w:val="berschrift2"/>
              <w:keepNext w:val="0"/>
              <w:spacing w:before="240" w:after="120"/>
              <w:outlineLvl w:val="1"/>
            </w:pPr>
            <w:bookmarkStart w:id="36" w:name="_Toc122514825"/>
            <w:r w:rsidRPr="001F7221">
              <w:t>Ausführung der Arbeiten</w:t>
            </w:r>
            <w:bookmarkEnd w:id="36"/>
          </w:p>
          <w:p w14:paraId="13407E03" w14:textId="77777777" w:rsidR="0045697E" w:rsidRDefault="0045697E" w:rsidP="007A6B7E">
            <w:pPr>
              <w:pStyle w:val="berschrift3"/>
              <w:keepNext w:val="0"/>
              <w:spacing w:before="120" w:after="120"/>
              <w:outlineLvl w:val="2"/>
            </w:pPr>
            <w:bookmarkStart w:id="37" w:name="_Toc122514826"/>
            <w:r w:rsidRPr="00841AE6">
              <w:t>Auftraggeber</w:t>
            </w:r>
            <w:bookmarkEnd w:id="37"/>
          </w:p>
          <w:p w14:paraId="613A4AF3" w14:textId="5FA2C1F7" w:rsidR="0045697E" w:rsidRDefault="0045697E" w:rsidP="007A6B7E">
            <w:pPr>
              <w:pStyle w:val="Text00after"/>
            </w:pPr>
            <w:r>
              <w:t>Vor Beginn der Arbeiten ist sicherzustellen, dass der Fremdfirma die Sicherheitshinweise</w:t>
            </w:r>
            <w:r w:rsidR="006245BF">
              <w:t xml:space="preserve"> übergeben</w:t>
            </w:r>
            <w:r>
              <w:t xml:space="preserve"> und der </w:t>
            </w:r>
            <w:r w:rsidR="006245BF">
              <w:t xml:space="preserve">Unfall- und Alarmplan zur Verfügung gestellt </w:t>
            </w:r>
            <w:r>
              <w:t>wurden.</w:t>
            </w:r>
            <w:r w:rsidR="00CA344A">
              <w:t xml:space="preserve"> </w:t>
            </w:r>
            <w:r>
              <w:t>Dies gilt auch für den Hinweis auf den Besucherausweis und den verantwortlichen Ansprechpartner in</w:t>
            </w:r>
            <w:r w:rsidR="00CA344A">
              <w:t xml:space="preserve"> </w:t>
            </w:r>
            <w:r>
              <w:t>unserem Unternehmen.</w:t>
            </w:r>
          </w:p>
          <w:p w14:paraId="145A39E7" w14:textId="77777777" w:rsidR="0045697E" w:rsidRDefault="0045697E" w:rsidP="007A6B7E">
            <w:pPr>
              <w:pStyle w:val="Text00after"/>
            </w:pPr>
            <w:r>
              <w:lastRenderedPageBreak/>
              <w:t>Im Rahmen der mit dem Verantwortlichen der Fremdfirma durchgef</w:t>
            </w:r>
            <w:r w:rsidR="006245BF">
              <w:t>ührten Gefährdungsbeurteilung we</w:t>
            </w:r>
            <w:r>
              <w:t>rden,</w:t>
            </w:r>
          </w:p>
          <w:p w14:paraId="1DBFD391" w14:textId="2C98D5A4" w:rsidR="0045697E" w:rsidRPr="0045697E" w:rsidRDefault="0045697E" w:rsidP="007A6B7E">
            <w:pPr>
              <w:pStyle w:val="Text00after"/>
            </w:pPr>
            <w:r>
              <w:t>falls erforderlich, notwendigen Schutzmaßnahmen festgelegt. Der Koordinator des Auftraggebers muss sich</w:t>
            </w:r>
            <w:r w:rsidR="00994EFB">
              <w:t xml:space="preserve"> </w:t>
            </w:r>
            <w:r>
              <w:t>während der Arbeit davon überzeugen, dass diese Schutzmaßnahmen eingehalten werden.</w:t>
            </w:r>
          </w:p>
        </w:tc>
        <w:tc>
          <w:tcPr>
            <w:tcW w:w="556" w:type="dxa"/>
          </w:tcPr>
          <w:p w14:paraId="63241FB7" w14:textId="77777777" w:rsidR="001F7221" w:rsidRDefault="001F7221" w:rsidP="007A6B7E">
            <w:pPr>
              <w:pStyle w:val="Additionalinformation"/>
            </w:pPr>
          </w:p>
        </w:tc>
        <w:tc>
          <w:tcPr>
            <w:tcW w:w="4264" w:type="dxa"/>
          </w:tcPr>
          <w:p w14:paraId="7BE1989A" w14:textId="77777777" w:rsidR="00B85314" w:rsidRPr="00085E85" w:rsidRDefault="00B85314" w:rsidP="007A6B7E">
            <w:pPr>
              <w:pStyle w:val="berschrift2en"/>
              <w:keepNext w:val="0"/>
              <w:spacing w:before="240" w:after="120"/>
              <w:rPr>
                <w:lang w:val="en-GB"/>
              </w:rPr>
            </w:pPr>
            <w:r w:rsidRPr="00085E85">
              <w:rPr>
                <w:lang w:val="en-GB"/>
              </w:rPr>
              <w:t>Execution of work</w:t>
            </w:r>
          </w:p>
          <w:p w14:paraId="18A84615" w14:textId="77777777" w:rsidR="00B85314" w:rsidRPr="00085E85" w:rsidRDefault="00B85314" w:rsidP="007A6B7E">
            <w:pPr>
              <w:pStyle w:val="berschrift3en"/>
              <w:keepNext w:val="0"/>
              <w:rPr>
                <w:lang w:val="en-GB"/>
              </w:rPr>
            </w:pPr>
            <w:r w:rsidRPr="00085E85">
              <w:rPr>
                <w:lang w:val="en-GB"/>
              </w:rPr>
              <w:t>The client</w:t>
            </w:r>
          </w:p>
          <w:p w14:paraId="0A954A1B" w14:textId="77777777" w:rsidR="00B85314" w:rsidRPr="00085E85" w:rsidRDefault="00B85314" w:rsidP="007A6B7E">
            <w:pPr>
              <w:pStyle w:val="Text00after"/>
              <w:rPr>
                <w:lang w:val="en-GB" w:eastAsia="de-DE"/>
              </w:rPr>
            </w:pPr>
            <w:r w:rsidRPr="00085E85">
              <w:rPr>
                <w:lang w:val="en-GB" w:eastAsia="de-DE"/>
              </w:rPr>
              <w:t xml:space="preserve">It must be ensured, before starting work, that the external company has received the safety instructions and that the emergency plan and the accident plan are being provided. This also applies to the reference to the visitor pass and the responsible contact person of our company. In the scope of risk assessment, which is being executed with the responsible person of the external company, necessary safety </w:t>
            </w:r>
            <w:r w:rsidRPr="00085E85">
              <w:rPr>
                <w:lang w:val="en-GB" w:eastAsia="de-DE"/>
              </w:rPr>
              <w:lastRenderedPageBreak/>
              <w:t>measures are being determined, if required. The coordinator of the client has to secure during work, that these safety precautions are being obeyed.</w:t>
            </w:r>
          </w:p>
          <w:p w14:paraId="1C48A34F" w14:textId="77777777" w:rsidR="00B85314" w:rsidRPr="00085E85" w:rsidRDefault="00B85314" w:rsidP="007A6B7E">
            <w:pPr>
              <w:rPr>
                <w:lang w:val="en-GB"/>
              </w:rPr>
            </w:pPr>
          </w:p>
        </w:tc>
      </w:tr>
      <w:tr w:rsidR="00C64B95" w14:paraId="2E71F010" w14:textId="77777777" w:rsidTr="00471541">
        <w:tc>
          <w:tcPr>
            <w:tcW w:w="4264" w:type="dxa"/>
          </w:tcPr>
          <w:p w14:paraId="0DD23F3E" w14:textId="1B60E737" w:rsidR="00C64B95" w:rsidRPr="001F7221" w:rsidRDefault="004A09BD" w:rsidP="007A6B7E">
            <w:pPr>
              <w:pStyle w:val="berschrift1"/>
              <w:keepNext w:val="0"/>
              <w:spacing w:before="120" w:after="120"/>
              <w:ind w:left="431" w:hanging="431"/>
              <w:outlineLvl w:val="0"/>
            </w:pPr>
            <w:bookmarkStart w:id="38" w:name="_Toc122514827"/>
            <w:bookmarkStart w:id="39" w:name="_Toc184815085"/>
            <w:r w:rsidRPr="00841AE6">
              <w:lastRenderedPageBreak/>
              <w:t>Generelle</w:t>
            </w:r>
            <w:r>
              <w:t xml:space="preserve"> Verhaltensregeln</w:t>
            </w:r>
            <w:bookmarkEnd w:id="38"/>
            <w:bookmarkEnd w:id="39"/>
          </w:p>
        </w:tc>
        <w:tc>
          <w:tcPr>
            <w:tcW w:w="556" w:type="dxa"/>
          </w:tcPr>
          <w:p w14:paraId="55D0DF80" w14:textId="77777777" w:rsidR="00C64B95" w:rsidRDefault="00C64B95" w:rsidP="007A6B7E">
            <w:pPr>
              <w:pStyle w:val="Additionalinformation"/>
            </w:pPr>
          </w:p>
        </w:tc>
        <w:tc>
          <w:tcPr>
            <w:tcW w:w="4264" w:type="dxa"/>
          </w:tcPr>
          <w:p w14:paraId="491B1142" w14:textId="77777777" w:rsidR="006730F3" w:rsidRPr="00085E85" w:rsidRDefault="006730F3" w:rsidP="007A6B7E">
            <w:pPr>
              <w:pStyle w:val="berschrift1en"/>
              <w:keepNext w:val="0"/>
              <w:rPr>
                <w:lang w:val="en-GB"/>
              </w:rPr>
            </w:pPr>
            <w:bookmarkStart w:id="40" w:name="_Toc184815098"/>
            <w:r w:rsidRPr="00085E85">
              <w:rPr>
                <w:lang w:val="en-GB"/>
              </w:rPr>
              <w:t>General rules of conduct</w:t>
            </w:r>
            <w:bookmarkEnd w:id="40"/>
          </w:p>
        </w:tc>
      </w:tr>
      <w:tr w:rsidR="00C64B95" w:rsidRPr="00451A08" w14:paraId="10A2B540" w14:textId="77777777" w:rsidTr="00471541">
        <w:tc>
          <w:tcPr>
            <w:tcW w:w="4264" w:type="dxa"/>
          </w:tcPr>
          <w:p w14:paraId="64135C8B" w14:textId="6A1D518D" w:rsidR="00C64B95" w:rsidRDefault="00C64B95" w:rsidP="007A6B7E">
            <w:pPr>
              <w:pStyle w:val="berschrift2"/>
              <w:keepNext w:val="0"/>
              <w:spacing w:before="240" w:after="120"/>
              <w:outlineLvl w:val="1"/>
            </w:pPr>
            <w:bookmarkStart w:id="41" w:name="_Toc115079343"/>
            <w:bookmarkStart w:id="42" w:name="_Toc122514828"/>
            <w:r w:rsidRPr="003303DB">
              <w:t xml:space="preserve">Betreten des </w:t>
            </w:r>
            <w:r w:rsidRPr="00935C0C">
              <w:t>Werksgeländes</w:t>
            </w:r>
            <w:r w:rsidRPr="003303DB">
              <w:t xml:space="preserve"> und von Betriebsbereichen</w:t>
            </w:r>
            <w:bookmarkEnd w:id="41"/>
            <w:bookmarkEnd w:id="42"/>
          </w:p>
          <w:p w14:paraId="55D22C51" w14:textId="77777777" w:rsidR="00C64B95" w:rsidRDefault="00C64B95" w:rsidP="007A6B7E">
            <w:pPr>
              <w:pStyle w:val="Text00after"/>
            </w:pPr>
            <w:r>
              <w:t>Vor Betreten des Werksgeländes haben sich die Mitarbeitenden des Auftragnehm</w:t>
            </w:r>
            <w:r w:rsidR="006245BF">
              <w:t xml:space="preserve">ers an der Pforte/Empfang oder </w:t>
            </w:r>
            <w:r>
              <w:t>wenn keine Pforte/Empfang vorhanden ist, bei dem zuständigen Ansprechpartner unter Angabe des Firmennamens, ihres eigenen Namens und der Arbeitsstelle anzumelden und den Besucherausweis in Empfang zu nehmen. Der Besucherausweis ist während der gesamten Verweildauer im Werksgelände gut sichtbar zu tragen und bei Arbeitsende vom Koordinator unterschrieben an der Pforte/Empfang abzugeben. Der Name des verantwortlichen Koordinators ist ebenfalls beim Betreten anzugeben. Alle Mitarbeiter haben sich beim Verlassen des Werkgeländes beim Pförtner oder bei dem zuständigen Ansprechpartner abzumelden. Das Betreten von internen Betriebsbereichen ist nur soweit gestattet, wie es zur Erledigung der auszuführenden Arbeiten notwendig ist.</w:t>
            </w:r>
          </w:p>
          <w:p w14:paraId="7AFB07DF" w14:textId="77777777" w:rsidR="00C64B95" w:rsidRPr="00C64B95" w:rsidRDefault="00C64B95" w:rsidP="007A6B7E">
            <w:pPr>
              <w:pStyle w:val="Text00after"/>
              <w:rPr>
                <w:lang w:eastAsia="de-DE"/>
              </w:rPr>
            </w:pPr>
            <w:r w:rsidRPr="00FC74E6">
              <w:rPr>
                <w:color w:val="auto"/>
              </w:rPr>
              <w:t>Im Bereich der Werkhallen sowie bei Bau-, Reinigungs- u</w:t>
            </w:r>
            <w:r>
              <w:rPr>
                <w:color w:val="auto"/>
              </w:rPr>
              <w:t>nd</w:t>
            </w:r>
            <w:r w:rsidRPr="00FC74E6">
              <w:rPr>
                <w:color w:val="auto"/>
              </w:rPr>
              <w:t xml:space="preserve"> Instandhaltungsarbeiten auf dem Werksgelände besteht eine Sicherheitsschuh-Tragepflicht</w:t>
            </w:r>
            <w:r w:rsidR="006245BF">
              <w:rPr>
                <w:color w:val="auto"/>
              </w:rPr>
              <w:t xml:space="preserve"> (Schutzklasse S3</w:t>
            </w:r>
            <w:r w:rsidR="00A13B94">
              <w:rPr>
                <w:color w:val="auto"/>
              </w:rPr>
              <w:t xml:space="preserve"> ESD)</w:t>
            </w:r>
            <w:r w:rsidRPr="00FC74E6">
              <w:rPr>
                <w:color w:val="auto"/>
              </w:rPr>
              <w:t>. Die persönliche Schutzausrüstung für die durchzuführenden Arbeiten ist von den Mitarbeite</w:t>
            </w:r>
            <w:r>
              <w:rPr>
                <w:color w:val="auto"/>
              </w:rPr>
              <w:t>rn mitzubringen und zu benutzen. D</w:t>
            </w:r>
            <w:r w:rsidRPr="00FC74E6">
              <w:rPr>
                <w:color w:val="auto"/>
              </w:rPr>
              <w:t>iese ist vom Auftragnehmer zur Verfügung zu stellen. Die geforderte PSA kann im Vorfeld beim Koordinator erfragt werden.</w:t>
            </w:r>
          </w:p>
        </w:tc>
        <w:tc>
          <w:tcPr>
            <w:tcW w:w="556" w:type="dxa"/>
          </w:tcPr>
          <w:p w14:paraId="0B69FE29" w14:textId="77777777" w:rsidR="00C64B95" w:rsidRDefault="00C64B95" w:rsidP="007A6B7E">
            <w:pPr>
              <w:pStyle w:val="Additionalinformation"/>
            </w:pPr>
          </w:p>
        </w:tc>
        <w:tc>
          <w:tcPr>
            <w:tcW w:w="4264" w:type="dxa"/>
          </w:tcPr>
          <w:p w14:paraId="7C482004" w14:textId="77777777" w:rsidR="006730F3" w:rsidRPr="00085E85" w:rsidRDefault="006730F3" w:rsidP="007A6B7E">
            <w:pPr>
              <w:pStyle w:val="berschrift2en"/>
              <w:keepNext w:val="0"/>
              <w:spacing w:before="240" w:after="120"/>
              <w:rPr>
                <w:lang w:val="en-GB"/>
              </w:rPr>
            </w:pPr>
            <w:r w:rsidRPr="00085E85">
              <w:rPr>
                <w:lang w:val="en-GB"/>
              </w:rPr>
              <w:t>Entering of factory premises and operational area</w:t>
            </w:r>
          </w:p>
          <w:p w14:paraId="76013156" w14:textId="19F3A04E" w:rsidR="006730F3" w:rsidRPr="00085E85" w:rsidRDefault="006730F3" w:rsidP="007A6B7E">
            <w:pPr>
              <w:pStyle w:val="Text00after"/>
              <w:rPr>
                <w:lang w:val="en-GB"/>
              </w:rPr>
            </w:pPr>
            <w:r w:rsidRPr="00085E85">
              <w:rPr>
                <w:lang w:val="en-GB"/>
              </w:rPr>
              <w:t xml:space="preserve">Before entering the factory premises, employees of the consultant have to register themselves at the reception or if there is no reception, with the responsible contact person and specify the name of the company, their name, and the place of work and accept the visitor pass. The visitor pass has to be worn visibly during the whole retention time on factory premises and has to be given back signed by the coordinator at the reception at the end of work. The name of the responsible coordinator has to be declared when entering as well. All employees have to check out when exiting the factory premises with the porter or responsible contact person. Entering internal operational areas is only allowed, as far as it is necessary for </w:t>
            </w:r>
            <w:r w:rsidR="00F219C5">
              <w:rPr>
                <w:lang w:val="en-GB"/>
              </w:rPr>
              <w:t xml:space="preserve">the </w:t>
            </w:r>
            <w:r w:rsidRPr="00085E85">
              <w:rPr>
                <w:lang w:val="en-GB"/>
              </w:rPr>
              <w:t>work to be done.</w:t>
            </w:r>
          </w:p>
          <w:p w14:paraId="26CEA20F" w14:textId="61476B9E" w:rsidR="006730F3" w:rsidRPr="00085E85" w:rsidRDefault="006730F3" w:rsidP="007A6B7E">
            <w:pPr>
              <w:pStyle w:val="Text00after"/>
              <w:rPr>
                <w:lang w:val="en-GB" w:eastAsia="de-DE"/>
              </w:rPr>
            </w:pPr>
            <w:r w:rsidRPr="00085E85">
              <w:rPr>
                <w:lang w:val="en-GB"/>
              </w:rPr>
              <w:t xml:space="preserve">In the area of the factory work floor, as well as with construction, cleaning, and maintenance work on factory premises, there is a compulsory wearing of safety shoes (protection class S3 ESD). </w:t>
            </w:r>
            <w:r w:rsidR="0084773C">
              <w:rPr>
                <w:lang w:val="en-GB"/>
              </w:rPr>
              <w:t>Necessar</w:t>
            </w:r>
            <w:r w:rsidR="00CD3AE3">
              <w:rPr>
                <w:lang w:val="en-GB"/>
              </w:rPr>
              <w:t xml:space="preserve">y </w:t>
            </w:r>
            <w:r w:rsidR="0084773C">
              <w:rPr>
                <w:lang w:val="en-GB"/>
              </w:rPr>
              <w:t>p</w:t>
            </w:r>
            <w:r w:rsidRPr="00085E85">
              <w:rPr>
                <w:lang w:val="en-GB"/>
              </w:rPr>
              <w:t xml:space="preserve">ersonal protective equipment has to be brought and used by employees. It has to be provided by the client. Demanded </w:t>
            </w:r>
            <w:r w:rsidR="00CD3AE3">
              <w:rPr>
                <w:lang w:val="en-GB"/>
              </w:rPr>
              <w:t>PPE</w:t>
            </w:r>
            <w:r w:rsidRPr="00085E85">
              <w:rPr>
                <w:lang w:val="en-GB"/>
              </w:rPr>
              <w:t xml:space="preserve"> can be requested by the coordinator in advance.</w:t>
            </w:r>
          </w:p>
          <w:p w14:paraId="602BEFFD" w14:textId="77777777" w:rsidR="006730F3" w:rsidRPr="00085E85" w:rsidRDefault="006730F3" w:rsidP="007A6B7E">
            <w:pPr>
              <w:rPr>
                <w:lang w:val="en-GB"/>
              </w:rPr>
            </w:pPr>
          </w:p>
        </w:tc>
      </w:tr>
      <w:tr w:rsidR="00C64B95" w:rsidRPr="00451A08" w14:paraId="7E92A220" w14:textId="77777777" w:rsidTr="00471541">
        <w:tc>
          <w:tcPr>
            <w:tcW w:w="4264" w:type="dxa"/>
          </w:tcPr>
          <w:p w14:paraId="4D1000C9" w14:textId="3B05F29B" w:rsidR="00C64B95" w:rsidRDefault="00C64B95" w:rsidP="007A6B7E">
            <w:pPr>
              <w:pStyle w:val="berschrift2"/>
              <w:keepNext w:val="0"/>
              <w:spacing w:before="240" w:after="120"/>
              <w:outlineLvl w:val="1"/>
            </w:pPr>
            <w:bookmarkStart w:id="43" w:name="_Toc122514829"/>
            <w:r w:rsidRPr="00C64B95">
              <w:t>Baubuden</w:t>
            </w:r>
            <w:r>
              <w:t>/Container im Werksgelände</w:t>
            </w:r>
            <w:bookmarkEnd w:id="43"/>
          </w:p>
          <w:p w14:paraId="79FB031F" w14:textId="77777777" w:rsidR="00C64B95" w:rsidRPr="005B0596" w:rsidRDefault="00C64B95" w:rsidP="007A6B7E">
            <w:pPr>
              <w:pStyle w:val="Text00after"/>
            </w:pPr>
            <w:r w:rsidRPr="005B0596">
              <w:t xml:space="preserve">Das Aufstellen </w:t>
            </w:r>
            <w:r w:rsidR="004D7272" w:rsidRPr="005B0596">
              <w:t xml:space="preserve">von Baubuden/Containern auf dem </w:t>
            </w:r>
            <w:r w:rsidRPr="005B0596">
              <w:t xml:space="preserve">Werksgelände ist von der zuständigen Fachabteilung oder dem Koordinator zu genehmigen. Die Einrichtungen in den Baubuden und sonstigen Räumen müssen betriebssicher sein. Die entsprechenden Prüfprotokolle müssen vorliegen. </w:t>
            </w:r>
          </w:p>
          <w:p w14:paraId="2DB3AFE1" w14:textId="77777777" w:rsidR="00C64B95" w:rsidRDefault="00C64B95" w:rsidP="007A6B7E">
            <w:pPr>
              <w:pStyle w:val="Text00after"/>
            </w:pPr>
            <w:r w:rsidRPr="005B0596">
              <w:t xml:space="preserve">Siehe auch </w:t>
            </w:r>
            <w:r w:rsidR="00E15AED" w:rsidRPr="005B0596">
              <w:t>Anlage</w:t>
            </w:r>
            <w:r w:rsidRPr="005B0596">
              <w:t xml:space="preserve"> „Infrastruktur/Containerstellflächen“ am Ende dieses Dokumentes (nur gültig für den Standort Chemnitz).</w:t>
            </w:r>
          </w:p>
        </w:tc>
        <w:tc>
          <w:tcPr>
            <w:tcW w:w="556" w:type="dxa"/>
          </w:tcPr>
          <w:p w14:paraId="616F08B4" w14:textId="77777777" w:rsidR="00C64B95" w:rsidRDefault="00C64B95" w:rsidP="007A6B7E">
            <w:pPr>
              <w:pStyle w:val="Additionalinformation"/>
            </w:pPr>
          </w:p>
        </w:tc>
        <w:tc>
          <w:tcPr>
            <w:tcW w:w="4264" w:type="dxa"/>
          </w:tcPr>
          <w:p w14:paraId="7BADC38B" w14:textId="77777777" w:rsidR="006730F3" w:rsidRPr="00085E85" w:rsidRDefault="006B0386" w:rsidP="007A6B7E">
            <w:pPr>
              <w:pStyle w:val="berschrift2en"/>
              <w:keepNext w:val="0"/>
              <w:spacing w:before="240" w:after="120"/>
              <w:rPr>
                <w:lang w:val="en-GB"/>
              </w:rPr>
            </w:pPr>
            <w:r>
              <w:rPr>
                <w:lang w:val="en-GB"/>
              </w:rPr>
              <w:t>site huts/</w:t>
            </w:r>
            <w:r w:rsidR="005F4E34" w:rsidRPr="00085E85">
              <w:rPr>
                <w:lang w:val="en-GB"/>
              </w:rPr>
              <w:t>containers on factory premises</w:t>
            </w:r>
          </w:p>
          <w:p w14:paraId="5433A9C0" w14:textId="77777777" w:rsidR="005F4E34" w:rsidRPr="001F3CFD" w:rsidRDefault="005F4E34" w:rsidP="007A6B7E">
            <w:pPr>
              <w:pStyle w:val="Text00after"/>
              <w:rPr>
                <w:lang w:val="en-US"/>
              </w:rPr>
            </w:pPr>
            <w:r w:rsidRPr="001F3CFD">
              <w:rPr>
                <w:lang w:val="en-US"/>
              </w:rPr>
              <w:t xml:space="preserve">The alignment of site huts/containers on factory premises needs to be authorized by the responsible department or the coordinator. The facility in site huts and other rooms has to be </w:t>
            </w:r>
            <w:r w:rsidR="003D29C7">
              <w:rPr>
                <w:lang w:val="en-US"/>
              </w:rPr>
              <w:t>operationally safe</w:t>
            </w:r>
            <w:r w:rsidRPr="001F3CFD">
              <w:rPr>
                <w:lang w:val="en-US"/>
              </w:rPr>
              <w:t>. The corresponding inspection certificates have to be on hand.</w:t>
            </w:r>
          </w:p>
          <w:p w14:paraId="5D040723" w14:textId="77777777" w:rsidR="005F4E34" w:rsidRPr="00085E85" w:rsidRDefault="005F4E34" w:rsidP="007A6B7E">
            <w:pPr>
              <w:pStyle w:val="Text00after"/>
              <w:rPr>
                <w:lang w:val="en-GB"/>
              </w:rPr>
            </w:pPr>
            <w:r w:rsidRPr="001F3CFD">
              <w:rPr>
                <w:lang w:val="en-US"/>
              </w:rPr>
              <w:t>See at the end of this form in the information sheet “Infrastructure/container sites” (only valid for Chemnitz site).</w:t>
            </w:r>
          </w:p>
        </w:tc>
      </w:tr>
      <w:tr w:rsidR="00C64B95" w:rsidRPr="00451A08" w14:paraId="31E4F58C" w14:textId="77777777" w:rsidTr="00471541">
        <w:tc>
          <w:tcPr>
            <w:tcW w:w="4264" w:type="dxa"/>
          </w:tcPr>
          <w:p w14:paraId="5A62B2B7" w14:textId="17CBCFF3" w:rsidR="00C64B95" w:rsidRPr="003303DB" w:rsidRDefault="00C64B95" w:rsidP="007A6B7E">
            <w:pPr>
              <w:pStyle w:val="berschrift2"/>
              <w:keepNext w:val="0"/>
              <w:spacing w:before="240" w:after="120"/>
              <w:outlineLvl w:val="1"/>
            </w:pPr>
            <w:bookmarkStart w:id="44" w:name="_Toc115079345"/>
            <w:bookmarkStart w:id="45" w:name="_Toc122514830"/>
            <w:r w:rsidRPr="003303DB">
              <w:t xml:space="preserve">Verkehrs- </w:t>
            </w:r>
            <w:r w:rsidRPr="001F3672">
              <w:t>und</w:t>
            </w:r>
            <w:r w:rsidRPr="003303DB">
              <w:t xml:space="preserve"> Fluchtwege</w:t>
            </w:r>
            <w:bookmarkEnd w:id="44"/>
            <w:bookmarkEnd w:id="45"/>
          </w:p>
          <w:p w14:paraId="176EF185" w14:textId="77777777" w:rsidR="00C64B95" w:rsidRPr="005B0596" w:rsidRDefault="00C64B95" w:rsidP="007A6B7E">
            <w:pPr>
              <w:pStyle w:val="Text00after"/>
            </w:pPr>
            <w:r w:rsidRPr="005B0596">
              <w:lastRenderedPageBreak/>
              <w:t>Sämtliche Verkehrs- und Fluchtwege sind freizuhalten. Das Parken auf Feuerwehrzufahrten oder vor/auf Hydranten ist untersagt. Erste Hilfe-Material sowie Feuerlösch- und Meldeeinrichtungen müssen immer frei zugänglich sein.</w:t>
            </w:r>
          </w:p>
        </w:tc>
        <w:tc>
          <w:tcPr>
            <w:tcW w:w="556" w:type="dxa"/>
          </w:tcPr>
          <w:p w14:paraId="16344965" w14:textId="77777777" w:rsidR="00C64B95" w:rsidRDefault="00C64B95" w:rsidP="007A6B7E">
            <w:pPr>
              <w:pStyle w:val="Additionalinformation"/>
            </w:pPr>
          </w:p>
        </w:tc>
        <w:tc>
          <w:tcPr>
            <w:tcW w:w="4264" w:type="dxa"/>
          </w:tcPr>
          <w:p w14:paraId="6EF06581" w14:textId="77777777" w:rsidR="005F4E34" w:rsidRPr="00085E85" w:rsidRDefault="005F4E34" w:rsidP="007A6B7E">
            <w:pPr>
              <w:pStyle w:val="berschrift2en"/>
              <w:keepNext w:val="0"/>
              <w:spacing w:before="240" w:after="120"/>
              <w:rPr>
                <w:lang w:val="en-GB"/>
              </w:rPr>
            </w:pPr>
            <w:r w:rsidRPr="00085E85">
              <w:rPr>
                <w:lang w:val="en-GB"/>
              </w:rPr>
              <w:t>Traffic and escape routes</w:t>
            </w:r>
          </w:p>
          <w:p w14:paraId="17730073" w14:textId="77777777" w:rsidR="005F4E34" w:rsidRPr="00085E85" w:rsidRDefault="005F4E34" w:rsidP="007A6B7E">
            <w:pPr>
              <w:pStyle w:val="Text00after"/>
              <w:rPr>
                <w:lang w:val="en-GB"/>
              </w:rPr>
            </w:pPr>
            <w:r w:rsidRPr="00085E85">
              <w:rPr>
                <w:lang w:val="en-GB" w:eastAsia="de-DE"/>
              </w:rPr>
              <w:lastRenderedPageBreak/>
              <w:t>All traffic and escape routes have to be kept entirely clear. Parking on the fire lane or in front of/at hydrants is prohibited. First aid material as well as fire extinguisher facility and annunciators need to be freely accessible.</w:t>
            </w:r>
          </w:p>
        </w:tc>
      </w:tr>
      <w:tr w:rsidR="005350FF" w:rsidRPr="00451A08" w14:paraId="0744CB87" w14:textId="77777777" w:rsidTr="00471541">
        <w:tc>
          <w:tcPr>
            <w:tcW w:w="4264" w:type="dxa"/>
          </w:tcPr>
          <w:p w14:paraId="37ACD76C" w14:textId="5F17E6E3" w:rsidR="005350FF" w:rsidRPr="009A234B" w:rsidRDefault="005350FF" w:rsidP="007A6B7E">
            <w:pPr>
              <w:pStyle w:val="berschrift1"/>
              <w:keepNext w:val="0"/>
              <w:spacing w:before="120" w:after="120"/>
              <w:outlineLvl w:val="0"/>
            </w:pPr>
            <w:bookmarkStart w:id="46" w:name="_Toc115079396"/>
            <w:bookmarkStart w:id="47" w:name="_Toc122514831"/>
            <w:bookmarkStart w:id="48" w:name="_Toc184815086"/>
            <w:r w:rsidRPr="009628D3">
              <w:lastRenderedPageBreak/>
              <w:t>Verhalten</w:t>
            </w:r>
            <w:r w:rsidRPr="009A234B">
              <w:t xml:space="preserve"> bei Unfällen</w:t>
            </w:r>
            <w:bookmarkEnd w:id="46"/>
            <w:bookmarkEnd w:id="47"/>
            <w:bookmarkEnd w:id="48"/>
          </w:p>
          <w:p w14:paraId="7CD122B9" w14:textId="77777777" w:rsidR="005350FF" w:rsidRPr="005B0596" w:rsidRDefault="005350FF" w:rsidP="007A6B7E">
            <w:pPr>
              <w:pStyle w:val="Text00after"/>
            </w:pPr>
            <w:r w:rsidRPr="005B0596">
              <w:t>Sollte sich auf einer Unternehmerbau- oder Montagestelle ein Unfall ereignen, steht den Mitarbeitern der Fremdfirmen die</w:t>
            </w:r>
            <w:r w:rsidR="00AF22E6" w:rsidRPr="005B0596">
              <w:t xml:space="preserve"> innerbetriebliche Erste Hilfe zur </w:t>
            </w:r>
            <w:r w:rsidRPr="005B0596">
              <w:t>Verfügung.</w:t>
            </w:r>
          </w:p>
          <w:p w14:paraId="71694A53" w14:textId="77777777" w:rsidR="007B0EBE" w:rsidRDefault="005350FF" w:rsidP="007A6B7E">
            <w:pPr>
              <w:pStyle w:val="Text00after"/>
            </w:pPr>
            <w:r w:rsidRPr="005B0596">
              <w:t>Die firmeneigenen Bestimmungen des Auftragnehmers über die amtliche Meldung von Unfällen bleiben davon unberührt.</w:t>
            </w:r>
          </w:p>
          <w:p w14:paraId="7E2E00E6" w14:textId="338DE83C" w:rsidR="007B0EBE" w:rsidRDefault="007B0EBE" w:rsidP="007A6B7E">
            <w:pPr>
              <w:pStyle w:val="Text00after"/>
            </w:pPr>
            <w:r>
              <w:t xml:space="preserve">Der Koordinator muss über Arbeitsunfälle, High Potential </w:t>
            </w:r>
            <w:proofErr w:type="spellStart"/>
            <w:r>
              <w:t>Incidents</w:t>
            </w:r>
            <w:proofErr w:type="spellEnd"/>
            <w:r>
              <w:t>, Beinaheunfälle, IT-Sicherheitsvorfälle und Umweltschäden informiert werden.</w:t>
            </w:r>
          </w:p>
        </w:tc>
        <w:tc>
          <w:tcPr>
            <w:tcW w:w="556" w:type="dxa"/>
          </w:tcPr>
          <w:p w14:paraId="45E574C3" w14:textId="77777777" w:rsidR="005350FF" w:rsidRDefault="005350FF" w:rsidP="007A6B7E">
            <w:pPr>
              <w:pStyle w:val="Additionalinformation"/>
            </w:pPr>
          </w:p>
        </w:tc>
        <w:tc>
          <w:tcPr>
            <w:tcW w:w="4264" w:type="dxa"/>
          </w:tcPr>
          <w:p w14:paraId="0EBD2466" w14:textId="434CC5DB" w:rsidR="0043667D" w:rsidRPr="00085E85" w:rsidRDefault="0043667D" w:rsidP="007A6B7E">
            <w:pPr>
              <w:pStyle w:val="berschrift1en"/>
              <w:keepNext w:val="0"/>
              <w:rPr>
                <w:lang w:val="en-GB"/>
              </w:rPr>
            </w:pPr>
            <w:bookmarkStart w:id="49" w:name="_Toc184815099"/>
            <w:r w:rsidRPr="00085E85">
              <w:rPr>
                <w:lang w:val="en-GB"/>
              </w:rPr>
              <w:t xml:space="preserve">Behaviour in </w:t>
            </w:r>
            <w:r w:rsidR="007D7E11">
              <w:rPr>
                <w:lang w:val="en-GB"/>
              </w:rPr>
              <w:t>case</w:t>
            </w:r>
            <w:r w:rsidRPr="00085E85">
              <w:rPr>
                <w:lang w:val="en-GB"/>
              </w:rPr>
              <w:t xml:space="preserve"> of an accident</w:t>
            </w:r>
            <w:bookmarkEnd w:id="49"/>
          </w:p>
          <w:p w14:paraId="092A2271" w14:textId="77777777" w:rsidR="0043667D" w:rsidRPr="00085E85" w:rsidRDefault="0043667D" w:rsidP="007A6B7E">
            <w:pPr>
              <w:pStyle w:val="Text00after"/>
              <w:rPr>
                <w:lang w:val="en-GB" w:eastAsia="de-DE"/>
              </w:rPr>
            </w:pPr>
            <w:r w:rsidRPr="00085E85">
              <w:rPr>
                <w:lang w:val="en-GB" w:eastAsia="de-DE"/>
              </w:rPr>
              <w:t>If there is an accident at an entrepreneur site or installation site, employees of the external company have the right to get internal first aid.</w:t>
            </w:r>
          </w:p>
          <w:p w14:paraId="4F6F9DCD" w14:textId="77777777" w:rsidR="0043667D" w:rsidRDefault="0043667D" w:rsidP="007A6B7E">
            <w:pPr>
              <w:pStyle w:val="Text00after"/>
              <w:rPr>
                <w:lang w:val="en-GB" w:eastAsia="de-DE"/>
              </w:rPr>
            </w:pPr>
            <w:r w:rsidRPr="00085E85">
              <w:rPr>
                <w:lang w:val="en-GB" w:eastAsia="de-DE"/>
              </w:rPr>
              <w:t>In-house regulations of the contractor about the official report of accidents stay unaffected.</w:t>
            </w:r>
          </w:p>
          <w:p w14:paraId="3078042C" w14:textId="6A3BA0B1" w:rsidR="007B0EBE" w:rsidRPr="00085E85" w:rsidRDefault="007B0EBE" w:rsidP="007A6B7E">
            <w:pPr>
              <w:pStyle w:val="Text00after"/>
              <w:rPr>
                <w:lang w:val="en-GB"/>
              </w:rPr>
            </w:pPr>
            <w:r>
              <w:rPr>
                <w:lang w:val="en-GB" w:eastAsia="de-DE"/>
              </w:rPr>
              <w:t>The coordinator must be informed over work accidents, near misses, high potential incidents, IT-security incidents and environmental damage.</w:t>
            </w:r>
          </w:p>
        </w:tc>
      </w:tr>
      <w:tr w:rsidR="00AF22E6" w:rsidRPr="007512A9" w14:paraId="63F31F20" w14:textId="77777777" w:rsidTr="00471541">
        <w:tc>
          <w:tcPr>
            <w:tcW w:w="4264" w:type="dxa"/>
          </w:tcPr>
          <w:p w14:paraId="7540AEB7" w14:textId="3ED59628" w:rsidR="00AF22E6" w:rsidRDefault="00AF22E6" w:rsidP="007A6B7E">
            <w:pPr>
              <w:pStyle w:val="berschrift2"/>
              <w:keepNext w:val="0"/>
              <w:spacing w:before="240" w:after="120"/>
              <w:outlineLvl w:val="1"/>
            </w:pPr>
            <w:bookmarkStart w:id="50" w:name="_Toc122514832"/>
            <w:r>
              <w:t>Unfälle</w:t>
            </w:r>
            <w:bookmarkEnd w:id="50"/>
          </w:p>
          <w:p w14:paraId="4D7B96EB" w14:textId="77777777" w:rsidR="00AF22E6" w:rsidRDefault="00AF22E6" w:rsidP="007A6B7E">
            <w:pPr>
              <w:pStyle w:val="Text00after"/>
            </w:pPr>
            <w:r>
              <w:t xml:space="preserve">Für die einzelnen Werke der thyssenkrupp Automation Engineering in Deutschland gelten </w:t>
            </w:r>
            <w:r w:rsidRPr="009628D3">
              <w:t>die am Standort festgelegten Notrufe die im Notfall- und Alarmplan veröffentlicht werden.</w:t>
            </w:r>
          </w:p>
          <w:p w14:paraId="195999B4" w14:textId="77777777" w:rsidR="00555F02" w:rsidRDefault="00555F02" w:rsidP="007A6B7E">
            <w:pPr>
              <w:pStyle w:val="Text00after"/>
            </w:pPr>
            <w:r w:rsidRPr="00924590">
              <w:rPr>
                <w:color w:val="auto"/>
              </w:rPr>
              <w:t xml:space="preserve">Bei schweren Unfällen ist die in der </w:t>
            </w:r>
            <w:r w:rsidR="005C6475" w:rsidRPr="00924590">
              <w:rPr>
                <w:color w:val="auto"/>
              </w:rPr>
              <w:t>Auftragnehmer Erklärung</w:t>
            </w:r>
            <w:r w:rsidRPr="00924590">
              <w:rPr>
                <w:color w:val="auto"/>
              </w:rPr>
              <w:t xml:space="preserve"> genannte, verantwortliche Aufsichtsperson verpflichtet, sofort folgende thyssenkrupp </w:t>
            </w:r>
            <w:r>
              <w:rPr>
                <w:color w:val="auto"/>
              </w:rPr>
              <w:t>Automation</w:t>
            </w:r>
            <w:r w:rsidRPr="00924590">
              <w:rPr>
                <w:color w:val="auto"/>
              </w:rPr>
              <w:t xml:space="preserve"> Engineering-Abteilungen unverzüglich mündlich und in schriftlicher Form binnen 2 Arbeitstagen zu benachrichtigen</w:t>
            </w:r>
            <w:r>
              <w:t>:</w:t>
            </w:r>
          </w:p>
          <w:p w14:paraId="1D6A4A30" w14:textId="77777777" w:rsidR="00555F02" w:rsidRPr="005B0596" w:rsidRDefault="00555F02" w:rsidP="007A6B7E">
            <w:pPr>
              <w:pStyle w:val="List00after"/>
            </w:pPr>
            <w:proofErr w:type="spellStart"/>
            <w:r w:rsidRPr="005B0596">
              <w:t>Koordinator</w:t>
            </w:r>
            <w:proofErr w:type="spellEnd"/>
          </w:p>
          <w:p w14:paraId="11ACC4F8" w14:textId="77777777" w:rsidR="00555F02" w:rsidRPr="005B0596" w:rsidRDefault="00555F02" w:rsidP="007A6B7E">
            <w:pPr>
              <w:pStyle w:val="List00after"/>
            </w:pPr>
            <w:r w:rsidRPr="005B0596">
              <w:t>Arbeitssicherheit</w:t>
            </w:r>
          </w:p>
          <w:p w14:paraId="2C0D140B" w14:textId="77777777" w:rsidR="00C4304F" w:rsidRPr="005B0596" w:rsidRDefault="0001336D" w:rsidP="007A6B7E">
            <w:pPr>
              <w:pStyle w:val="List00after"/>
            </w:pPr>
            <w:proofErr w:type="spellStart"/>
            <w:r>
              <w:t>b</w:t>
            </w:r>
            <w:r w:rsidR="00555F02" w:rsidRPr="005B0596">
              <w:t>etreuende</w:t>
            </w:r>
            <w:proofErr w:type="spellEnd"/>
            <w:r w:rsidR="00555F02" w:rsidRPr="005B0596">
              <w:t xml:space="preserve"> </w:t>
            </w:r>
            <w:proofErr w:type="spellStart"/>
            <w:r w:rsidR="00555F02" w:rsidRPr="005B0596">
              <w:t>Fachabteilung</w:t>
            </w:r>
            <w:proofErr w:type="spellEnd"/>
          </w:p>
          <w:p w14:paraId="0CC6BB72" w14:textId="77777777" w:rsidR="00555F02" w:rsidRPr="00555F02" w:rsidRDefault="00555F02" w:rsidP="007A6B7E">
            <w:pPr>
              <w:pStyle w:val="List00after"/>
            </w:pPr>
            <w:proofErr w:type="spellStart"/>
            <w:r w:rsidRPr="005B0596">
              <w:t>Standortbetriebsrat</w:t>
            </w:r>
            <w:proofErr w:type="spellEnd"/>
          </w:p>
        </w:tc>
        <w:tc>
          <w:tcPr>
            <w:tcW w:w="556" w:type="dxa"/>
          </w:tcPr>
          <w:p w14:paraId="3F11C8E6" w14:textId="77777777" w:rsidR="00AF22E6" w:rsidRDefault="00AF22E6" w:rsidP="007A6B7E">
            <w:pPr>
              <w:pStyle w:val="Additionalinformation"/>
            </w:pPr>
          </w:p>
        </w:tc>
        <w:tc>
          <w:tcPr>
            <w:tcW w:w="4264" w:type="dxa"/>
          </w:tcPr>
          <w:p w14:paraId="2854FA25" w14:textId="77777777" w:rsidR="00F939C5" w:rsidRPr="00085E85" w:rsidRDefault="00F939C5" w:rsidP="007A6B7E">
            <w:pPr>
              <w:pStyle w:val="berschrift2en"/>
              <w:keepNext w:val="0"/>
              <w:spacing w:before="240" w:after="120"/>
              <w:rPr>
                <w:lang w:val="en-GB"/>
              </w:rPr>
            </w:pPr>
            <w:r w:rsidRPr="00085E85">
              <w:rPr>
                <w:lang w:val="en-GB"/>
              </w:rPr>
              <w:t>Accidents</w:t>
            </w:r>
          </w:p>
          <w:p w14:paraId="5F0D2812" w14:textId="77777777" w:rsidR="00F939C5" w:rsidRPr="00085E85" w:rsidRDefault="00F939C5" w:rsidP="007A6B7E">
            <w:pPr>
              <w:pStyle w:val="Text00after"/>
              <w:rPr>
                <w:lang w:val="en-GB" w:eastAsia="de-DE"/>
              </w:rPr>
            </w:pPr>
            <w:r w:rsidRPr="00085E85">
              <w:rPr>
                <w:lang w:val="en-GB" w:eastAsia="de-DE"/>
              </w:rPr>
              <w:t>Valid for the separate sites of thyssenkrupp Auto</w:t>
            </w:r>
            <w:r w:rsidR="00286C9E">
              <w:rPr>
                <w:lang w:val="en-GB" w:eastAsia="de-DE"/>
              </w:rPr>
              <w:t>mation Engineering in Germany are</w:t>
            </w:r>
            <w:r w:rsidRPr="00085E85">
              <w:rPr>
                <w:lang w:val="en-GB" w:eastAsia="de-DE"/>
              </w:rPr>
              <w:t xml:space="preserve"> the, at the site determined, emergency calls, which are published in the emergency and alarm plan.</w:t>
            </w:r>
          </w:p>
          <w:p w14:paraId="16C71116" w14:textId="77777777" w:rsidR="00F939C5" w:rsidRPr="00085E85" w:rsidRDefault="00F939C5" w:rsidP="007A6B7E">
            <w:pPr>
              <w:pStyle w:val="Text00after"/>
              <w:rPr>
                <w:lang w:val="en-GB" w:eastAsia="de-DE"/>
              </w:rPr>
            </w:pPr>
            <w:r w:rsidRPr="00085E85">
              <w:rPr>
                <w:lang w:val="en-GB" w:eastAsia="de-DE"/>
              </w:rPr>
              <w:t>When severe accidents happen, the responsible supervisor, being named in the contractor statement, is bound to inform the following departments of thyssenkrupp Automation Engineering immediately verbally and in written form within 2 work days:</w:t>
            </w:r>
          </w:p>
          <w:p w14:paraId="6DE72499" w14:textId="77777777" w:rsidR="00F939C5" w:rsidRPr="00085E85" w:rsidRDefault="00F939C5" w:rsidP="007A6B7E">
            <w:pPr>
              <w:spacing w:line="288" w:lineRule="auto"/>
              <w:rPr>
                <w:lang w:val="en-GB" w:eastAsia="de-DE"/>
              </w:rPr>
            </w:pPr>
          </w:p>
          <w:p w14:paraId="5773F6D8" w14:textId="77777777" w:rsidR="00F939C5" w:rsidRPr="005B0596" w:rsidRDefault="00F939C5" w:rsidP="007A6B7E">
            <w:pPr>
              <w:pStyle w:val="List00after"/>
            </w:pPr>
            <w:r w:rsidRPr="005B0596">
              <w:t>Coordinator</w:t>
            </w:r>
          </w:p>
          <w:p w14:paraId="16D1A0A7" w14:textId="77777777" w:rsidR="00F939C5" w:rsidRPr="005B0596" w:rsidRDefault="00F939C5" w:rsidP="007A6B7E">
            <w:pPr>
              <w:pStyle w:val="List00after"/>
            </w:pPr>
            <w:r w:rsidRPr="005B0596">
              <w:t xml:space="preserve">Occupational safety </w:t>
            </w:r>
          </w:p>
          <w:p w14:paraId="030CD487" w14:textId="77777777" w:rsidR="00F939C5" w:rsidRPr="005B0596" w:rsidRDefault="0001336D" w:rsidP="007A6B7E">
            <w:pPr>
              <w:pStyle w:val="List00after"/>
            </w:pPr>
            <w:r>
              <w:t>m</w:t>
            </w:r>
            <w:r w:rsidR="00F939C5" w:rsidRPr="005B0596">
              <w:t>entoring department</w:t>
            </w:r>
          </w:p>
          <w:p w14:paraId="1E41F8D1" w14:textId="1F795800" w:rsidR="00F939C5" w:rsidRPr="00085E85" w:rsidRDefault="00F939C5" w:rsidP="007A6B7E">
            <w:pPr>
              <w:pStyle w:val="List00after"/>
              <w:rPr>
                <w:lang w:val="en-GB"/>
              </w:rPr>
            </w:pPr>
            <w:r w:rsidRPr="005B0596">
              <w:t xml:space="preserve">Local </w:t>
            </w:r>
            <w:r w:rsidR="00420B86">
              <w:t>worker’s council</w:t>
            </w:r>
          </w:p>
        </w:tc>
      </w:tr>
      <w:tr w:rsidR="005350FF" w:rsidRPr="00451A08" w14:paraId="51B10549" w14:textId="77777777" w:rsidTr="00471541">
        <w:tc>
          <w:tcPr>
            <w:tcW w:w="4264" w:type="dxa"/>
          </w:tcPr>
          <w:p w14:paraId="00FDFE1F" w14:textId="6334C3DC" w:rsidR="005350FF" w:rsidRPr="009A234B" w:rsidRDefault="00AF22E6" w:rsidP="007A6B7E">
            <w:pPr>
              <w:pStyle w:val="berschrift2"/>
              <w:keepNext w:val="0"/>
              <w:spacing w:before="240" w:after="120"/>
              <w:outlineLvl w:val="1"/>
            </w:pPr>
            <w:bookmarkStart w:id="51" w:name="_Toc122514833"/>
            <w:r>
              <w:t>Brand / Feuer</w:t>
            </w:r>
            <w:bookmarkEnd w:id="51"/>
          </w:p>
          <w:p w14:paraId="2B0AA987" w14:textId="77777777" w:rsidR="00AF22E6" w:rsidRPr="005B0596" w:rsidRDefault="00AF22E6" w:rsidP="007A6B7E">
            <w:pPr>
              <w:pStyle w:val="Text00after"/>
            </w:pPr>
            <w:r w:rsidRPr="005B0596">
              <w:t>Entstehungsbrände sind mit örtlich vorhandenen Feuerlöscheinrichtungen zu bekämpfen. Die Feuerwehr ist über Notruf gem. Unfall- und Alarmplan oder Druckknopfmelder sofort zu alarmieren. Bei Evakuierung haben sich alle Mitarbeiter am Sammelplatz bei Ihrem zuständigen Koordinator einzufinden. Unterstützt wird die Evakuierung durch interne Brandschutz- und Evakuierungshelfer. Am Sammelplatz ist zu verbleiben bis Anweisungen durch externe Einsatzkräfte, die Brandschutz-, oder die Sicherheitsbeauftragten erfolgen. Das Verlassen des Standortes ist nur nach der Freigabe durch die zuvor genannten Personen erlaubt.</w:t>
            </w:r>
          </w:p>
        </w:tc>
        <w:tc>
          <w:tcPr>
            <w:tcW w:w="556" w:type="dxa"/>
          </w:tcPr>
          <w:p w14:paraId="531677B6" w14:textId="77777777" w:rsidR="005350FF" w:rsidRDefault="005350FF" w:rsidP="007A6B7E">
            <w:pPr>
              <w:pStyle w:val="Additionalinformation"/>
            </w:pPr>
          </w:p>
        </w:tc>
        <w:tc>
          <w:tcPr>
            <w:tcW w:w="4264" w:type="dxa"/>
          </w:tcPr>
          <w:p w14:paraId="1FFB5407" w14:textId="77777777" w:rsidR="00F63641" w:rsidRPr="00085E85" w:rsidRDefault="00F63641" w:rsidP="007A6B7E">
            <w:pPr>
              <w:pStyle w:val="berschrift2en"/>
              <w:keepNext w:val="0"/>
              <w:spacing w:before="240" w:after="120"/>
              <w:rPr>
                <w:lang w:val="en-GB"/>
              </w:rPr>
            </w:pPr>
            <w:r w:rsidRPr="00085E85">
              <w:rPr>
                <w:lang w:val="en-GB"/>
              </w:rPr>
              <w:t>Blaze/Fire</w:t>
            </w:r>
          </w:p>
          <w:p w14:paraId="07D356AE" w14:textId="77777777" w:rsidR="00F63641" w:rsidRPr="00085E85" w:rsidRDefault="00F63641" w:rsidP="007A6B7E">
            <w:pPr>
              <w:pStyle w:val="Text00after"/>
              <w:rPr>
                <w:lang w:val="en-GB"/>
              </w:rPr>
            </w:pPr>
            <w:r w:rsidRPr="00085E85">
              <w:rPr>
                <w:lang w:val="en-GB"/>
              </w:rPr>
              <w:t>Initial fires have to be fought with local firefighting equipment. The fire department has to be informed immediately with an emergency call corresponding to the accident and alarm plan or by pushing the press button detector. In case of an evacuation, all employees have to go to their responsible coordinator at the assembly point. The evacuation is supported by internal fire protection and evacuation assistants. Everybody has to stay at the assembly point until there are instructions given by external relief units, the fire prevention officer, or the safety officer. Leaving the site is only allowed after approval of the previously named person</w:t>
            </w:r>
            <w:r w:rsidR="00764470">
              <w:rPr>
                <w:lang w:val="en-GB"/>
              </w:rPr>
              <w:t>s</w:t>
            </w:r>
            <w:r w:rsidRPr="00085E85">
              <w:rPr>
                <w:lang w:val="en-GB"/>
              </w:rPr>
              <w:t>.</w:t>
            </w:r>
          </w:p>
        </w:tc>
      </w:tr>
      <w:tr w:rsidR="005350FF" w:rsidRPr="00451A08" w14:paraId="03A7AA27" w14:textId="77777777" w:rsidTr="00471541">
        <w:tc>
          <w:tcPr>
            <w:tcW w:w="4264" w:type="dxa"/>
          </w:tcPr>
          <w:p w14:paraId="0F24A494" w14:textId="40C3EE0C" w:rsidR="00555F02" w:rsidRDefault="005C6475" w:rsidP="007A6B7E">
            <w:pPr>
              <w:pStyle w:val="berschrift2"/>
              <w:keepNext w:val="0"/>
              <w:spacing w:before="240" w:after="120"/>
              <w:outlineLvl w:val="1"/>
            </w:pPr>
            <w:bookmarkStart w:id="52" w:name="_Toc122514834"/>
            <w:r>
              <w:t xml:space="preserve">Unfälle mit </w:t>
            </w:r>
            <w:r w:rsidR="00555F02">
              <w:t>Gefahrstoff</w:t>
            </w:r>
            <w:bookmarkEnd w:id="52"/>
            <w:r>
              <w:t>en</w:t>
            </w:r>
          </w:p>
          <w:p w14:paraId="0BCA7A31" w14:textId="77777777" w:rsidR="005350FF" w:rsidRPr="005B0596" w:rsidRDefault="00555F02" w:rsidP="007A6B7E">
            <w:pPr>
              <w:pStyle w:val="Text00after"/>
            </w:pPr>
            <w:r w:rsidRPr="005B0596">
              <w:t xml:space="preserve">Jegliches unbeabsichtigte Austreten von Gefahrstoffen ist unverzüglich dem Koordinator </w:t>
            </w:r>
            <w:r w:rsidR="005C6475" w:rsidRPr="005B0596">
              <w:t xml:space="preserve">und/oder einem tk AE Mitarbeiter </w:t>
            </w:r>
            <w:r w:rsidRPr="005B0596">
              <w:t>zu melden.</w:t>
            </w:r>
            <w:r w:rsidR="00A225F6" w:rsidRPr="005B0596">
              <w:t xml:space="preserve"> </w:t>
            </w:r>
            <w:r w:rsidRPr="005B0596">
              <w:t xml:space="preserve"> </w:t>
            </w:r>
            <w:r w:rsidR="005C6475" w:rsidRPr="005B0596">
              <w:br/>
            </w:r>
            <w:r w:rsidRPr="005B0596">
              <w:lastRenderedPageBreak/>
              <w:t xml:space="preserve">Die Sicherungsmaßnahmen (Auffangen, Verhindern des Eintritts in die Kanalisation oder Erdreich) sind von der Fremdfirma zu veranlassen. </w:t>
            </w:r>
          </w:p>
        </w:tc>
        <w:tc>
          <w:tcPr>
            <w:tcW w:w="556" w:type="dxa"/>
          </w:tcPr>
          <w:p w14:paraId="71BE54A8" w14:textId="77777777" w:rsidR="005350FF" w:rsidRDefault="005350FF" w:rsidP="007A6B7E">
            <w:pPr>
              <w:pStyle w:val="Additionalinformation"/>
            </w:pPr>
          </w:p>
        </w:tc>
        <w:tc>
          <w:tcPr>
            <w:tcW w:w="4264" w:type="dxa"/>
          </w:tcPr>
          <w:p w14:paraId="2DC2AD57" w14:textId="77777777" w:rsidR="00F63641" w:rsidRPr="00085E85" w:rsidRDefault="004B2468" w:rsidP="007A6B7E">
            <w:pPr>
              <w:pStyle w:val="berschrift2en"/>
              <w:keepNext w:val="0"/>
              <w:spacing w:before="240" w:after="120"/>
              <w:rPr>
                <w:lang w:val="en-GB"/>
              </w:rPr>
            </w:pPr>
            <w:r w:rsidRPr="00085E85">
              <w:rPr>
                <w:lang w:val="en-GB"/>
              </w:rPr>
              <w:t>Accidents with dangerous substances</w:t>
            </w:r>
          </w:p>
          <w:p w14:paraId="61B6B5B3" w14:textId="01513B53" w:rsidR="00222025" w:rsidRDefault="004B2468" w:rsidP="007A6B7E">
            <w:pPr>
              <w:pStyle w:val="Text00after"/>
              <w:rPr>
                <w:lang w:val="en-GB"/>
              </w:rPr>
            </w:pPr>
            <w:r w:rsidRPr="001F3CFD">
              <w:rPr>
                <w:lang w:val="en-US"/>
              </w:rPr>
              <w:t xml:space="preserve">Any inadvertent leaking of dangerous substances has to be reported to the coordinator and/or an employee of tk AE immediately. </w:t>
            </w:r>
            <w:r w:rsidR="00742FDF">
              <w:rPr>
                <w:lang w:val="en-US"/>
              </w:rPr>
              <w:t>Security measures</w:t>
            </w:r>
            <w:r w:rsidRPr="001F3CFD">
              <w:rPr>
                <w:lang w:val="en-US"/>
              </w:rPr>
              <w:t xml:space="preserve"> </w:t>
            </w:r>
            <w:r w:rsidRPr="001F3CFD">
              <w:rPr>
                <w:lang w:val="en-US"/>
              </w:rPr>
              <w:lastRenderedPageBreak/>
              <w:t>(contain</w:t>
            </w:r>
            <w:r w:rsidR="007925EE">
              <w:rPr>
                <w:lang w:val="en-US"/>
              </w:rPr>
              <w:t>ment</w:t>
            </w:r>
            <w:r w:rsidRPr="001F3CFD">
              <w:rPr>
                <w:lang w:val="en-US"/>
              </w:rPr>
              <w:t>, prevent</w:t>
            </w:r>
            <w:r w:rsidR="007925EE">
              <w:rPr>
                <w:lang w:val="en-US"/>
              </w:rPr>
              <w:t>ion of</w:t>
            </w:r>
            <w:r w:rsidRPr="001F3CFD">
              <w:rPr>
                <w:lang w:val="en-US"/>
              </w:rPr>
              <w:t xml:space="preserve"> entry into drains or soil) need to be prompted by the external company.</w:t>
            </w:r>
          </w:p>
          <w:p w14:paraId="396570DD" w14:textId="77777777" w:rsidR="00222025" w:rsidRPr="00085E85" w:rsidRDefault="00222025" w:rsidP="007A6B7E">
            <w:pPr>
              <w:rPr>
                <w:lang w:val="en-GB"/>
              </w:rPr>
            </w:pPr>
          </w:p>
        </w:tc>
      </w:tr>
      <w:tr w:rsidR="005350FF" w14:paraId="57D027C9" w14:textId="77777777" w:rsidTr="00471541">
        <w:tc>
          <w:tcPr>
            <w:tcW w:w="4264" w:type="dxa"/>
          </w:tcPr>
          <w:p w14:paraId="523741CE" w14:textId="78B98EB6" w:rsidR="005350FF" w:rsidRPr="003303DB" w:rsidRDefault="005350FF" w:rsidP="007A6B7E">
            <w:pPr>
              <w:pStyle w:val="berschrift1"/>
              <w:keepNext w:val="0"/>
              <w:spacing w:before="120" w:after="120"/>
              <w:outlineLvl w:val="0"/>
            </w:pPr>
            <w:bookmarkStart w:id="53" w:name="_Toc122514835"/>
            <w:bookmarkStart w:id="54" w:name="_Toc184815087"/>
            <w:r>
              <w:lastRenderedPageBreak/>
              <w:t>Ausrüstung</w:t>
            </w:r>
            <w:bookmarkEnd w:id="53"/>
            <w:bookmarkEnd w:id="54"/>
          </w:p>
        </w:tc>
        <w:tc>
          <w:tcPr>
            <w:tcW w:w="556" w:type="dxa"/>
          </w:tcPr>
          <w:p w14:paraId="2CE4590C" w14:textId="77777777" w:rsidR="005350FF" w:rsidRDefault="005350FF" w:rsidP="007A6B7E">
            <w:pPr>
              <w:pStyle w:val="Additionalinformation"/>
            </w:pPr>
          </w:p>
        </w:tc>
        <w:tc>
          <w:tcPr>
            <w:tcW w:w="4264" w:type="dxa"/>
          </w:tcPr>
          <w:p w14:paraId="4F38F9B3" w14:textId="77777777" w:rsidR="0037248E" w:rsidRPr="00085E85" w:rsidRDefault="0037248E" w:rsidP="007A6B7E">
            <w:pPr>
              <w:pStyle w:val="berschrift1en"/>
              <w:keepNext w:val="0"/>
              <w:rPr>
                <w:lang w:val="en-GB"/>
              </w:rPr>
            </w:pPr>
            <w:bookmarkStart w:id="55" w:name="_Toc184815100"/>
            <w:r w:rsidRPr="00085E85">
              <w:rPr>
                <w:lang w:val="en-GB"/>
              </w:rPr>
              <w:t>Equipment</w:t>
            </w:r>
            <w:bookmarkEnd w:id="55"/>
          </w:p>
        </w:tc>
      </w:tr>
      <w:tr w:rsidR="005350FF" w:rsidRPr="00451A08" w14:paraId="566DC2DE" w14:textId="77777777" w:rsidTr="00471541">
        <w:tc>
          <w:tcPr>
            <w:tcW w:w="4264" w:type="dxa"/>
          </w:tcPr>
          <w:p w14:paraId="6793291A" w14:textId="79C5254D" w:rsidR="005350FF" w:rsidRPr="003303DB" w:rsidRDefault="005350FF" w:rsidP="007A6B7E">
            <w:pPr>
              <w:pStyle w:val="berschrift2"/>
              <w:keepNext w:val="0"/>
              <w:spacing w:before="240" w:after="120"/>
              <w:outlineLvl w:val="1"/>
            </w:pPr>
            <w:bookmarkStart w:id="56" w:name="_Toc115079346"/>
            <w:bookmarkStart w:id="57" w:name="_Toc122514836"/>
            <w:r w:rsidRPr="003303DB">
              <w:t xml:space="preserve">Werkseigene </w:t>
            </w:r>
            <w:r w:rsidRPr="001F3672">
              <w:t>Geräte</w:t>
            </w:r>
            <w:r w:rsidRPr="003303DB">
              <w:t xml:space="preserve">, Maschinen und Einrichtungen </w:t>
            </w:r>
            <w:r>
              <w:t>der</w:t>
            </w:r>
            <w:r w:rsidRPr="003303DB">
              <w:t xml:space="preserve"> thyssenkrupp Automation Engineering</w:t>
            </w:r>
            <w:bookmarkEnd w:id="56"/>
            <w:bookmarkEnd w:id="57"/>
          </w:p>
          <w:p w14:paraId="139CB78B" w14:textId="72C5CBF5" w:rsidR="005350FF" w:rsidRPr="00222025" w:rsidRDefault="005350FF" w:rsidP="007A6B7E">
            <w:pPr>
              <w:pStyle w:val="Text00after"/>
            </w:pPr>
            <w:r w:rsidRPr="00222025">
              <w:t xml:space="preserve">Die Verwendung von oben angegebenen Geräten und Werkstoffen ist generell verboten. Mit Sondergenehmigung des für den jeweiligen Bereich verantwortlichen Abteilungsleiters und mit Wissen des Koordinators zulässig. Die Krananlagen dürfen nur nach Vorlage einer gültigen Ausbildung und internen Beauftragung für die Arbeiten mit Krananlagen sowie einer Unterweisung durch den Koordinator oder durch eine von ihm beauftragte Person von betriebsfremden Personen benutzt werden. Ein Einsatz von mitgebrachten oder zur Verfügung gestellten Hubarbeitsbühnen darf nur nach Vorlage eines Hubarbeitsbühnenscheins und einer schriftlichen Übergabe, durch Werksfremde benutzt werden sowie den Voraussetzungen analog </w:t>
            </w:r>
            <w:r w:rsidR="006D0724">
              <w:t xml:space="preserve">zu </w:t>
            </w:r>
            <w:r w:rsidRPr="00222025">
              <w:t>Krane</w:t>
            </w:r>
            <w:r w:rsidR="006D0724">
              <w:t>n</w:t>
            </w:r>
            <w:r w:rsidRPr="00222025">
              <w:t>. Bei Beschädigung haftet der Auftragnehmer. Die Anforderungen der Hubarbeitsbühne und Klärung der Kostenfrage hat über den Koordinator zu erfolgen.</w:t>
            </w:r>
          </w:p>
        </w:tc>
        <w:tc>
          <w:tcPr>
            <w:tcW w:w="556" w:type="dxa"/>
          </w:tcPr>
          <w:p w14:paraId="7E3A14F3" w14:textId="77777777" w:rsidR="005350FF" w:rsidRDefault="005350FF" w:rsidP="007A6B7E">
            <w:pPr>
              <w:pStyle w:val="Additionalinformation"/>
            </w:pPr>
          </w:p>
        </w:tc>
        <w:tc>
          <w:tcPr>
            <w:tcW w:w="4264" w:type="dxa"/>
          </w:tcPr>
          <w:p w14:paraId="1542BD18" w14:textId="7631B6DD" w:rsidR="0037248E" w:rsidRPr="00085E85" w:rsidRDefault="00E513D7" w:rsidP="007A6B7E">
            <w:pPr>
              <w:pStyle w:val="berschrift2en"/>
              <w:keepNext w:val="0"/>
              <w:spacing w:before="240" w:after="120"/>
              <w:rPr>
                <w:lang w:val="en-GB"/>
              </w:rPr>
            </w:pPr>
            <w:r>
              <w:rPr>
                <w:lang w:val="en-GB"/>
              </w:rPr>
              <w:t>F</w:t>
            </w:r>
            <w:r w:rsidR="0037248E" w:rsidRPr="00085E85">
              <w:rPr>
                <w:lang w:val="en-GB"/>
              </w:rPr>
              <w:t>actory-owned devices, machines and facilities of thyssenkrupp Automation Engineering</w:t>
            </w:r>
          </w:p>
          <w:p w14:paraId="3C5CFD4A" w14:textId="1BE8CC77" w:rsidR="0037248E" w:rsidRPr="00085E85" w:rsidRDefault="0037248E" w:rsidP="007A6B7E">
            <w:pPr>
              <w:pStyle w:val="Text00after"/>
              <w:rPr>
                <w:lang w:val="en-GB"/>
              </w:rPr>
            </w:pPr>
            <w:r w:rsidRPr="00085E85">
              <w:rPr>
                <w:lang w:val="en-GB" w:eastAsia="de-DE"/>
              </w:rPr>
              <w:t xml:space="preserve">The usage of devices named above and raw materials is </w:t>
            </w:r>
            <w:r w:rsidR="00F851FC">
              <w:rPr>
                <w:lang w:val="en-GB" w:eastAsia="de-DE"/>
              </w:rPr>
              <w:t>generally</w:t>
            </w:r>
            <w:r w:rsidRPr="00085E85">
              <w:rPr>
                <w:lang w:val="en-GB" w:eastAsia="de-DE"/>
              </w:rPr>
              <w:t xml:space="preserve"> forbidden. With a special permit </w:t>
            </w:r>
            <w:r w:rsidR="00BA5FF7">
              <w:rPr>
                <w:lang w:val="en-GB" w:eastAsia="de-DE"/>
              </w:rPr>
              <w:t>by</w:t>
            </w:r>
            <w:r w:rsidRPr="00085E85">
              <w:rPr>
                <w:lang w:val="en-GB" w:eastAsia="de-DE"/>
              </w:rPr>
              <w:t xml:space="preserve"> the responsible department manager of the respective area and with the coordinator knowing the usage is permitted. The crane construction can only be used at sight of a valid education and internal assignment for work with </w:t>
            </w:r>
            <w:r w:rsidR="00096161">
              <w:rPr>
                <w:lang w:val="en-GB" w:eastAsia="de-DE"/>
              </w:rPr>
              <w:t>cranes</w:t>
            </w:r>
            <w:r w:rsidRPr="00085E85">
              <w:rPr>
                <w:lang w:val="en-GB" w:eastAsia="de-DE"/>
              </w:rPr>
              <w:t xml:space="preserve"> as well as after instruction by the coordinator or by a person commissioned by </w:t>
            </w:r>
            <w:r w:rsidR="00096161">
              <w:rPr>
                <w:lang w:val="en-GB" w:eastAsia="de-DE"/>
              </w:rPr>
              <w:t>them</w:t>
            </w:r>
            <w:r w:rsidRPr="00085E85">
              <w:rPr>
                <w:lang w:val="en-GB" w:eastAsia="de-DE"/>
              </w:rPr>
              <w:t xml:space="preserve"> by external persons. The usage of brought with or provided mobile elevating working platforms is only permitted at sight of a license for mobile elevating working platforms and a written transfer as well as requirements analog</w:t>
            </w:r>
            <w:r w:rsidR="006D0724">
              <w:rPr>
                <w:lang w:val="en-GB" w:eastAsia="de-DE"/>
              </w:rPr>
              <w:t>ue to</w:t>
            </w:r>
            <w:r w:rsidRPr="00085E85">
              <w:rPr>
                <w:lang w:val="en-GB" w:eastAsia="de-DE"/>
              </w:rPr>
              <w:t xml:space="preserve"> cranes for external persons. In case of damage, the contractor is liable. Requirements of the mobile elevating working platform and clarification of the question of cost must be done through the coordinator.   </w:t>
            </w:r>
          </w:p>
        </w:tc>
      </w:tr>
      <w:tr w:rsidR="005350FF" w:rsidRPr="00451A08" w14:paraId="1118D8CE" w14:textId="77777777" w:rsidTr="00471541">
        <w:tc>
          <w:tcPr>
            <w:tcW w:w="4264" w:type="dxa"/>
          </w:tcPr>
          <w:p w14:paraId="4BD9A753" w14:textId="29F84DC3" w:rsidR="005350FF" w:rsidRPr="003303DB" w:rsidRDefault="005350FF" w:rsidP="007A6B7E">
            <w:pPr>
              <w:pStyle w:val="berschrift2"/>
              <w:keepNext w:val="0"/>
              <w:spacing w:before="240" w:after="120"/>
              <w:outlineLvl w:val="1"/>
            </w:pPr>
            <w:bookmarkStart w:id="58" w:name="_Toc115079347"/>
            <w:bookmarkStart w:id="59" w:name="_Toc122514837"/>
            <w:r w:rsidRPr="009D3CA0">
              <w:t>Persönliche</w:t>
            </w:r>
            <w:r w:rsidRPr="003303DB">
              <w:t xml:space="preserve"> Schutzausrüstung</w:t>
            </w:r>
            <w:bookmarkEnd w:id="58"/>
            <w:bookmarkEnd w:id="59"/>
          </w:p>
          <w:p w14:paraId="77F4EB79" w14:textId="77777777" w:rsidR="005350FF" w:rsidRPr="00222025" w:rsidRDefault="005350FF" w:rsidP="007A6B7E">
            <w:pPr>
              <w:pStyle w:val="Text00after"/>
            </w:pPr>
            <w:r w:rsidRPr="00222025">
              <w:t>Die werkseitige geforderte sowie für die auszuführenden Tätigkeiten erforderliche, persönliche Schutzausrüstung muss für die Mitarbeiter zur Verfügung stehen. Unter Beachtung der Angaben für das Arbeitsverfahren, der Betriebsanweisung bzw. der Gebotszeichen muss die persönliche Schutzausrüstung getragen bzw. angewendet werden.</w:t>
            </w:r>
          </w:p>
          <w:p w14:paraId="09FA7660" w14:textId="77777777" w:rsidR="005350FF" w:rsidRPr="003303DB" w:rsidRDefault="005350FF" w:rsidP="007A6B7E">
            <w:pPr>
              <w:pStyle w:val="Text00after"/>
            </w:pPr>
            <w:r w:rsidRPr="00222025">
              <w:t>Hinweis: Auf allen Scheren-Hubarbeitsbühnen muss ein Auffanggurt mit Rückhaltesystem (d. h. kein Bandfalldämpfer) getragen werden! Bei Gelenk- Teleskopbühnen muss ein Auffanggurt mit Rückhaltesystem mit Bandfalldämpfer getragen werden.</w:t>
            </w:r>
          </w:p>
        </w:tc>
        <w:tc>
          <w:tcPr>
            <w:tcW w:w="556" w:type="dxa"/>
          </w:tcPr>
          <w:p w14:paraId="689BE643" w14:textId="77777777" w:rsidR="005350FF" w:rsidRDefault="005350FF" w:rsidP="007A6B7E">
            <w:pPr>
              <w:pStyle w:val="Additionalinformation"/>
            </w:pPr>
          </w:p>
        </w:tc>
        <w:tc>
          <w:tcPr>
            <w:tcW w:w="4264" w:type="dxa"/>
          </w:tcPr>
          <w:p w14:paraId="3FDD8AAE" w14:textId="77777777" w:rsidR="00153528" w:rsidRPr="00085E85" w:rsidRDefault="00153528" w:rsidP="007A6B7E">
            <w:pPr>
              <w:pStyle w:val="berschrift2en"/>
              <w:keepNext w:val="0"/>
              <w:spacing w:before="240" w:after="120"/>
              <w:rPr>
                <w:lang w:val="en-GB"/>
              </w:rPr>
            </w:pPr>
            <w:r w:rsidRPr="00085E85">
              <w:rPr>
                <w:lang w:val="en-GB"/>
              </w:rPr>
              <w:t>Personal protective equipment</w:t>
            </w:r>
          </w:p>
          <w:p w14:paraId="311E1618" w14:textId="77777777" w:rsidR="00153528" w:rsidRPr="00085E85" w:rsidRDefault="00153528" w:rsidP="007A6B7E">
            <w:pPr>
              <w:pStyle w:val="Text00after"/>
              <w:rPr>
                <w:lang w:val="en-GB"/>
              </w:rPr>
            </w:pPr>
            <w:r w:rsidRPr="00085E85">
              <w:rPr>
                <w:lang w:val="en-GB"/>
              </w:rPr>
              <w:t>Ex-works demanded as well as for executed works demanded, personal protective equipment must be available for employees. Personal protective equipment must be worn and used in compliance with information on the work process, operating instructions, or signage arrangements.</w:t>
            </w:r>
          </w:p>
          <w:p w14:paraId="6A426B3C" w14:textId="77777777" w:rsidR="00153528" w:rsidRPr="00085E85" w:rsidRDefault="00153528" w:rsidP="007A6B7E">
            <w:pPr>
              <w:pStyle w:val="Text00after"/>
              <w:rPr>
                <w:lang w:val="en-GB"/>
              </w:rPr>
            </w:pPr>
            <w:r w:rsidRPr="00085E85">
              <w:rPr>
                <w:lang w:val="en-GB"/>
              </w:rPr>
              <w:t>Hint: A safety harness with a restraint system must be worn at all scissor lifts (meaning no belt energy absorbers). At articulated telescopic platforms, a safety harness with a restraint system with a belt energy absorber has to be worn.</w:t>
            </w:r>
          </w:p>
        </w:tc>
      </w:tr>
      <w:tr w:rsidR="005350FF" w:rsidRPr="00451A08" w14:paraId="575BDDDE" w14:textId="77777777" w:rsidTr="00471541">
        <w:tc>
          <w:tcPr>
            <w:tcW w:w="4264" w:type="dxa"/>
          </w:tcPr>
          <w:p w14:paraId="014221EB" w14:textId="2C950811" w:rsidR="005350FF" w:rsidRPr="003303DB" w:rsidRDefault="005350FF" w:rsidP="007A6B7E">
            <w:pPr>
              <w:pStyle w:val="berschrift2"/>
              <w:keepNext w:val="0"/>
              <w:spacing w:before="240" w:after="120"/>
              <w:outlineLvl w:val="1"/>
            </w:pPr>
            <w:bookmarkStart w:id="60" w:name="_Toc122514838"/>
            <w:r w:rsidRPr="003303DB">
              <w:t>Verwendung von Leitern und Gerüsten</w:t>
            </w:r>
            <w:bookmarkEnd w:id="60"/>
          </w:p>
          <w:p w14:paraId="611BE7FF" w14:textId="39B1430A" w:rsidR="000D17A2" w:rsidRPr="00222025" w:rsidRDefault="000D17A2" w:rsidP="007A6B7E">
            <w:pPr>
              <w:pStyle w:val="Text00after"/>
            </w:pPr>
            <w:r w:rsidRPr="00222025">
              <w:t>Besondere Anforderungen gelten für Leitern. Leitern dürfen nur für den Auf- oder Abstieg bei Bau- oder Instandhaltungsarbeiten (einschließlich Reinigungsarbeiten) genutzt werden. Ein Einsatz als ständiger Verkehrsweg oder als Arbeitsplatz ist grundsätzlich nicht zulässig. Eine Ausnahme kann nur gemacht werden, wenn von der Leiter aus kurzzeitige, leichte</w:t>
            </w:r>
            <w:r w:rsidR="004B28C2">
              <w:t xml:space="preserve"> </w:t>
            </w:r>
            <w:r w:rsidRPr="00222025">
              <w:t xml:space="preserve">Arbeiten durchgeführt werden, bei denen der Mitarbeitende beide Beine auf einer Sprosse stehen lässt. </w:t>
            </w:r>
            <w:r w:rsidRPr="00222025">
              <w:lastRenderedPageBreak/>
              <w:t>Bei Einsatz von schwerem oder sperrigem Werkzeug oder Material muss auch bei kurzzeitigen Arbeiten eine Arbeitsbühne, ein Gerüst oder ein ähnlich geeigneter Arbeitsplatz eingerichtet werden. Leitern sind in regelmäßigen Zeitabständen von einer fachkundigen Person auf einen ordnungsgemäßen Zustand zu überprüfen. Dies entbindet den Mitarbeitenden jedoch nicht davon, Leitern vor jedem Arbeitsbeginn auf augenscheinliche Mängel zu prüfen und eventuelle Mängel an die für ihn zuständige Führungskraft zu melden.</w:t>
            </w:r>
          </w:p>
        </w:tc>
        <w:tc>
          <w:tcPr>
            <w:tcW w:w="556" w:type="dxa"/>
          </w:tcPr>
          <w:p w14:paraId="06A00140" w14:textId="77777777" w:rsidR="005350FF" w:rsidRDefault="005350FF" w:rsidP="007A6B7E">
            <w:pPr>
              <w:pStyle w:val="Additionalinformation"/>
            </w:pPr>
          </w:p>
        </w:tc>
        <w:tc>
          <w:tcPr>
            <w:tcW w:w="4264" w:type="dxa"/>
          </w:tcPr>
          <w:p w14:paraId="435CAA80" w14:textId="77777777" w:rsidR="00C2244C" w:rsidRPr="00085E85" w:rsidRDefault="00C2244C" w:rsidP="007A6B7E">
            <w:pPr>
              <w:pStyle w:val="berschrift2en"/>
              <w:keepNext w:val="0"/>
              <w:spacing w:before="240" w:after="120"/>
              <w:rPr>
                <w:lang w:val="en-GB"/>
              </w:rPr>
            </w:pPr>
            <w:r w:rsidRPr="00085E85">
              <w:rPr>
                <w:lang w:val="en-GB"/>
              </w:rPr>
              <w:t>Usage of ladders and framework</w:t>
            </w:r>
          </w:p>
          <w:p w14:paraId="5505B775" w14:textId="77777777" w:rsidR="00C2244C" w:rsidRPr="00085E85" w:rsidRDefault="00736E4B" w:rsidP="007A6B7E">
            <w:pPr>
              <w:pStyle w:val="Text00after"/>
              <w:rPr>
                <w:lang w:val="en-GB"/>
              </w:rPr>
            </w:pPr>
            <w:r w:rsidRPr="00085E85">
              <w:rPr>
                <w:lang w:val="en-GB"/>
              </w:rPr>
              <w:t xml:space="preserve">There are specific requirements for ladders. Ladders may only be used for ascent and descent in construction or maintenance work (including cleaning work). Usage as a constant traffic route or as a working space is fundamentally not permitted. The only exception that can be made, is when short-term and easy work is being conducted, where the employee has both legs on one rung. When using heavy or bulky tools or materials, a work platform, scaffold or similar suitable workplace must be set </w:t>
            </w:r>
            <w:r w:rsidRPr="00085E85">
              <w:rPr>
                <w:lang w:val="en-GB"/>
              </w:rPr>
              <w:lastRenderedPageBreak/>
              <w:t>up, even if it is short-term work. Ladders have to be examined regularly by an expert for being in proper condition. This does not discharge the employee from examining the ladders for apparent defects before every start of work and from reporting eventual defects to the responsible leader.</w:t>
            </w:r>
          </w:p>
        </w:tc>
      </w:tr>
      <w:tr w:rsidR="005350FF" w:rsidRPr="00451A08" w14:paraId="0BC20C05" w14:textId="77777777" w:rsidTr="00471541">
        <w:tc>
          <w:tcPr>
            <w:tcW w:w="4264" w:type="dxa"/>
          </w:tcPr>
          <w:p w14:paraId="7A5B69BB" w14:textId="11DB934E" w:rsidR="005350FF" w:rsidRPr="003303DB" w:rsidRDefault="005350FF" w:rsidP="007A6B7E">
            <w:pPr>
              <w:pStyle w:val="berschrift2"/>
              <w:keepNext w:val="0"/>
              <w:spacing w:before="240" w:after="120"/>
              <w:outlineLvl w:val="1"/>
            </w:pPr>
            <w:bookmarkStart w:id="61" w:name="_Toc122514839"/>
            <w:r w:rsidRPr="009D3CA0">
              <w:lastRenderedPageBreak/>
              <w:t>Werkzeuge</w:t>
            </w:r>
            <w:r w:rsidRPr="003303DB">
              <w:t>, Maschinen und Geräte</w:t>
            </w:r>
            <w:bookmarkEnd w:id="61"/>
          </w:p>
          <w:p w14:paraId="1FF43434" w14:textId="77777777" w:rsidR="005350FF" w:rsidRPr="00222025" w:rsidRDefault="005350FF" w:rsidP="007A6B7E">
            <w:pPr>
              <w:pStyle w:val="Text00after"/>
            </w:pPr>
            <w:r w:rsidRPr="00222025">
              <w:t>Werkzeuge, Maschinen und Geräte dürfen nur eingesetzt werden, wenn sie den einschlägigen gesetzlichen und berufsgenossenschaftlichen Vorschriften entsprechen</w:t>
            </w:r>
            <w:r w:rsidR="004D7272" w:rsidRPr="00222025">
              <w:t xml:space="preserve"> (u. A. DGU</w:t>
            </w:r>
            <w:r w:rsidR="006245BF" w:rsidRPr="00222025">
              <w:t xml:space="preserve">V V3 Prüfungen, </w:t>
            </w:r>
            <w:r w:rsidR="000D17A2" w:rsidRPr="00222025">
              <w:t>Leiterprüfungen...</w:t>
            </w:r>
            <w:r w:rsidR="004D7272" w:rsidRPr="00222025">
              <w:t>)</w:t>
            </w:r>
            <w:r w:rsidRPr="00222025">
              <w:t>. Ein geeigneter Nachweis muss erbracht werden</w:t>
            </w:r>
            <w:r w:rsidR="006245BF" w:rsidRPr="00222025">
              <w:t xml:space="preserve"> (Prüfplaketten)</w:t>
            </w:r>
            <w:r w:rsidRPr="00222025">
              <w:t xml:space="preserve">. Die Mitarbeiter müssen in der sicheren Anwendung und Handhabung unterwiesen sein. </w:t>
            </w:r>
          </w:p>
          <w:p w14:paraId="76837FBC" w14:textId="77777777" w:rsidR="005350FF" w:rsidRPr="009D3CA0" w:rsidRDefault="005350FF" w:rsidP="007A6B7E">
            <w:pPr>
              <w:pStyle w:val="Text00after"/>
            </w:pPr>
            <w:r w:rsidRPr="00222025">
              <w:t>Prüf- und Messmittel, mit denen qualitätsrelevante Anforderungen geprüft/gemessen werden, müssen kalibriert sein.</w:t>
            </w:r>
          </w:p>
        </w:tc>
        <w:tc>
          <w:tcPr>
            <w:tcW w:w="556" w:type="dxa"/>
          </w:tcPr>
          <w:p w14:paraId="2DC84F20" w14:textId="77777777" w:rsidR="005350FF" w:rsidRDefault="005350FF" w:rsidP="007A6B7E">
            <w:pPr>
              <w:pStyle w:val="Additionalinformation"/>
            </w:pPr>
          </w:p>
        </w:tc>
        <w:tc>
          <w:tcPr>
            <w:tcW w:w="4264" w:type="dxa"/>
          </w:tcPr>
          <w:p w14:paraId="789053F7" w14:textId="77777777" w:rsidR="003011D1" w:rsidRPr="00085E85" w:rsidRDefault="003011D1" w:rsidP="007A6B7E">
            <w:pPr>
              <w:pStyle w:val="berschrift2en"/>
              <w:keepNext w:val="0"/>
              <w:spacing w:before="240" w:after="120"/>
              <w:rPr>
                <w:lang w:val="en-GB"/>
              </w:rPr>
            </w:pPr>
            <w:r w:rsidRPr="00085E85">
              <w:rPr>
                <w:lang w:val="en-GB"/>
              </w:rPr>
              <w:t>Tools, machines and devices</w:t>
            </w:r>
          </w:p>
          <w:p w14:paraId="53F226A9" w14:textId="61FFC7D0" w:rsidR="003011D1" w:rsidRPr="00085E85" w:rsidRDefault="003011D1" w:rsidP="007A6B7E">
            <w:pPr>
              <w:pStyle w:val="Text00after"/>
              <w:rPr>
                <w:lang w:val="en-GB"/>
              </w:rPr>
            </w:pPr>
            <w:r w:rsidRPr="00085E85">
              <w:rPr>
                <w:lang w:val="en-GB" w:eastAsia="de-DE"/>
              </w:rPr>
              <w:t xml:space="preserve">Tools, machines, and equipment may only be used when corresponding to relevant legal and professional association regulations (among others </w:t>
            </w:r>
            <w:r w:rsidR="008558D5">
              <w:rPr>
                <w:lang w:val="en-GB" w:eastAsia="de-DE"/>
              </w:rPr>
              <w:t>German Social Accident Insurance (DGUV)</w:t>
            </w:r>
            <w:r w:rsidRPr="00085E85">
              <w:rPr>
                <w:lang w:val="en-GB" w:eastAsia="de-DE"/>
              </w:rPr>
              <w:t xml:space="preserve"> V3 checks, ladder tests, etc.). Appropriate proof must be provided (test badges). Employees must be instructed in the safe use and handling. Testing and measuring equipment with which quality-relevant requirement is measured, have to be calibrated.</w:t>
            </w:r>
          </w:p>
        </w:tc>
      </w:tr>
      <w:tr w:rsidR="005350FF" w14:paraId="38040157" w14:textId="77777777" w:rsidTr="00471541">
        <w:tc>
          <w:tcPr>
            <w:tcW w:w="4264" w:type="dxa"/>
          </w:tcPr>
          <w:p w14:paraId="2E53E180" w14:textId="4DC2B33F" w:rsidR="005350FF" w:rsidRPr="00246A2F" w:rsidRDefault="00785DBD" w:rsidP="007A6B7E">
            <w:pPr>
              <w:pStyle w:val="berschrift1"/>
              <w:keepNext w:val="0"/>
              <w:spacing w:before="120" w:after="120"/>
              <w:ind w:left="431" w:hanging="431"/>
              <w:outlineLvl w:val="0"/>
            </w:pPr>
            <w:bookmarkStart w:id="62" w:name="_Toc122514840"/>
            <w:bookmarkStart w:id="63" w:name="_Toc184815088"/>
            <w:r>
              <w:t>Besondere Sicherheitsanforderungen</w:t>
            </w:r>
            <w:bookmarkEnd w:id="62"/>
            <w:bookmarkEnd w:id="63"/>
          </w:p>
        </w:tc>
        <w:tc>
          <w:tcPr>
            <w:tcW w:w="556" w:type="dxa"/>
          </w:tcPr>
          <w:p w14:paraId="62FEC27D" w14:textId="77777777" w:rsidR="005350FF" w:rsidRDefault="005350FF" w:rsidP="007A6B7E">
            <w:pPr>
              <w:pStyle w:val="Additionalinformation"/>
            </w:pPr>
          </w:p>
        </w:tc>
        <w:tc>
          <w:tcPr>
            <w:tcW w:w="4264" w:type="dxa"/>
          </w:tcPr>
          <w:p w14:paraId="62783131" w14:textId="77777777" w:rsidR="003011D1" w:rsidRPr="00085E85" w:rsidRDefault="003011D1" w:rsidP="007A6B7E">
            <w:pPr>
              <w:pStyle w:val="berschrift1en"/>
              <w:keepNext w:val="0"/>
              <w:rPr>
                <w:lang w:val="en-GB"/>
              </w:rPr>
            </w:pPr>
            <w:bookmarkStart w:id="64" w:name="_Toc184815101"/>
            <w:r w:rsidRPr="00085E85">
              <w:rPr>
                <w:lang w:val="en-GB"/>
              </w:rPr>
              <w:t>Special safety requirements</w:t>
            </w:r>
            <w:bookmarkEnd w:id="64"/>
          </w:p>
        </w:tc>
      </w:tr>
      <w:tr w:rsidR="005B5257" w:rsidRPr="00451A08" w14:paraId="1634F452" w14:textId="77777777" w:rsidTr="00471541">
        <w:tc>
          <w:tcPr>
            <w:tcW w:w="4264" w:type="dxa"/>
          </w:tcPr>
          <w:p w14:paraId="0CB42699" w14:textId="77777777" w:rsidR="000D17A2" w:rsidRDefault="000D17A2" w:rsidP="007A6B7E">
            <w:pPr>
              <w:pStyle w:val="berschrift3"/>
              <w:keepNext w:val="0"/>
              <w:spacing w:before="120" w:after="120"/>
              <w:outlineLvl w:val="2"/>
            </w:pPr>
            <w:r w:rsidRPr="00FF35A0">
              <w:t>Allgemeines</w:t>
            </w:r>
          </w:p>
          <w:p w14:paraId="763973B3" w14:textId="77777777" w:rsidR="000D17A2" w:rsidRPr="00222025" w:rsidRDefault="005B5257" w:rsidP="007A6B7E">
            <w:pPr>
              <w:pStyle w:val="Text00after"/>
            </w:pPr>
            <w:r w:rsidRPr="00222025">
              <w:t>Bestimmte Arbeiten sind</w:t>
            </w:r>
            <w:r w:rsidR="00C43DB0" w:rsidRPr="00222025">
              <w:t xml:space="preserve"> erfahrungsgemäß mit besonderen </w:t>
            </w:r>
            <w:r w:rsidRPr="00222025">
              <w:t>Gefahren verbunden. Sie sind mit entspreche</w:t>
            </w:r>
            <w:r w:rsidR="00C43DB0" w:rsidRPr="00222025">
              <w:t xml:space="preserve">nder Sorgfalt </w:t>
            </w:r>
            <w:r w:rsidRPr="00222025">
              <w:t xml:space="preserve">zu planen und auszuführen, um </w:t>
            </w:r>
            <w:r w:rsidR="00C43DB0" w:rsidRPr="00222025">
              <w:t xml:space="preserve">eine Gefährdung der unmittelbar </w:t>
            </w:r>
            <w:r w:rsidRPr="00222025">
              <w:t>Beteiligten als auch der Umgebung zu vermeiden.</w:t>
            </w:r>
          </w:p>
          <w:p w14:paraId="15189C1B" w14:textId="77777777" w:rsidR="00C43DB0" w:rsidRPr="00C43DB0" w:rsidRDefault="00C43DB0" w:rsidP="007A6B7E">
            <w:pPr>
              <w:pStyle w:val="berschrift3"/>
              <w:keepNext w:val="0"/>
              <w:spacing w:before="120" w:after="120"/>
              <w:outlineLvl w:val="2"/>
            </w:pPr>
            <w:r w:rsidRPr="00C43DB0">
              <w:t>Maßnahmen</w:t>
            </w:r>
          </w:p>
          <w:p w14:paraId="6C2977DF" w14:textId="77777777" w:rsidR="00C43DB0" w:rsidRPr="00222025" w:rsidRDefault="00C43DB0" w:rsidP="007A6B7E">
            <w:pPr>
              <w:pStyle w:val="Text00after"/>
            </w:pPr>
            <w:r w:rsidRPr="00222025">
              <w:t>Arbeiten mit besonderen Gefahren dürfen nur nach Erteilung einer schriftlichen Arbeitsfreigabe begonnen werden, wenn sie außerhalb fest dafür eingerichteter Arbeitsplätze durchgeführt werden. Zu diesen Arbeiten gehören bei tk AE:</w:t>
            </w:r>
          </w:p>
          <w:p w14:paraId="0DE88B78" w14:textId="77777777" w:rsidR="00C43DB0" w:rsidRPr="00A331E7" w:rsidRDefault="00C43DB0" w:rsidP="007A6B7E">
            <w:pPr>
              <w:pStyle w:val="List00after"/>
              <w:rPr>
                <w:lang w:val="de-DE"/>
              </w:rPr>
            </w:pPr>
            <w:r w:rsidRPr="00A331E7">
              <w:rPr>
                <w:lang w:val="de-DE"/>
              </w:rPr>
              <w:t xml:space="preserve">Feuergefährliche Arbeiten </w:t>
            </w:r>
          </w:p>
          <w:p w14:paraId="2D3B2BF9" w14:textId="77777777" w:rsidR="00C43DB0" w:rsidRPr="00A331E7" w:rsidRDefault="00C43DB0" w:rsidP="007A6B7E">
            <w:pPr>
              <w:pStyle w:val="List00after"/>
              <w:rPr>
                <w:lang w:val="de-DE"/>
              </w:rPr>
            </w:pPr>
            <w:r w:rsidRPr="00A331E7">
              <w:rPr>
                <w:lang w:val="de-DE"/>
              </w:rPr>
              <w:t xml:space="preserve">Arbeiten mit Absturzgefahr </w:t>
            </w:r>
          </w:p>
          <w:p w14:paraId="5212BDD5" w14:textId="77777777" w:rsidR="00C43DB0" w:rsidRPr="001F3CFD" w:rsidRDefault="00C43DB0" w:rsidP="007A6B7E">
            <w:pPr>
              <w:pStyle w:val="List00after"/>
              <w:rPr>
                <w:lang w:val="de-DE"/>
              </w:rPr>
            </w:pPr>
            <w:r w:rsidRPr="001F3CFD">
              <w:rPr>
                <w:lang w:val="de-DE"/>
              </w:rPr>
              <w:t>Arbeiten in Behältern und engen Räumen</w:t>
            </w:r>
          </w:p>
          <w:p w14:paraId="34096E12" w14:textId="77777777" w:rsidR="004721F0" w:rsidRPr="00DE31B7" w:rsidRDefault="004721F0" w:rsidP="007A6B7E">
            <w:pPr>
              <w:pStyle w:val="List00after"/>
              <w:numPr>
                <w:ilvl w:val="0"/>
                <w:numId w:val="0"/>
              </w:numPr>
              <w:ind w:left="720"/>
              <w:rPr>
                <w:rFonts w:ascii="TKTypeRegular-Regular" w:hAnsi="TKTypeRegular-Regular" w:cs="TKTypeRegular-Regular"/>
                <w:color w:val="000000"/>
                <w:sz w:val="18"/>
                <w:szCs w:val="18"/>
                <w:lang w:val="de-DE"/>
              </w:rPr>
            </w:pPr>
          </w:p>
          <w:p w14:paraId="68D06C46" w14:textId="77777777" w:rsidR="00C43DB0" w:rsidRPr="00222025" w:rsidRDefault="00C43DB0" w:rsidP="007A6B7E">
            <w:pPr>
              <w:pStyle w:val="Text00after"/>
            </w:pPr>
            <w:r w:rsidRPr="00222025">
              <w:t xml:space="preserve">Der auszustellende Freigabeschein stellt eine verbindliche Vereinbarung über die zu treffenden Schutzmaßnahmen dar und ist deshalb sowohl von dem für die Arbeitsausführung Verantwortlichen als auch von dem Betriebsverantwortlichen zu unterschreiben. Er muss Angaben zur Gültigkeitsdauer, </w:t>
            </w:r>
            <w:r w:rsidRPr="00222025">
              <w:lastRenderedPageBreak/>
              <w:t>zum räumlichen Geltungsbereich sowie zur Aufhebung von Sicherungsmaßnahmen nach Beendigung der Tätigkeiten enthalten.</w:t>
            </w:r>
          </w:p>
        </w:tc>
        <w:tc>
          <w:tcPr>
            <w:tcW w:w="556" w:type="dxa"/>
          </w:tcPr>
          <w:p w14:paraId="1ED69B10" w14:textId="77777777" w:rsidR="005B5257" w:rsidRDefault="005B5257" w:rsidP="007A6B7E">
            <w:pPr>
              <w:pStyle w:val="Additionalinformation"/>
            </w:pPr>
          </w:p>
        </w:tc>
        <w:tc>
          <w:tcPr>
            <w:tcW w:w="4264" w:type="dxa"/>
          </w:tcPr>
          <w:p w14:paraId="2A07824A" w14:textId="77777777" w:rsidR="003011D1" w:rsidRPr="00085E85" w:rsidRDefault="003011D1" w:rsidP="007A6B7E">
            <w:pPr>
              <w:pStyle w:val="berschrift3en"/>
              <w:keepNext w:val="0"/>
              <w:rPr>
                <w:lang w:val="en-GB"/>
              </w:rPr>
            </w:pPr>
            <w:r w:rsidRPr="00085E85">
              <w:rPr>
                <w:lang w:val="en-GB"/>
              </w:rPr>
              <w:t>General</w:t>
            </w:r>
          </w:p>
          <w:p w14:paraId="7D1E23AD" w14:textId="77777777" w:rsidR="003011D1" w:rsidRPr="00085E85" w:rsidRDefault="003011D1" w:rsidP="007A6B7E">
            <w:pPr>
              <w:pStyle w:val="Text00after"/>
              <w:rPr>
                <w:lang w:val="en-GB"/>
              </w:rPr>
            </w:pPr>
            <w:r w:rsidRPr="00085E85">
              <w:rPr>
                <w:lang w:val="en-GB"/>
              </w:rPr>
              <w:t>Certain works are empirically associated with particular dangers. They must be planned and conducted</w:t>
            </w:r>
            <w:r w:rsidR="006A207F" w:rsidRPr="00085E85">
              <w:rPr>
                <w:lang w:val="en-GB"/>
              </w:rPr>
              <w:t xml:space="preserve"> with the appropriate care</w:t>
            </w:r>
            <w:r w:rsidRPr="00085E85">
              <w:rPr>
                <w:lang w:val="en-GB"/>
              </w:rPr>
              <w:t>, to avoid endangering of direct participants, as well as of surroundings.</w:t>
            </w:r>
          </w:p>
          <w:p w14:paraId="084B990A" w14:textId="77777777" w:rsidR="006A207F" w:rsidRPr="00085E85" w:rsidRDefault="006A207F" w:rsidP="007A6B7E">
            <w:pPr>
              <w:spacing w:line="288" w:lineRule="auto"/>
              <w:rPr>
                <w:lang w:val="en-GB"/>
              </w:rPr>
            </w:pPr>
          </w:p>
          <w:p w14:paraId="573ACB68" w14:textId="77777777" w:rsidR="006A207F" w:rsidRPr="00085E85" w:rsidRDefault="006A207F" w:rsidP="007A6B7E">
            <w:pPr>
              <w:pStyle w:val="berschrift3en"/>
              <w:keepNext w:val="0"/>
              <w:rPr>
                <w:lang w:val="en-GB"/>
              </w:rPr>
            </w:pPr>
            <w:r w:rsidRPr="00085E85">
              <w:rPr>
                <w:lang w:val="en-GB"/>
              </w:rPr>
              <w:t>Measures</w:t>
            </w:r>
          </w:p>
          <w:p w14:paraId="059A2628" w14:textId="58251A99" w:rsidR="00352CAE" w:rsidRPr="00085E85" w:rsidRDefault="00846E82" w:rsidP="007A6B7E">
            <w:pPr>
              <w:pStyle w:val="Text00after"/>
              <w:rPr>
                <w:lang w:val="en-GB"/>
              </w:rPr>
            </w:pPr>
            <w:r w:rsidRPr="00085E85">
              <w:rPr>
                <w:lang w:val="en-GB"/>
              </w:rPr>
              <w:t xml:space="preserve">Work with particular dangers can only be started after issuing a written </w:t>
            </w:r>
            <w:r w:rsidR="00C746E9">
              <w:rPr>
                <w:lang w:val="en-GB"/>
              </w:rPr>
              <w:t>permission</w:t>
            </w:r>
            <w:r w:rsidRPr="00085E85">
              <w:rPr>
                <w:lang w:val="en-GB"/>
              </w:rPr>
              <w:t xml:space="preserve"> when they are executed outside of fixed workstations set up for this purpose. </w:t>
            </w:r>
            <w:r w:rsidR="00AC426F">
              <w:rPr>
                <w:lang w:val="en-GB"/>
              </w:rPr>
              <w:t>This kind of work at tk AE includes</w:t>
            </w:r>
            <w:r w:rsidRPr="00085E85">
              <w:rPr>
                <w:lang w:val="en-GB"/>
              </w:rPr>
              <w:t>:</w:t>
            </w:r>
          </w:p>
          <w:p w14:paraId="05B68A0D" w14:textId="77777777" w:rsidR="006A207F" w:rsidRPr="00222025" w:rsidRDefault="006A207F" w:rsidP="007A6B7E">
            <w:pPr>
              <w:pStyle w:val="List00after"/>
            </w:pPr>
            <w:r w:rsidRPr="00222025">
              <w:t>Fire hazard work</w:t>
            </w:r>
          </w:p>
          <w:p w14:paraId="46DACD12" w14:textId="77777777" w:rsidR="006A207F" w:rsidRPr="00222025" w:rsidRDefault="006A207F" w:rsidP="007A6B7E">
            <w:pPr>
              <w:pStyle w:val="List00after"/>
            </w:pPr>
            <w:r w:rsidRPr="00222025">
              <w:t xml:space="preserve">Work with </w:t>
            </w:r>
            <w:r w:rsidR="0087241F">
              <w:t>fall hazard</w:t>
            </w:r>
          </w:p>
          <w:p w14:paraId="52F9F5CB" w14:textId="77777777" w:rsidR="006A207F" w:rsidRPr="00222025" w:rsidRDefault="006A207F" w:rsidP="007A6B7E">
            <w:pPr>
              <w:pStyle w:val="List00after"/>
            </w:pPr>
            <w:r w:rsidRPr="00222025">
              <w:t>Work in containers or narrow rooms</w:t>
            </w:r>
          </w:p>
          <w:p w14:paraId="5A5746CF" w14:textId="77777777" w:rsidR="004721F0" w:rsidRPr="00085E85" w:rsidRDefault="004721F0" w:rsidP="007A6B7E">
            <w:pPr>
              <w:pStyle w:val="List00after"/>
              <w:numPr>
                <w:ilvl w:val="0"/>
                <w:numId w:val="0"/>
              </w:numPr>
              <w:ind w:left="720"/>
              <w:rPr>
                <w:lang w:val="en-GB"/>
              </w:rPr>
            </w:pPr>
          </w:p>
          <w:p w14:paraId="614459C6" w14:textId="78851723" w:rsidR="003011D1" w:rsidRPr="00085E85" w:rsidRDefault="00352CAE" w:rsidP="007A6B7E">
            <w:pPr>
              <w:pStyle w:val="Text00after"/>
              <w:rPr>
                <w:lang w:val="en-GB"/>
              </w:rPr>
            </w:pPr>
            <w:r w:rsidRPr="00085E85">
              <w:rPr>
                <w:lang w:val="en-GB"/>
              </w:rPr>
              <w:t xml:space="preserve">The </w:t>
            </w:r>
            <w:r w:rsidR="002D3236">
              <w:rPr>
                <w:lang w:val="en-GB"/>
              </w:rPr>
              <w:t>permission</w:t>
            </w:r>
            <w:r w:rsidRPr="00085E85">
              <w:rPr>
                <w:lang w:val="en-GB"/>
              </w:rPr>
              <w:t xml:space="preserve"> to be issued presents a mandatory agreement to safety measures to be taken and has to be signed therefore both the responsible for work execution and the person responsible for operations. It must contain information on the period of validity, the territorial scope, and the cancellation of security measures after the end of the activities.</w:t>
            </w:r>
          </w:p>
        </w:tc>
      </w:tr>
      <w:tr w:rsidR="005350FF" w:rsidRPr="006A207F" w14:paraId="0CDF0D5C" w14:textId="77777777" w:rsidTr="00471541">
        <w:tc>
          <w:tcPr>
            <w:tcW w:w="4264" w:type="dxa"/>
          </w:tcPr>
          <w:p w14:paraId="088DBD24" w14:textId="77777777" w:rsidR="005350FF" w:rsidRPr="00A324EB" w:rsidRDefault="005B5257" w:rsidP="007A6B7E">
            <w:pPr>
              <w:pStyle w:val="berschrift2"/>
              <w:keepNext w:val="0"/>
              <w:spacing w:before="240" w:after="120"/>
              <w:outlineLvl w:val="1"/>
            </w:pPr>
            <w:r w:rsidRPr="00A324EB">
              <w:t>Feuergefährliche Arbeiten</w:t>
            </w:r>
          </w:p>
        </w:tc>
        <w:tc>
          <w:tcPr>
            <w:tcW w:w="556" w:type="dxa"/>
          </w:tcPr>
          <w:p w14:paraId="409DCF44" w14:textId="77777777" w:rsidR="005350FF" w:rsidRPr="006A207F" w:rsidRDefault="005350FF" w:rsidP="007A6B7E">
            <w:pPr>
              <w:pStyle w:val="Additionalinformation"/>
              <w:rPr>
                <w:lang w:val="en-US"/>
              </w:rPr>
            </w:pPr>
          </w:p>
        </w:tc>
        <w:tc>
          <w:tcPr>
            <w:tcW w:w="4264" w:type="dxa"/>
          </w:tcPr>
          <w:p w14:paraId="01253E98" w14:textId="77777777" w:rsidR="00352CAE" w:rsidRPr="00085E85" w:rsidRDefault="00352CAE" w:rsidP="007A6B7E">
            <w:pPr>
              <w:pStyle w:val="berschrift2en"/>
              <w:keepNext w:val="0"/>
              <w:spacing w:before="240" w:after="120"/>
              <w:rPr>
                <w:lang w:val="en-GB"/>
              </w:rPr>
            </w:pPr>
            <w:r w:rsidRPr="00085E85">
              <w:rPr>
                <w:lang w:val="en-GB"/>
              </w:rPr>
              <w:t>Fire Hazard Work</w:t>
            </w:r>
          </w:p>
        </w:tc>
      </w:tr>
      <w:tr w:rsidR="005350FF" w:rsidRPr="00451A08" w14:paraId="2C764B09" w14:textId="77777777" w:rsidTr="00471541">
        <w:tc>
          <w:tcPr>
            <w:tcW w:w="4264" w:type="dxa"/>
          </w:tcPr>
          <w:p w14:paraId="6410487B" w14:textId="70ADAE00" w:rsidR="005350FF" w:rsidRPr="00A324EB" w:rsidRDefault="005350FF" w:rsidP="007A6B7E">
            <w:pPr>
              <w:pStyle w:val="berschrift3"/>
              <w:keepNext w:val="0"/>
              <w:spacing w:before="120" w:after="120"/>
              <w:outlineLvl w:val="2"/>
            </w:pPr>
            <w:bookmarkStart w:id="65" w:name="_Toc115079353"/>
            <w:bookmarkStart w:id="66" w:name="_Toc122514842"/>
            <w:bookmarkEnd w:id="65"/>
            <w:r w:rsidRPr="00A324EB">
              <w:t>Genehmigung von Feuerarbeiten</w:t>
            </w:r>
            <w:bookmarkEnd w:id="66"/>
          </w:p>
          <w:p w14:paraId="73AA1F95" w14:textId="29115947" w:rsidR="004721F0" w:rsidRPr="00A324EB" w:rsidRDefault="005350FF" w:rsidP="007A6B7E">
            <w:pPr>
              <w:pStyle w:val="Text00after"/>
            </w:pPr>
            <w:r w:rsidRPr="00A324EB">
              <w:t xml:space="preserve">Ist ein Umgang mit offenem Feuer oder Funkenflug (Schweißen, Schneiden, Trennen, Schleifen, Löten usw.) erforderlich, muss grundsätzlich die Genehmigung des Koordinators eingeholt werden und ein </w:t>
            </w:r>
            <w:r w:rsidR="00D038D6" w:rsidRPr="00A324EB">
              <w:t xml:space="preserve">Freigabeschein für feuergefährliche Arbeiten </w:t>
            </w:r>
            <w:r w:rsidRPr="00A324EB">
              <w:t>(IMS00</w:t>
            </w:r>
            <w:r w:rsidR="003B04F0" w:rsidRPr="00A324EB">
              <w:t>2203</w:t>
            </w:r>
            <w:r w:rsidRPr="00A324EB">
              <w:t xml:space="preserve">) beantragt werden. Die Arbeiten dürfen erst ausgeführt werden, wenn die im </w:t>
            </w:r>
            <w:r w:rsidR="00D038D6" w:rsidRPr="00A324EB">
              <w:t xml:space="preserve">Freigabeschein </w:t>
            </w:r>
            <w:r w:rsidR="00886B7E" w:rsidRPr="00A324EB">
              <w:t xml:space="preserve">definierten und die </w:t>
            </w:r>
            <w:r w:rsidRPr="00A324EB">
              <w:t xml:space="preserve">erforderlichen Schutzmaßnahmen vorgenommen worden sind. </w:t>
            </w:r>
          </w:p>
        </w:tc>
        <w:tc>
          <w:tcPr>
            <w:tcW w:w="556" w:type="dxa"/>
          </w:tcPr>
          <w:p w14:paraId="608A8ECA" w14:textId="77777777" w:rsidR="005350FF" w:rsidRDefault="005350FF" w:rsidP="007A6B7E">
            <w:pPr>
              <w:pStyle w:val="Additionalinformation"/>
            </w:pPr>
          </w:p>
        </w:tc>
        <w:tc>
          <w:tcPr>
            <w:tcW w:w="4264" w:type="dxa"/>
          </w:tcPr>
          <w:p w14:paraId="3E94B85F" w14:textId="7F9C50CF" w:rsidR="00352CAE" w:rsidRPr="00085E85" w:rsidRDefault="00B22730" w:rsidP="007A6B7E">
            <w:pPr>
              <w:pStyle w:val="berschrift3en"/>
              <w:keepNext w:val="0"/>
              <w:rPr>
                <w:lang w:val="en-GB"/>
              </w:rPr>
            </w:pPr>
            <w:r>
              <w:rPr>
                <w:lang w:val="en-GB"/>
              </w:rPr>
              <w:t>Permission</w:t>
            </w:r>
            <w:r w:rsidR="00352CAE" w:rsidRPr="00085E85">
              <w:rPr>
                <w:lang w:val="en-GB"/>
              </w:rPr>
              <w:t xml:space="preserve"> of fire work</w:t>
            </w:r>
          </w:p>
          <w:p w14:paraId="6A71D7F2" w14:textId="23559CF2" w:rsidR="00352CAE" w:rsidRPr="00085E85" w:rsidRDefault="00352CAE" w:rsidP="007A6B7E">
            <w:pPr>
              <w:pStyle w:val="Text00after"/>
              <w:rPr>
                <w:lang w:val="en-GB" w:eastAsia="de-DE"/>
              </w:rPr>
            </w:pPr>
            <w:r w:rsidRPr="00085E85">
              <w:rPr>
                <w:lang w:val="en-GB" w:eastAsia="de-DE"/>
              </w:rPr>
              <w:t xml:space="preserve">If contact with naked flame or flying sparks (welding, cutting, separating, grinding, soldering, etc.) is required, approval of the coordinator must be obtained and </w:t>
            </w:r>
            <w:r w:rsidR="00886B7E" w:rsidRPr="00085E85">
              <w:rPr>
                <w:lang w:val="en-GB" w:eastAsia="de-DE"/>
              </w:rPr>
              <w:t>a</w:t>
            </w:r>
            <w:r w:rsidRPr="00085E85">
              <w:rPr>
                <w:lang w:val="en-GB" w:eastAsia="de-DE"/>
              </w:rPr>
              <w:t xml:space="preserve"> </w:t>
            </w:r>
            <w:r w:rsidR="0081225E">
              <w:rPr>
                <w:lang w:val="en-GB" w:eastAsia="de-DE"/>
              </w:rPr>
              <w:t>permission</w:t>
            </w:r>
            <w:r w:rsidR="00886B7E">
              <w:rPr>
                <w:lang w:val="en-GB" w:eastAsia="de-DE"/>
              </w:rPr>
              <w:t xml:space="preserve"> for fire hazard work</w:t>
            </w:r>
            <w:r w:rsidRPr="00085E85">
              <w:rPr>
                <w:lang w:val="en-GB" w:eastAsia="de-DE"/>
              </w:rPr>
              <w:t xml:space="preserve"> (</w:t>
            </w:r>
            <w:r w:rsidRPr="0056189F">
              <w:rPr>
                <w:lang w:val="en-GB" w:eastAsia="de-DE"/>
              </w:rPr>
              <w:t>IMS00</w:t>
            </w:r>
            <w:r w:rsidR="00D038D6" w:rsidRPr="0056189F">
              <w:rPr>
                <w:lang w:val="en-GB" w:eastAsia="de-DE"/>
              </w:rPr>
              <w:t>2203</w:t>
            </w:r>
            <w:r w:rsidRPr="00085E85">
              <w:rPr>
                <w:lang w:val="en-GB" w:eastAsia="de-DE"/>
              </w:rPr>
              <w:t xml:space="preserve">) has to be requested. Work can only be </w:t>
            </w:r>
            <w:r w:rsidR="00643316">
              <w:rPr>
                <w:lang w:val="en-GB" w:eastAsia="de-DE"/>
              </w:rPr>
              <w:t>performed</w:t>
            </w:r>
            <w:r w:rsidR="00A331E7">
              <w:rPr>
                <w:lang w:val="en-GB" w:eastAsia="de-DE"/>
              </w:rPr>
              <w:t xml:space="preserve"> </w:t>
            </w:r>
            <w:r w:rsidRPr="00085E85">
              <w:rPr>
                <w:lang w:val="en-GB" w:eastAsia="de-DE"/>
              </w:rPr>
              <w:t xml:space="preserve">when require safety measures that are defined in the </w:t>
            </w:r>
            <w:r w:rsidR="00886B7E">
              <w:rPr>
                <w:lang w:val="en-GB" w:eastAsia="de-DE"/>
              </w:rPr>
              <w:t>approval license</w:t>
            </w:r>
            <w:r w:rsidRPr="00085E85">
              <w:rPr>
                <w:lang w:val="en-GB" w:eastAsia="de-DE"/>
              </w:rPr>
              <w:t xml:space="preserve"> were taken.</w:t>
            </w:r>
          </w:p>
        </w:tc>
      </w:tr>
      <w:tr w:rsidR="005350FF" w14:paraId="5F9B914C" w14:textId="77777777" w:rsidTr="00471541">
        <w:tc>
          <w:tcPr>
            <w:tcW w:w="4264" w:type="dxa"/>
          </w:tcPr>
          <w:p w14:paraId="5129763B" w14:textId="5931D7B6" w:rsidR="005350FF" w:rsidRDefault="005350FF" w:rsidP="007A6B7E">
            <w:pPr>
              <w:pStyle w:val="berschrift3"/>
              <w:keepNext w:val="0"/>
              <w:spacing w:before="120" w:after="120"/>
              <w:outlineLvl w:val="2"/>
            </w:pPr>
            <w:bookmarkStart w:id="67" w:name="_Toc115079354"/>
            <w:bookmarkStart w:id="68" w:name="_Toc122514843"/>
            <w:bookmarkEnd w:id="67"/>
            <w:r w:rsidRPr="009A234B">
              <w:t>Sicherheitsmaßnahmen</w:t>
            </w:r>
            <w:bookmarkEnd w:id="68"/>
          </w:p>
        </w:tc>
        <w:tc>
          <w:tcPr>
            <w:tcW w:w="556" w:type="dxa"/>
          </w:tcPr>
          <w:p w14:paraId="3EA986BB" w14:textId="77777777" w:rsidR="005350FF" w:rsidRDefault="005350FF" w:rsidP="007A6B7E">
            <w:pPr>
              <w:pStyle w:val="Additionalinformation"/>
            </w:pPr>
          </w:p>
        </w:tc>
        <w:tc>
          <w:tcPr>
            <w:tcW w:w="4264" w:type="dxa"/>
          </w:tcPr>
          <w:p w14:paraId="08A290D9" w14:textId="77777777" w:rsidR="00352CAE" w:rsidRPr="00085E85" w:rsidRDefault="00352CAE" w:rsidP="007A6B7E">
            <w:pPr>
              <w:pStyle w:val="berschrift3en"/>
              <w:keepNext w:val="0"/>
              <w:rPr>
                <w:lang w:val="en-GB"/>
              </w:rPr>
            </w:pPr>
            <w:r w:rsidRPr="00085E85">
              <w:rPr>
                <w:lang w:val="en-GB"/>
              </w:rPr>
              <w:t>Safety measures</w:t>
            </w:r>
          </w:p>
        </w:tc>
      </w:tr>
      <w:tr w:rsidR="005350FF" w:rsidRPr="00451A08" w14:paraId="353F82E6" w14:textId="77777777" w:rsidTr="00471541">
        <w:tc>
          <w:tcPr>
            <w:tcW w:w="4264" w:type="dxa"/>
          </w:tcPr>
          <w:p w14:paraId="6E2200D9" w14:textId="77777777" w:rsidR="005350FF" w:rsidRDefault="005350FF" w:rsidP="007A6B7E">
            <w:pPr>
              <w:pStyle w:val="berschrift4"/>
              <w:keepNext w:val="0"/>
              <w:spacing w:before="120" w:after="120"/>
              <w:outlineLvl w:val="3"/>
            </w:pPr>
            <w:r>
              <w:t xml:space="preserve">Abschaltung von </w:t>
            </w:r>
            <w:r w:rsidRPr="009B1167">
              <w:t>Brandmeldeeinrichtungen</w:t>
            </w:r>
          </w:p>
          <w:p w14:paraId="298788C8" w14:textId="77777777" w:rsidR="005350FF" w:rsidRPr="00222025" w:rsidRDefault="005350FF" w:rsidP="007A6B7E">
            <w:pPr>
              <w:pStyle w:val="Text00after"/>
            </w:pPr>
            <w:r w:rsidRPr="00222025">
              <w:t>Bevor feuergefährliche Arbeiten bzw. Arbeiten mit Rauch-/Staubentwicklung durchgeführt werden, ist zu prüfen, ob im Bereich befindliche Brandmeldeeinrichtungen deaktiviert werden müssen. Die Abschaltung sowie die Zuschaltung der Brandmeldeeinrichtung haben durch einen schaltungsberechtigten Mitarbeiter von thyssenkrupp Automation Engineering zu erfolgen. Erfolgen die Arbeiten ohne Kenntnis der Verschmutzung bzw.  Heißerlaubnisschein, so hat der Auftragnehmer die aus der Auslösung der Brandmeldeanlage resultierenden Kosten zu tragen.</w:t>
            </w:r>
          </w:p>
        </w:tc>
        <w:tc>
          <w:tcPr>
            <w:tcW w:w="556" w:type="dxa"/>
          </w:tcPr>
          <w:p w14:paraId="4F97358D" w14:textId="77777777" w:rsidR="005350FF" w:rsidRDefault="005350FF" w:rsidP="007A6B7E">
            <w:pPr>
              <w:pStyle w:val="Additionalinformation"/>
            </w:pPr>
          </w:p>
        </w:tc>
        <w:tc>
          <w:tcPr>
            <w:tcW w:w="4264" w:type="dxa"/>
          </w:tcPr>
          <w:p w14:paraId="76EE3457" w14:textId="77777777" w:rsidR="00E852F3" w:rsidRPr="00085E85" w:rsidRDefault="00E852F3" w:rsidP="007A6B7E">
            <w:pPr>
              <w:pStyle w:val="berschrift4en"/>
              <w:keepNext w:val="0"/>
              <w:rPr>
                <w:lang w:val="en-GB"/>
              </w:rPr>
            </w:pPr>
            <w:r w:rsidRPr="00085E85">
              <w:rPr>
                <w:lang w:val="en-GB"/>
              </w:rPr>
              <w:t>Shutdown of fire alarm devices</w:t>
            </w:r>
          </w:p>
          <w:p w14:paraId="2B5AF0CE" w14:textId="77777777" w:rsidR="00E852F3" w:rsidRPr="00085E85" w:rsidRDefault="00E852F3" w:rsidP="007A6B7E">
            <w:pPr>
              <w:rPr>
                <w:lang w:val="en-GB"/>
              </w:rPr>
            </w:pPr>
          </w:p>
          <w:p w14:paraId="5AD4EAC6" w14:textId="24D61A59" w:rsidR="00E852F3" w:rsidRPr="00085E85" w:rsidRDefault="00E852F3" w:rsidP="007A6B7E">
            <w:pPr>
              <w:pStyle w:val="Text00after"/>
              <w:rPr>
                <w:lang w:val="en-GB"/>
              </w:rPr>
            </w:pPr>
            <w:r w:rsidRPr="00085E85">
              <w:rPr>
                <w:lang w:val="en-GB" w:eastAsia="de-DE"/>
              </w:rPr>
              <w:t xml:space="preserve">Before executing </w:t>
            </w:r>
            <w:r w:rsidR="0081225E">
              <w:rPr>
                <w:lang w:val="en-GB" w:eastAsia="de-DE"/>
              </w:rPr>
              <w:t>fire hazard</w:t>
            </w:r>
            <w:r w:rsidRPr="00085E85">
              <w:rPr>
                <w:lang w:val="en-GB" w:eastAsia="de-DE"/>
              </w:rPr>
              <w:t xml:space="preserve"> work and work with smoke and dust development, it is required to check if located fire alarm devices need to be disabled in the area. </w:t>
            </w:r>
            <w:r w:rsidR="00F73166">
              <w:rPr>
                <w:lang w:val="en-GB" w:eastAsia="de-DE"/>
              </w:rPr>
              <w:t xml:space="preserve">An employee of thyssenkrupp Automation Engineering who is authorized to switch must </w:t>
            </w:r>
            <w:r w:rsidR="00BD2DDA">
              <w:rPr>
                <w:lang w:val="en-GB" w:eastAsia="de-DE"/>
              </w:rPr>
              <w:t>carry out</w:t>
            </w:r>
            <w:r w:rsidR="00F73166">
              <w:rPr>
                <w:lang w:val="en-GB" w:eastAsia="de-DE"/>
              </w:rPr>
              <w:t xml:space="preserve"> the shut down as well as the connection of fire alarm devices</w:t>
            </w:r>
            <w:r w:rsidR="00C019A6">
              <w:rPr>
                <w:lang w:val="en-GB" w:eastAsia="de-DE"/>
              </w:rPr>
              <w:t>.</w:t>
            </w:r>
            <w:r w:rsidRPr="00085E85">
              <w:rPr>
                <w:lang w:val="en-GB" w:eastAsia="de-DE"/>
              </w:rPr>
              <w:t xml:space="preserve"> If work does happen without the knowledge of pollution respectively </w:t>
            </w:r>
            <w:r w:rsidR="00C62F08">
              <w:rPr>
                <w:lang w:val="en-GB" w:eastAsia="de-DE"/>
              </w:rPr>
              <w:t>an approval license for fire hazard work</w:t>
            </w:r>
            <w:r w:rsidRPr="00085E85">
              <w:rPr>
                <w:lang w:val="en-GB" w:eastAsia="de-DE"/>
              </w:rPr>
              <w:t>, the contractor has to cover resulting costs if the fire alarm system is triggered.</w:t>
            </w:r>
          </w:p>
        </w:tc>
      </w:tr>
      <w:tr w:rsidR="005350FF" w:rsidRPr="00451A08" w14:paraId="426B9072" w14:textId="77777777" w:rsidTr="00471541">
        <w:tc>
          <w:tcPr>
            <w:tcW w:w="4264" w:type="dxa"/>
          </w:tcPr>
          <w:p w14:paraId="608D8AA5" w14:textId="77777777" w:rsidR="005350FF" w:rsidRDefault="005350FF" w:rsidP="007A6B7E">
            <w:pPr>
              <w:pStyle w:val="berschrift4"/>
              <w:keepNext w:val="0"/>
              <w:spacing w:before="120" w:after="120"/>
              <w:outlineLvl w:val="3"/>
            </w:pPr>
            <w:r w:rsidRPr="00306A5A">
              <w:t>Brandwache</w:t>
            </w:r>
          </w:p>
          <w:p w14:paraId="310CB4A8" w14:textId="77777777" w:rsidR="005350FF" w:rsidRPr="00222025" w:rsidRDefault="005350FF" w:rsidP="007A6B7E">
            <w:pPr>
              <w:pStyle w:val="Text00after"/>
            </w:pPr>
            <w:r w:rsidRPr="00222025">
              <w:t>Falls sich im Gefahrenbereich nicht entfernbare brennbare Gegenstände befinden, muss der Auftragnehmer während der im Heißerlaubnisschein festgelegten Zeit eine Brandwache mit geeignetem Löschgerät bereitstellen.</w:t>
            </w:r>
          </w:p>
        </w:tc>
        <w:tc>
          <w:tcPr>
            <w:tcW w:w="556" w:type="dxa"/>
          </w:tcPr>
          <w:p w14:paraId="4F7B6D44" w14:textId="77777777" w:rsidR="005350FF" w:rsidRDefault="005350FF" w:rsidP="007A6B7E">
            <w:pPr>
              <w:pStyle w:val="Additionalinformation"/>
            </w:pPr>
          </w:p>
        </w:tc>
        <w:tc>
          <w:tcPr>
            <w:tcW w:w="4264" w:type="dxa"/>
          </w:tcPr>
          <w:p w14:paraId="4D1BBA8B" w14:textId="77777777" w:rsidR="00E72DCF" w:rsidRPr="00085E85" w:rsidRDefault="008A34BD" w:rsidP="007A6B7E">
            <w:pPr>
              <w:pStyle w:val="berschrift4en"/>
              <w:keepNext w:val="0"/>
              <w:rPr>
                <w:lang w:val="en-GB"/>
              </w:rPr>
            </w:pPr>
            <w:r>
              <w:rPr>
                <w:lang w:val="en-GB"/>
              </w:rPr>
              <w:t>Fire</w:t>
            </w:r>
            <w:r w:rsidR="00E72DCF" w:rsidRPr="00085E85">
              <w:rPr>
                <w:lang w:val="en-GB"/>
              </w:rPr>
              <w:t>guard</w:t>
            </w:r>
          </w:p>
          <w:p w14:paraId="3BD05577" w14:textId="77777777" w:rsidR="00E72DCF" w:rsidRPr="00085E85" w:rsidRDefault="00E72DCF" w:rsidP="007A6B7E">
            <w:pPr>
              <w:pStyle w:val="Text00after"/>
              <w:rPr>
                <w:lang w:val="en-GB"/>
              </w:rPr>
            </w:pPr>
            <w:r w:rsidRPr="00085E85">
              <w:rPr>
                <w:lang w:val="en-GB"/>
              </w:rPr>
              <w:t xml:space="preserve">If there are non-removable flammable items in the endangered area, the contractor has to provide a </w:t>
            </w:r>
            <w:r w:rsidR="008A34BD" w:rsidRPr="00085E85">
              <w:rPr>
                <w:lang w:val="en-GB"/>
              </w:rPr>
              <w:t>fireguard</w:t>
            </w:r>
            <w:r w:rsidRPr="00085E85">
              <w:rPr>
                <w:lang w:val="en-GB"/>
              </w:rPr>
              <w:t xml:space="preserve"> with appropriate firefighting equipment for the in the </w:t>
            </w:r>
            <w:r w:rsidR="00C62F08">
              <w:rPr>
                <w:lang w:val="en-GB" w:eastAsia="de-DE"/>
              </w:rPr>
              <w:t>approval license for fire hazard work</w:t>
            </w:r>
            <w:r w:rsidR="00C62F08">
              <w:rPr>
                <w:lang w:val="en-GB"/>
              </w:rPr>
              <w:t xml:space="preserve"> </w:t>
            </w:r>
            <w:r w:rsidRPr="00085E85">
              <w:rPr>
                <w:lang w:val="en-GB"/>
              </w:rPr>
              <w:t>determined time.</w:t>
            </w:r>
          </w:p>
        </w:tc>
      </w:tr>
      <w:tr w:rsidR="005350FF" w14:paraId="26247ADA" w14:textId="77777777" w:rsidTr="00471541">
        <w:tc>
          <w:tcPr>
            <w:tcW w:w="4264" w:type="dxa"/>
          </w:tcPr>
          <w:p w14:paraId="33913391" w14:textId="77777777" w:rsidR="005350FF" w:rsidRDefault="005350FF" w:rsidP="007A6B7E">
            <w:pPr>
              <w:pStyle w:val="berschrift4"/>
              <w:keepNext w:val="0"/>
              <w:spacing w:before="120" w:after="120"/>
              <w:outlineLvl w:val="3"/>
            </w:pPr>
            <w:r w:rsidRPr="00306A5A">
              <w:t>Verwendung</w:t>
            </w:r>
            <w:r>
              <w:t xml:space="preserve"> von Flaschengas</w:t>
            </w:r>
          </w:p>
          <w:p w14:paraId="64740675" w14:textId="77777777" w:rsidR="005350FF" w:rsidRPr="00222025" w:rsidRDefault="005350FF" w:rsidP="007A6B7E">
            <w:pPr>
              <w:pStyle w:val="Text00after"/>
            </w:pPr>
            <w:r w:rsidRPr="00222025">
              <w:t>Gasflaschen müssen gemäß Vorschrift fachgerecht abgestellt und gelagert werden. Schweißgeräte und Armaturen müssen regelmäßig geprüft werden.</w:t>
            </w:r>
          </w:p>
        </w:tc>
        <w:tc>
          <w:tcPr>
            <w:tcW w:w="556" w:type="dxa"/>
          </w:tcPr>
          <w:p w14:paraId="5228ACF7" w14:textId="77777777" w:rsidR="005350FF" w:rsidRDefault="005350FF" w:rsidP="007A6B7E">
            <w:pPr>
              <w:pStyle w:val="Additionalinformation"/>
            </w:pPr>
          </w:p>
        </w:tc>
        <w:tc>
          <w:tcPr>
            <w:tcW w:w="4264" w:type="dxa"/>
          </w:tcPr>
          <w:p w14:paraId="7D80603C" w14:textId="77777777" w:rsidR="0078475A" w:rsidRPr="00085E85" w:rsidRDefault="0078475A" w:rsidP="007A6B7E">
            <w:pPr>
              <w:pStyle w:val="berschrift4en"/>
              <w:keepNext w:val="0"/>
              <w:rPr>
                <w:lang w:val="en-GB"/>
              </w:rPr>
            </w:pPr>
            <w:r w:rsidRPr="00085E85">
              <w:rPr>
                <w:lang w:val="en-GB"/>
              </w:rPr>
              <w:t>Usage of bottled gas</w:t>
            </w:r>
          </w:p>
          <w:p w14:paraId="40F8DC34" w14:textId="77777777" w:rsidR="0078475A" w:rsidRPr="00085E85" w:rsidRDefault="0078475A" w:rsidP="007A6B7E">
            <w:pPr>
              <w:pStyle w:val="Text00after"/>
              <w:rPr>
                <w:lang w:val="en-GB"/>
              </w:rPr>
            </w:pPr>
            <w:r w:rsidRPr="00085E85">
              <w:rPr>
                <w:lang w:val="en-GB" w:eastAsia="de-DE"/>
              </w:rPr>
              <w:t>Bottled gas must be placed and stored professionally corresponding to the instruction. Welding equipment and armatures must be checked regularly.</w:t>
            </w:r>
          </w:p>
        </w:tc>
      </w:tr>
      <w:tr w:rsidR="005350FF" w:rsidRPr="00451A08" w14:paraId="7480C557" w14:textId="77777777" w:rsidTr="00471541">
        <w:tc>
          <w:tcPr>
            <w:tcW w:w="4264" w:type="dxa"/>
          </w:tcPr>
          <w:p w14:paraId="6089CD5E" w14:textId="77777777" w:rsidR="005350FF" w:rsidRDefault="005350FF" w:rsidP="007A6B7E">
            <w:pPr>
              <w:pStyle w:val="berschrift4"/>
              <w:keepNext w:val="0"/>
              <w:spacing w:before="120" w:after="120"/>
              <w:outlineLvl w:val="3"/>
            </w:pPr>
            <w:r>
              <w:t xml:space="preserve">Weitere </w:t>
            </w:r>
            <w:r w:rsidRPr="00306A5A">
              <w:t>Sicherheitsmaßnahmen</w:t>
            </w:r>
          </w:p>
          <w:p w14:paraId="219876A0" w14:textId="77777777" w:rsidR="005350FF" w:rsidRPr="00222025" w:rsidRDefault="005350FF" w:rsidP="007A6B7E">
            <w:pPr>
              <w:pStyle w:val="Text00after"/>
            </w:pPr>
            <w:r w:rsidRPr="00222025">
              <w:t>Sollte bei den Arbeiten mit der Entwicklung von Schweißgasen/Verbrennungsgasen gerechnet werden, ist zu prüfen, ob eine geeignete Absaugung vorzusehen ist.</w:t>
            </w:r>
          </w:p>
          <w:p w14:paraId="710BAC0B" w14:textId="77777777" w:rsidR="005350FF" w:rsidRPr="009D3CA0" w:rsidRDefault="005350FF" w:rsidP="007A6B7E">
            <w:pPr>
              <w:pStyle w:val="Text00after"/>
            </w:pPr>
            <w:r w:rsidRPr="00222025">
              <w:t>Jeder Schweißer ist für seine Arbeit und seinen Arbeitsbereich selbst verantwortlich!</w:t>
            </w:r>
          </w:p>
        </w:tc>
        <w:tc>
          <w:tcPr>
            <w:tcW w:w="556" w:type="dxa"/>
          </w:tcPr>
          <w:p w14:paraId="67D40C9E" w14:textId="77777777" w:rsidR="005350FF" w:rsidRDefault="005350FF" w:rsidP="007A6B7E">
            <w:pPr>
              <w:pStyle w:val="Additionalinformation"/>
            </w:pPr>
          </w:p>
        </w:tc>
        <w:tc>
          <w:tcPr>
            <w:tcW w:w="4264" w:type="dxa"/>
          </w:tcPr>
          <w:p w14:paraId="4CF4F585" w14:textId="77777777" w:rsidR="0078475A" w:rsidRPr="00085E85" w:rsidRDefault="0078475A" w:rsidP="007A6B7E">
            <w:pPr>
              <w:pStyle w:val="berschrift4en"/>
              <w:keepNext w:val="0"/>
              <w:rPr>
                <w:lang w:val="en-GB"/>
              </w:rPr>
            </w:pPr>
            <w:r w:rsidRPr="00085E85">
              <w:rPr>
                <w:lang w:val="en-GB"/>
              </w:rPr>
              <w:t>Further safety measures</w:t>
            </w:r>
          </w:p>
          <w:p w14:paraId="6C7BCD46" w14:textId="77777777" w:rsidR="0078475A" w:rsidRPr="00085E85" w:rsidRDefault="0078475A" w:rsidP="007A6B7E">
            <w:pPr>
              <w:pStyle w:val="Text00after"/>
              <w:rPr>
                <w:lang w:val="en-GB"/>
              </w:rPr>
            </w:pPr>
            <w:r w:rsidRPr="00085E85">
              <w:rPr>
                <w:lang w:val="en-GB"/>
              </w:rPr>
              <w:t>If there is the development of welding and combustion gases to be expected, it must be checked whether a suitable extraction system is to be provided.</w:t>
            </w:r>
          </w:p>
          <w:p w14:paraId="647EEE17" w14:textId="77777777" w:rsidR="0078475A" w:rsidRPr="00085E85" w:rsidRDefault="0078475A" w:rsidP="007A6B7E">
            <w:pPr>
              <w:pStyle w:val="Text00after"/>
              <w:rPr>
                <w:lang w:val="en-GB"/>
              </w:rPr>
            </w:pPr>
            <w:r w:rsidRPr="00085E85">
              <w:rPr>
                <w:lang w:val="en-GB"/>
              </w:rPr>
              <w:t>Each welder is responsible for his work and his work area!</w:t>
            </w:r>
          </w:p>
        </w:tc>
      </w:tr>
      <w:tr w:rsidR="005350FF" w:rsidRPr="00451A08" w14:paraId="06006310" w14:textId="77777777" w:rsidTr="00471541">
        <w:tc>
          <w:tcPr>
            <w:tcW w:w="4264" w:type="dxa"/>
          </w:tcPr>
          <w:p w14:paraId="0B1F8468" w14:textId="44CAD0F3" w:rsidR="005350FF" w:rsidRPr="00F34B68" w:rsidRDefault="005350FF" w:rsidP="007A6B7E">
            <w:pPr>
              <w:pStyle w:val="berschrift3"/>
              <w:keepNext w:val="0"/>
              <w:spacing w:before="120" w:after="120"/>
              <w:outlineLvl w:val="2"/>
            </w:pPr>
            <w:bookmarkStart w:id="69" w:name="_Toc115079366"/>
            <w:bookmarkStart w:id="70" w:name="_Toc122514844"/>
            <w:r w:rsidRPr="00F34B68">
              <w:t xml:space="preserve">Brennbare </w:t>
            </w:r>
            <w:r w:rsidRPr="00D5557A">
              <w:t>Flüssigkeiten</w:t>
            </w:r>
            <w:bookmarkEnd w:id="69"/>
            <w:bookmarkEnd w:id="70"/>
          </w:p>
          <w:p w14:paraId="53274F8A" w14:textId="77777777" w:rsidR="005350FF" w:rsidRPr="00222025" w:rsidRDefault="005350FF" w:rsidP="007A6B7E">
            <w:pPr>
              <w:pStyle w:val="Text00after"/>
            </w:pPr>
            <w:r w:rsidRPr="00222025">
              <w:lastRenderedPageBreak/>
              <w:t>Aus brennbaren Flüssigkeiten entweichen Dämpfe, die bei bestimmter Konzentration mit Luft explosive Gemische bilden. Zu</w:t>
            </w:r>
            <w:r w:rsidR="00AE3AA3">
              <w:t>m</w:t>
            </w:r>
            <w:r w:rsidRPr="00222025">
              <w:t xml:space="preserve"> größten Teil sind die Dämpfe schwerer als Luft. Sie sammeln sich in Bodennähe und können Schwaden bilden, die am Boden entlangkriechen und sich an anderer Stelle, z. B. in einer Grube sammeln.</w:t>
            </w:r>
          </w:p>
          <w:p w14:paraId="26233F18" w14:textId="77777777" w:rsidR="005350FF" w:rsidRPr="00222025" w:rsidRDefault="005350FF" w:rsidP="007A6B7E">
            <w:pPr>
              <w:pStyle w:val="Text00after"/>
            </w:pPr>
            <w:r w:rsidRPr="00222025">
              <w:t>Beim Umgang mit brennbaren Flüssigkeiten und bei Arbeiten in explosionsgefährdeten Räumen sind Zündquellen zu vermeiden. Offenes Feuer und das Rauchen sind verboten. Beachten Sie hier bitte den Punkt</w:t>
            </w:r>
            <w:r w:rsidR="00723BBD" w:rsidRPr="00222025">
              <w:t xml:space="preserve"> </w:t>
            </w:r>
            <w:r w:rsidR="00723BBD" w:rsidRPr="00222025">
              <w:fldChar w:fldCharType="begin"/>
            </w:r>
            <w:r w:rsidR="00723BBD" w:rsidRPr="00222025">
              <w:instrText xml:space="preserve"> REF _Ref125376130 \h  \* MERGEFORMAT </w:instrText>
            </w:r>
            <w:r w:rsidR="00723BBD" w:rsidRPr="00222025">
              <w:fldChar w:fldCharType="separate"/>
            </w:r>
            <w:r w:rsidR="00D276E2" w:rsidRPr="00085E85">
              <w:t>Verbotszeichen</w:t>
            </w:r>
            <w:r w:rsidR="00723BBD" w:rsidRPr="00222025">
              <w:fldChar w:fldCharType="end"/>
            </w:r>
            <w:r w:rsidR="00723BBD" w:rsidRPr="00222025">
              <w:t>.</w:t>
            </w:r>
          </w:p>
          <w:p w14:paraId="31384D04" w14:textId="77777777" w:rsidR="005350FF" w:rsidRPr="00F34B68" w:rsidRDefault="005350FF" w:rsidP="007A6B7E">
            <w:pPr>
              <w:pStyle w:val="Text00after"/>
            </w:pPr>
            <w:r w:rsidRPr="00222025">
              <w:t>Mit brennbaren Flüssigkeiten getränkte Putzlappen, Reinigungstücher etc. sind in geschlossenen, nichtbrennbaren Behältern zu sammeln.</w:t>
            </w:r>
          </w:p>
        </w:tc>
        <w:tc>
          <w:tcPr>
            <w:tcW w:w="556" w:type="dxa"/>
          </w:tcPr>
          <w:p w14:paraId="57EF6F5D" w14:textId="77777777" w:rsidR="005350FF" w:rsidRDefault="005350FF" w:rsidP="007A6B7E">
            <w:pPr>
              <w:pStyle w:val="Additionalinformation"/>
            </w:pPr>
          </w:p>
        </w:tc>
        <w:tc>
          <w:tcPr>
            <w:tcW w:w="4264" w:type="dxa"/>
          </w:tcPr>
          <w:p w14:paraId="1790259E" w14:textId="77777777" w:rsidR="0085537F" w:rsidRPr="00085E85" w:rsidRDefault="0085537F" w:rsidP="007A6B7E">
            <w:pPr>
              <w:pStyle w:val="berschrift3en"/>
              <w:keepNext w:val="0"/>
              <w:rPr>
                <w:lang w:val="en-GB"/>
              </w:rPr>
            </w:pPr>
            <w:r w:rsidRPr="00085E85">
              <w:rPr>
                <w:lang w:val="en-GB"/>
              </w:rPr>
              <w:t>Flammable liquids</w:t>
            </w:r>
          </w:p>
          <w:p w14:paraId="0FFFE848" w14:textId="079609E3" w:rsidR="0085537F" w:rsidRPr="00085E85" w:rsidRDefault="0085537F" w:rsidP="007A6B7E">
            <w:pPr>
              <w:pStyle w:val="Text00after"/>
              <w:rPr>
                <w:lang w:val="en-GB" w:eastAsia="de-DE"/>
              </w:rPr>
            </w:pPr>
            <w:r w:rsidRPr="00085E85">
              <w:rPr>
                <w:lang w:val="en-GB" w:eastAsia="de-DE"/>
              </w:rPr>
              <w:lastRenderedPageBreak/>
              <w:t>Flammable liquids give off vapo</w:t>
            </w:r>
            <w:r w:rsidR="00D403B7">
              <w:rPr>
                <w:lang w:val="en-GB" w:eastAsia="de-DE"/>
              </w:rPr>
              <w:t>u</w:t>
            </w:r>
            <w:r w:rsidRPr="00085E85">
              <w:rPr>
                <w:lang w:val="en-GB" w:eastAsia="de-DE"/>
              </w:rPr>
              <w:t>rs, which form explosive mixtures when reaching a certain concentration with air. For the most part, these vapo</w:t>
            </w:r>
            <w:r w:rsidR="00D403B7">
              <w:rPr>
                <w:lang w:val="en-GB" w:eastAsia="de-DE"/>
              </w:rPr>
              <w:t>u</w:t>
            </w:r>
            <w:r w:rsidRPr="00085E85">
              <w:rPr>
                <w:lang w:val="en-GB" w:eastAsia="de-DE"/>
              </w:rPr>
              <w:t xml:space="preserve">rs are heavier than air. They gather at ground level and may form swaths, that crawl around and gather for example in a pit. When dealing with flammable liquids and when working in explosive rooms, sources of ignition should be avoided. Naked flame and </w:t>
            </w:r>
            <w:r w:rsidRPr="00A20808">
              <w:rPr>
                <w:lang w:val="en-US"/>
              </w:rPr>
              <w:t xml:space="preserve">smoking are prohibited. Attention should be paid to </w:t>
            </w:r>
            <w:r w:rsidR="00AE3AA3">
              <w:rPr>
                <w:lang w:val="en-US"/>
              </w:rPr>
              <w:t xml:space="preserve">the </w:t>
            </w:r>
            <w:r w:rsidRPr="00A20808">
              <w:rPr>
                <w:lang w:val="en-US"/>
              </w:rPr>
              <w:t xml:space="preserve">point </w:t>
            </w:r>
            <w:r w:rsidR="00FF35A0" w:rsidRPr="004721F0">
              <w:fldChar w:fldCharType="begin"/>
            </w:r>
            <w:r w:rsidR="00FF35A0" w:rsidRPr="00A20808">
              <w:rPr>
                <w:lang w:val="en-US"/>
              </w:rPr>
              <w:instrText xml:space="preserve"> REF _Ref132109984 \h  \* MERGEFORMAT </w:instrText>
            </w:r>
            <w:r w:rsidR="00FF35A0" w:rsidRPr="004721F0">
              <w:fldChar w:fldCharType="separate"/>
            </w:r>
            <w:r w:rsidR="00AE3AA3">
              <w:rPr>
                <w:lang w:val="en-US"/>
              </w:rPr>
              <w:t>P</w:t>
            </w:r>
            <w:r w:rsidR="00D276E2" w:rsidRPr="00D276E2">
              <w:rPr>
                <w:lang w:val="en-US"/>
              </w:rPr>
              <w:t>rohibition sign</w:t>
            </w:r>
            <w:r w:rsidR="00FF35A0" w:rsidRPr="004721F0">
              <w:fldChar w:fldCharType="end"/>
            </w:r>
            <w:r w:rsidR="00AE3AA3" w:rsidRPr="001C641E">
              <w:rPr>
                <w:lang w:val="en-US"/>
              </w:rPr>
              <w:t>s</w:t>
            </w:r>
            <w:r w:rsidR="004721F0" w:rsidRPr="00A20808">
              <w:rPr>
                <w:lang w:val="en-US"/>
              </w:rPr>
              <w:t>.</w:t>
            </w:r>
            <w:r w:rsidRPr="00085E85">
              <w:rPr>
                <w:lang w:val="en-GB" w:eastAsia="de-DE"/>
              </w:rPr>
              <w:t xml:space="preserve"> </w:t>
            </w:r>
          </w:p>
          <w:p w14:paraId="677EC960" w14:textId="5C1387D0" w:rsidR="0085537F" w:rsidRPr="00085E85" w:rsidRDefault="0085537F" w:rsidP="007A6B7E">
            <w:pPr>
              <w:pStyle w:val="Text00after"/>
              <w:rPr>
                <w:lang w:val="en-GB"/>
              </w:rPr>
            </w:pPr>
            <w:r w:rsidRPr="00085E85">
              <w:rPr>
                <w:lang w:val="en-GB" w:eastAsia="de-DE"/>
              </w:rPr>
              <w:t xml:space="preserve">With flammable </w:t>
            </w:r>
            <w:r w:rsidR="00957EB5" w:rsidRPr="00085E85">
              <w:rPr>
                <w:lang w:val="en-GB" w:eastAsia="de-DE"/>
              </w:rPr>
              <w:t>liquids-soaked</w:t>
            </w:r>
            <w:r w:rsidRPr="00085E85">
              <w:rPr>
                <w:lang w:val="en-GB" w:eastAsia="de-DE"/>
              </w:rPr>
              <w:t xml:space="preserve"> cleaning rags, cleaning tissues, etc. have to be gathered in closed, </w:t>
            </w:r>
            <w:r w:rsidR="007F0E75" w:rsidRPr="00085E85">
              <w:rPr>
                <w:lang w:val="en-GB" w:eastAsia="de-DE"/>
              </w:rPr>
              <w:t>non-combustible</w:t>
            </w:r>
            <w:r w:rsidRPr="00085E85">
              <w:rPr>
                <w:lang w:val="en-GB" w:eastAsia="de-DE"/>
              </w:rPr>
              <w:t xml:space="preserve"> containers.</w:t>
            </w:r>
          </w:p>
        </w:tc>
      </w:tr>
      <w:tr w:rsidR="00583CCF" w14:paraId="60F0F54D" w14:textId="77777777" w:rsidTr="00471541">
        <w:tc>
          <w:tcPr>
            <w:tcW w:w="4264" w:type="dxa"/>
          </w:tcPr>
          <w:p w14:paraId="57E5019A" w14:textId="77777777" w:rsidR="00583CCF" w:rsidRPr="009A234B" w:rsidRDefault="00583CCF" w:rsidP="007A6B7E">
            <w:pPr>
              <w:pStyle w:val="berschrift2"/>
              <w:keepNext w:val="0"/>
              <w:spacing w:before="240" w:after="120"/>
              <w:outlineLvl w:val="1"/>
            </w:pPr>
            <w:r>
              <w:lastRenderedPageBreak/>
              <w:t>Arbeiten mit Absturzgefahr</w:t>
            </w:r>
          </w:p>
        </w:tc>
        <w:tc>
          <w:tcPr>
            <w:tcW w:w="556" w:type="dxa"/>
          </w:tcPr>
          <w:p w14:paraId="077B51E8" w14:textId="77777777" w:rsidR="00583CCF" w:rsidRDefault="00583CCF" w:rsidP="007A6B7E">
            <w:pPr>
              <w:pStyle w:val="Text00after"/>
            </w:pPr>
          </w:p>
        </w:tc>
        <w:tc>
          <w:tcPr>
            <w:tcW w:w="4264" w:type="dxa"/>
          </w:tcPr>
          <w:p w14:paraId="2101E668" w14:textId="77777777" w:rsidR="00C1771C" w:rsidRPr="00085E85" w:rsidRDefault="00C1771C" w:rsidP="007A6B7E">
            <w:pPr>
              <w:pStyle w:val="berschrift2en"/>
              <w:keepNext w:val="0"/>
              <w:spacing w:before="240" w:after="120"/>
              <w:rPr>
                <w:lang w:val="en-GB"/>
              </w:rPr>
            </w:pPr>
            <w:r w:rsidRPr="00085E85">
              <w:rPr>
                <w:lang w:val="en-GB"/>
              </w:rPr>
              <w:t>Work with fall hazard</w:t>
            </w:r>
          </w:p>
        </w:tc>
      </w:tr>
      <w:tr w:rsidR="00583CCF" w:rsidRPr="00451A08" w14:paraId="26F646C7" w14:textId="77777777" w:rsidTr="00471541">
        <w:tc>
          <w:tcPr>
            <w:tcW w:w="4264" w:type="dxa"/>
          </w:tcPr>
          <w:p w14:paraId="16FF7CCB" w14:textId="77777777" w:rsidR="000D17A2" w:rsidRPr="00A23D22" w:rsidRDefault="000D17A2" w:rsidP="007A6B7E">
            <w:pPr>
              <w:pStyle w:val="berschrift3"/>
              <w:keepNext w:val="0"/>
              <w:spacing w:before="120" w:after="120"/>
              <w:outlineLvl w:val="2"/>
            </w:pPr>
            <w:r w:rsidRPr="00A23D22">
              <w:t>Begriffsbestimmung</w:t>
            </w:r>
          </w:p>
          <w:p w14:paraId="626327D9" w14:textId="77777777" w:rsidR="00583CCF" w:rsidRPr="004721F0" w:rsidRDefault="00583CCF" w:rsidP="007A6B7E">
            <w:pPr>
              <w:pStyle w:val="Text00after"/>
            </w:pPr>
            <w:r w:rsidRPr="004721F0">
              <w:rPr>
                <w:rFonts w:cs="TKTypeRegular-Italic"/>
                <w:i/>
                <w:iCs/>
              </w:rPr>
              <w:t xml:space="preserve">Absturzgefahr </w:t>
            </w:r>
            <w:r w:rsidRPr="004721F0">
              <w:t xml:space="preserve">liegt dann vor, wenn eine Person von einem Arbeitsplatz oder </w:t>
            </w:r>
            <w:r w:rsidRPr="004721F0">
              <w:rPr>
                <w:rFonts w:cs="TKTypeRegular-Italic"/>
                <w:i/>
                <w:iCs/>
              </w:rPr>
              <w:t xml:space="preserve">Verkehrsweg </w:t>
            </w:r>
            <w:r w:rsidRPr="004721F0">
              <w:t xml:space="preserve">herabfallen kann und sich dabei mit hoher Wahrscheinlichkeit schwere Verletzungen zuzieht. In jedem Falle liegt </w:t>
            </w:r>
            <w:r w:rsidRPr="004721F0">
              <w:rPr>
                <w:rFonts w:cs="TKTypeRegular-Italic"/>
                <w:i/>
                <w:iCs/>
              </w:rPr>
              <w:t xml:space="preserve">Absturzgefahr </w:t>
            </w:r>
            <w:r w:rsidRPr="004721F0">
              <w:t xml:space="preserve">dann vor, wenn Arbeitsplätze oder </w:t>
            </w:r>
            <w:r w:rsidRPr="004721F0">
              <w:rPr>
                <w:rFonts w:cs="TKTypeRegular-Italic"/>
                <w:i/>
                <w:iCs/>
              </w:rPr>
              <w:t>Verkehrswege</w:t>
            </w:r>
          </w:p>
          <w:p w14:paraId="10FCA134" w14:textId="77777777" w:rsidR="00583CCF" w:rsidRPr="00222025" w:rsidRDefault="00583CCF" w:rsidP="007A6B7E">
            <w:pPr>
              <w:pStyle w:val="List05after"/>
              <w:spacing w:after="120" w:line="276" w:lineRule="auto"/>
            </w:pPr>
            <w:r w:rsidRPr="00222025">
              <w:t>an Maschinen, Wandöffnungen und freiliegenden Treppenläufen oder -absätzen mehr als 1 m</w:t>
            </w:r>
          </w:p>
          <w:p w14:paraId="46C0F48C" w14:textId="77777777" w:rsidR="00583CCF" w:rsidRPr="00DE31B7" w:rsidRDefault="00583CCF" w:rsidP="007A6B7E">
            <w:pPr>
              <w:pStyle w:val="List05after"/>
              <w:spacing w:after="120" w:line="276" w:lineRule="auto"/>
            </w:pPr>
            <w:r w:rsidRPr="00222025">
              <w:t>in allen übrigen F</w:t>
            </w:r>
            <w:r w:rsidR="00222025" w:rsidRPr="00222025">
              <w:t xml:space="preserve">ällen mehr als 2 m höher liegen </w:t>
            </w:r>
            <w:r w:rsidRPr="00222025">
              <w:t>als die</w:t>
            </w:r>
            <w:r w:rsidR="00A23D22" w:rsidRPr="00222025">
              <w:t xml:space="preserve"> </w:t>
            </w:r>
            <w:r w:rsidRPr="00222025">
              <w:t>darunterliegenden Flächen</w:t>
            </w:r>
            <w:r w:rsidR="00A23D22" w:rsidRPr="00222025">
              <w:t xml:space="preserve"> und keine geeigneten Maßnahmen </w:t>
            </w:r>
            <w:r w:rsidRPr="00222025">
              <w:t>zum Schutz gegen Abs</w:t>
            </w:r>
            <w:r w:rsidR="00A23D22" w:rsidRPr="00222025">
              <w:t xml:space="preserve">turz getroffen wurden. Außerdem </w:t>
            </w:r>
            <w:r w:rsidRPr="00222025">
              <w:t>ist Absturzgefahr immer d</w:t>
            </w:r>
            <w:r w:rsidR="00A23D22" w:rsidRPr="00222025">
              <w:t xml:space="preserve">ann gegeben, wenn Arbeitsplätze </w:t>
            </w:r>
            <w:r w:rsidRPr="00222025">
              <w:t xml:space="preserve">oder Verkehrswege </w:t>
            </w:r>
            <w:r w:rsidR="00A23D22" w:rsidRPr="00222025">
              <w:t xml:space="preserve">an Wasserflächen oder </w:t>
            </w:r>
            <w:r w:rsidRPr="00222025">
              <w:t>andere flüssige oder feste</w:t>
            </w:r>
            <w:r w:rsidR="00A23D22" w:rsidRPr="00222025">
              <w:t xml:space="preserve"> Stoffe angrenzen, in denen ein </w:t>
            </w:r>
            <w:r w:rsidRPr="00222025">
              <w:t xml:space="preserve">Mensch versinken kann. Böschungen </w:t>
            </w:r>
            <w:r w:rsidR="00A23D22" w:rsidRPr="00222025">
              <w:t xml:space="preserve">und Ausschachtungskanten </w:t>
            </w:r>
            <w:r w:rsidRPr="00222025">
              <w:t>mit mehr als</w:t>
            </w:r>
            <w:r w:rsidR="00A23D22" w:rsidRPr="00222025">
              <w:t xml:space="preserve"> 20 Grad Neigung sind ebenfalls </w:t>
            </w:r>
            <w:r w:rsidRPr="00222025">
              <w:t>als Absturzgefahr zu betrachten.</w:t>
            </w:r>
          </w:p>
        </w:tc>
        <w:tc>
          <w:tcPr>
            <w:tcW w:w="556" w:type="dxa"/>
          </w:tcPr>
          <w:p w14:paraId="73728296" w14:textId="77777777" w:rsidR="00583CCF" w:rsidRDefault="00583CCF" w:rsidP="007A6B7E">
            <w:pPr>
              <w:pStyle w:val="Text00after"/>
            </w:pPr>
          </w:p>
        </w:tc>
        <w:tc>
          <w:tcPr>
            <w:tcW w:w="4264" w:type="dxa"/>
          </w:tcPr>
          <w:p w14:paraId="0B08ABA2" w14:textId="77777777" w:rsidR="00C1771C" w:rsidRPr="00085E85" w:rsidRDefault="00C1771C" w:rsidP="007A6B7E">
            <w:pPr>
              <w:pStyle w:val="berschrift3en"/>
              <w:keepNext w:val="0"/>
              <w:rPr>
                <w:lang w:val="en-GB"/>
              </w:rPr>
            </w:pPr>
            <w:r w:rsidRPr="00085E85">
              <w:rPr>
                <w:lang w:val="en-GB"/>
              </w:rPr>
              <w:t>Definition</w:t>
            </w:r>
          </w:p>
          <w:p w14:paraId="66AD1222" w14:textId="77777777" w:rsidR="001B4049" w:rsidRPr="00085E85" w:rsidRDefault="001B4049" w:rsidP="007A6B7E">
            <w:pPr>
              <w:pStyle w:val="Text00after"/>
              <w:rPr>
                <w:lang w:val="en-GB"/>
              </w:rPr>
            </w:pPr>
            <w:r w:rsidRPr="00085E85">
              <w:rPr>
                <w:lang w:val="en-GB"/>
              </w:rPr>
              <w:t xml:space="preserve">It is called a </w:t>
            </w:r>
            <w:r w:rsidRPr="00085E85">
              <w:rPr>
                <w:i/>
                <w:lang w:val="en-GB"/>
              </w:rPr>
              <w:t>fall hazard</w:t>
            </w:r>
            <w:r w:rsidRPr="00085E85">
              <w:rPr>
                <w:lang w:val="en-GB"/>
              </w:rPr>
              <w:t xml:space="preserve"> when a person might fall from a workplace or </w:t>
            </w:r>
            <w:r w:rsidRPr="00085E85">
              <w:rPr>
                <w:i/>
                <w:lang w:val="en-GB"/>
              </w:rPr>
              <w:t>traffic route</w:t>
            </w:r>
            <w:r w:rsidRPr="00085E85">
              <w:rPr>
                <w:lang w:val="en-GB"/>
              </w:rPr>
              <w:t xml:space="preserve"> and is likely to get severe injuries. There is always fall hazard when workplaces or </w:t>
            </w:r>
            <w:r w:rsidRPr="00085E85">
              <w:rPr>
                <w:i/>
                <w:lang w:val="en-GB"/>
              </w:rPr>
              <w:t>traffic routes</w:t>
            </w:r>
            <w:r w:rsidRPr="00085E85">
              <w:rPr>
                <w:lang w:val="en-GB"/>
              </w:rPr>
              <w:t xml:space="preserve"> are located</w:t>
            </w:r>
          </w:p>
          <w:p w14:paraId="189D899B" w14:textId="77777777" w:rsidR="001B4049" w:rsidRPr="001F3CFD" w:rsidRDefault="001B4049" w:rsidP="007A6B7E">
            <w:pPr>
              <w:pStyle w:val="List05after"/>
              <w:spacing w:after="120" w:line="276" w:lineRule="auto"/>
              <w:rPr>
                <w:lang w:val="en-US"/>
              </w:rPr>
            </w:pPr>
            <w:r w:rsidRPr="001F3CFD">
              <w:rPr>
                <w:lang w:val="en-US"/>
              </w:rPr>
              <w:t>At machines, wall openings, and exposed flights or landing of stairs, more than 1 meter</w:t>
            </w:r>
          </w:p>
          <w:p w14:paraId="6EB4BE52" w14:textId="77777777" w:rsidR="00C1771C" w:rsidRPr="00085E85" w:rsidRDefault="001B4049" w:rsidP="007A6B7E">
            <w:pPr>
              <w:pStyle w:val="List05after"/>
              <w:spacing w:after="120" w:line="276" w:lineRule="auto"/>
              <w:rPr>
                <w:lang w:val="en-GB"/>
              </w:rPr>
            </w:pPr>
            <w:r w:rsidRPr="001F3CFD">
              <w:rPr>
                <w:lang w:val="en-US"/>
              </w:rPr>
              <w:t>In all other cases more than 2 meters high than the below-situated area and there were no suitable measures made as protection against falls. Also, fall hazard is present, when workplaces or traffic routes are located on expanses of water or other liquid or solid substances, where a person can sink. Slopes and excavation edges with an inclination of more than 20 degrees are also to be considered fall hazard.</w:t>
            </w:r>
          </w:p>
        </w:tc>
      </w:tr>
      <w:tr w:rsidR="000D17A2" w:rsidRPr="00451A08" w14:paraId="2E9859E7" w14:textId="77777777" w:rsidTr="00471541">
        <w:tc>
          <w:tcPr>
            <w:tcW w:w="4264" w:type="dxa"/>
          </w:tcPr>
          <w:p w14:paraId="510604DA" w14:textId="77777777" w:rsidR="000D17A2" w:rsidRDefault="000D17A2" w:rsidP="007A6B7E">
            <w:pPr>
              <w:pStyle w:val="berschrift3"/>
              <w:keepNext w:val="0"/>
              <w:spacing w:before="120" w:after="120"/>
              <w:outlineLvl w:val="2"/>
            </w:pPr>
            <w:r>
              <w:t>Maßnahmen</w:t>
            </w:r>
          </w:p>
          <w:p w14:paraId="6EF500C0" w14:textId="77777777" w:rsidR="000D17A2" w:rsidRPr="00DB6F62" w:rsidRDefault="000D17A2" w:rsidP="007A6B7E">
            <w:pPr>
              <w:pStyle w:val="Text00after"/>
            </w:pPr>
            <w:r w:rsidRPr="00DB6F62">
              <w:t>Arbeitsplätze und Verkehrswege sind so zu sichern, dass niemand abstürzen kann. Dazu sind mögliche Absturzkanten mit geeigneten Geländern, Umwehrungen oder Brüstungen zu versehen. Für Bodenöffnungen sind auch Abdeckungen zulässig, wenn diese ausreichend tragfähig und gegen Verrutschen gesichert sind.</w:t>
            </w:r>
          </w:p>
          <w:p w14:paraId="482AB29F" w14:textId="77777777" w:rsidR="000D17A2" w:rsidRPr="000D17A2" w:rsidRDefault="000D17A2" w:rsidP="007A6B7E">
            <w:pPr>
              <w:pStyle w:val="Text00after"/>
              <w:rPr>
                <w:lang w:eastAsia="de-DE"/>
              </w:rPr>
            </w:pPr>
            <w:r w:rsidRPr="00DB6F62">
              <w:t>Bauliche Einrichtungen gegen Absturz dürfen nur dann entfallen, wenn zwingende betriebliche Gründe gegen sie sprechen und der Schutz vor Absturz auf andere Weise gewährleistet wird. E</w:t>
            </w:r>
            <w:r w:rsidR="00631BF8">
              <w:t>ine mögliche Er</w:t>
            </w:r>
            <w:r w:rsidR="00631BF8">
              <w:lastRenderedPageBreak/>
              <w:t>satzmaßnahme ist</w:t>
            </w:r>
            <w:r w:rsidRPr="00DB6F62">
              <w:t xml:space="preserve"> dann auf Basis einer Gefährdungsbeurteilung festzulegen. Mögliche Ersatzmaßnahmen können zum Beispiel die Anbringung von Fanggerüsten, Auffangnetzen oder anderen Auffangeinrichtungen sein. Nur falls keine anderen Maßnahmen zum Schutz vor Absturz möglich oder zweckmäßig sind, darf auf persönliche Schutzausrüstung zurückgegriffen werden.</w:t>
            </w:r>
            <w:r>
              <w:t xml:space="preserve"> </w:t>
            </w:r>
          </w:p>
        </w:tc>
        <w:tc>
          <w:tcPr>
            <w:tcW w:w="556" w:type="dxa"/>
          </w:tcPr>
          <w:p w14:paraId="291354C1" w14:textId="77777777" w:rsidR="000D17A2" w:rsidRDefault="000D17A2" w:rsidP="007A6B7E">
            <w:pPr>
              <w:pStyle w:val="Text00after"/>
            </w:pPr>
          </w:p>
        </w:tc>
        <w:tc>
          <w:tcPr>
            <w:tcW w:w="4264" w:type="dxa"/>
          </w:tcPr>
          <w:p w14:paraId="65A74588" w14:textId="77777777" w:rsidR="00517087" w:rsidRPr="00085E85" w:rsidRDefault="00517087" w:rsidP="007A6B7E">
            <w:pPr>
              <w:pStyle w:val="berschrift3en"/>
              <w:keepNext w:val="0"/>
              <w:rPr>
                <w:lang w:val="en-GB"/>
              </w:rPr>
            </w:pPr>
            <w:r w:rsidRPr="00085E85">
              <w:rPr>
                <w:lang w:val="en-GB"/>
              </w:rPr>
              <w:t>Measures</w:t>
            </w:r>
          </w:p>
          <w:p w14:paraId="5D234EF1" w14:textId="07A5E38E" w:rsidR="00517087" w:rsidRPr="001F3CFD" w:rsidRDefault="002D51A4" w:rsidP="007A6B7E">
            <w:pPr>
              <w:pStyle w:val="Text00after"/>
              <w:rPr>
                <w:lang w:val="en-US"/>
              </w:rPr>
            </w:pPr>
            <w:r w:rsidRPr="001F3CFD">
              <w:rPr>
                <w:lang w:val="en-US"/>
              </w:rPr>
              <w:t>Workplaces and traffic routes must be secured, so nobody can fall. For this, potential fall edges must be furnished with suitable railings, guardrails, or parapets. For floor openings</w:t>
            </w:r>
            <w:r w:rsidR="006832CA">
              <w:rPr>
                <w:lang w:val="en-US"/>
              </w:rPr>
              <w:t>, also coverages are</w:t>
            </w:r>
            <w:r w:rsidRPr="001F3CFD">
              <w:rPr>
                <w:lang w:val="en-US"/>
              </w:rPr>
              <w:t xml:space="preserve"> eligible, when being sufficiently load-bearing and secured against slipping. Constructional institutions against falls can only be dispensed when compelling operational reasons apply and protection against falls on others is guaranteed. </w:t>
            </w:r>
            <w:r w:rsidR="001A3831">
              <w:rPr>
                <w:lang w:val="en-US"/>
              </w:rPr>
              <w:t>A potential contingency measure is to be established based on</w:t>
            </w:r>
            <w:r w:rsidR="00E85670">
              <w:rPr>
                <w:lang w:val="en-US"/>
              </w:rPr>
              <w:t xml:space="preserve"> the</w:t>
            </w:r>
            <w:r w:rsidR="001A3831">
              <w:rPr>
                <w:lang w:val="en-US"/>
              </w:rPr>
              <w:t xml:space="preserve"> risk assessment. </w:t>
            </w:r>
            <w:r w:rsidRPr="001F3CFD">
              <w:rPr>
                <w:lang w:val="en-US"/>
              </w:rPr>
              <w:t>A potential contingency measure</w:t>
            </w:r>
            <w:r w:rsidR="001A3831">
              <w:rPr>
                <w:lang w:val="en-US"/>
              </w:rPr>
              <w:t xml:space="preserve"> e.g.</w:t>
            </w:r>
            <w:r w:rsidRPr="001F3CFD">
              <w:rPr>
                <w:lang w:val="en-US"/>
              </w:rPr>
              <w:t xml:space="preserve"> can be the installation of safety gear, safety </w:t>
            </w:r>
            <w:r w:rsidRPr="001F3CFD">
              <w:rPr>
                <w:lang w:val="en-US"/>
              </w:rPr>
              <w:lastRenderedPageBreak/>
              <w:t>nets, or other collection devices. Only if no other measures for protection against falls are possible or convenient, personal protection equipment can be used.</w:t>
            </w:r>
          </w:p>
        </w:tc>
      </w:tr>
      <w:tr w:rsidR="000D17A2" w:rsidRPr="00451A08" w14:paraId="5CD697F9" w14:textId="77777777" w:rsidTr="00471541">
        <w:tc>
          <w:tcPr>
            <w:tcW w:w="4264" w:type="dxa"/>
          </w:tcPr>
          <w:p w14:paraId="25BDD168" w14:textId="77777777" w:rsidR="00A225F6" w:rsidRPr="00EB1FE6" w:rsidRDefault="00A225F6" w:rsidP="007A6B7E">
            <w:pPr>
              <w:pStyle w:val="berschrift3"/>
              <w:keepNext w:val="0"/>
              <w:spacing w:before="120" w:after="120"/>
              <w:outlineLvl w:val="2"/>
            </w:pPr>
            <w:r w:rsidRPr="00EB1FE6">
              <w:lastRenderedPageBreak/>
              <w:t>Genehmigung von Arbeiten mit Absturzgefahr</w:t>
            </w:r>
          </w:p>
          <w:p w14:paraId="7E173820" w14:textId="77777777" w:rsidR="000D17A2" w:rsidRPr="004D6026" w:rsidRDefault="00A225F6" w:rsidP="007A6B7E">
            <w:pPr>
              <w:pStyle w:val="Text00after"/>
            </w:pPr>
            <w:r w:rsidRPr="004D6026">
              <w:t xml:space="preserve">Sind Arbeiten in Höhen </w:t>
            </w:r>
            <w:r w:rsidR="004721F0" w:rsidRPr="004D6026">
              <w:t xml:space="preserve">mit Absturzgefahr </w:t>
            </w:r>
            <w:r w:rsidRPr="004D6026">
              <w:t xml:space="preserve">von über 3 m erforderlich muss grundsätzlich die Genehmigung des Koordinators eingeholt werden und ein Freigabeschein (Dok.-Nr. </w:t>
            </w:r>
            <w:r w:rsidRPr="00917735">
              <w:t>IMS00</w:t>
            </w:r>
            <w:r w:rsidR="00D038D6" w:rsidRPr="00917735">
              <w:t>2202</w:t>
            </w:r>
            <w:r w:rsidRPr="004D6026">
              <w:t xml:space="preserve">) </w:t>
            </w:r>
            <w:r w:rsidR="002D52D2" w:rsidRPr="004D6026">
              <w:t>ausgefüllt</w:t>
            </w:r>
            <w:r w:rsidRPr="004D6026">
              <w:t xml:space="preserve"> werden. Die Arbeiten dürfen erst ausgeführt werden, wenn die im </w:t>
            </w:r>
            <w:r w:rsidR="004721F0" w:rsidRPr="004D6026">
              <w:t>Freigabeschein</w:t>
            </w:r>
            <w:r w:rsidRPr="004D6026">
              <w:t xml:space="preserve"> definierten, erforderlichen Schutzmaßnahmen vorgenommen worden sind.</w:t>
            </w:r>
          </w:p>
        </w:tc>
        <w:tc>
          <w:tcPr>
            <w:tcW w:w="556" w:type="dxa"/>
          </w:tcPr>
          <w:p w14:paraId="5BD1306A" w14:textId="77777777" w:rsidR="000D17A2" w:rsidRDefault="000D17A2" w:rsidP="007A6B7E">
            <w:pPr>
              <w:pStyle w:val="Text00after"/>
            </w:pPr>
          </w:p>
        </w:tc>
        <w:tc>
          <w:tcPr>
            <w:tcW w:w="4264" w:type="dxa"/>
          </w:tcPr>
          <w:p w14:paraId="033B380A" w14:textId="77777777" w:rsidR="00E64E9D" w:rsidRPr="000829E4" w:rsidRDefault="00E64E9D" w:rsidP="007A6B7E">
            <w:pPr>
              <w:pStyle w:val="berschrift3en"/>
              <w:keepNext w:val="0"/>
            </w:pPr>
            <w:r w:rsidRPr="000829E4">
              <w:t>Approval of works with fall hazard</w:t>
            </w:r>
          </w:p>
          <w:p w14:paraId="11E18FD5" w14:textId="77777777" w:rsidR="00E64E9D" w:rsidRPr="000829E4" w:rsidRDefault="00E64E9D" w:rsidP="007A6B7E">
            <w:pPr>
              <w:pStyle w:val="Text00after"/>
              <w:rPr>
                <w:lang w:val="en-US"/>
              </w:rPr>
            </w:pPr>
          </w:p>
          <w:p w14:paraId="15579AB4" w14:textId="77777777" w:rsidR="00E64E9D" w:rsidRPr="001F3CFD" w:rsidRDefault="009A4B27" w:rsidP="007A6B7E">
            <w:pPr>
              <w:pStyle w:val="Text00after"/>
              <w:rPr>
                <w:lang w:val="en-US"/>
              </w:rPr>
            </w:pPr>
            <w:r>
              <w:rPr>
                <w:lang w:val="en-US"/>
              </w:rPr>
              <w:t xml:space="preserve">If work </w:t>
            </w:r>
            <w:r w:rsidR="00E64E9D" w:rsidRPr="00D038D6">
              <w:rPr>
                <w:lang w:val="en-US"/>
              </w:rPr>
              <w:t xml:space="preserve">that takes place in heights of 3 meters or more is required, the </w:t>
            </w:r>
            <w:r w:rsidR="00E64E9D" w:rsidRPr="001F3CFD">
              <w:rPr>
                <w:lang w:val="en-US"/>
              </w:rPr>
              <w:t xml:space="preserve">approval of the coordinator must </w:t>
            </w:r>
            <w:r w:rsidR="00CA2484">
              <w:rPr>
                <w:lang w:val="en-US"/>
              </w:rPr>
              <w:t xml:space="preserve">be obtained and an approval license </w:t>
            </w:r>
            <w:r w:rsidR="00E64E9D" w:rsidRPr="001F3CFD">
              <w:rPr>
                <w:lang w:val="en-US"/>
              </w:rPr>
              <w:t xml:space="preserve">requested (form number </w:t>
            </w:r>
            <w:r w:rsidR="00E64E9D" w:rsidRPr="00917735">
              <w:rPr>
                <w:lang w:val="en-US"/>
              </w:rPr>
              <w:t>IMS002</w:t>
            </w:r>
            <w:r w:rsidR="00D038D6" w:rsidRPr="00917735">
              <w:rPr>
                <w:lang w:val="en-US"/>
              </w:rPr>
              <w:t>202</w:t>
            </w:r>
            <w:r w:rsidR="00E64E9D" w:rsidRPr="001F3CFD">
              <w:rPr>
                <w:lang w:val="en-US"/>
              </w:rPr>
              <w:t>). Works are only allowed to be conducted, when required s</w:t>
            </w:r>
            <w:r w:rsidR="004721F0" w:rsidRPr="001F3CFD">
              <w:rPr>
                <w:lang w:val="en-US"/>
              </w:rPr>
              <w:t>afety measures, defined in the release certificate</w:t>
            </w:r>
            <w:r w:rsidR="00E64E9D" w:rsidRPr="001F3CFD">
              <w:rPr>
                <w:lang w:val="en-US"/>
              </w:rPr>
              <w:t>, were made.</w:t>
            </w:r>
          </w:p>
        </w:tc>
      </w:tr>
      <w:tr w:rsidR="005350FF" w:rsidRPr="00451A08" w14:paraId="7E69EDFD" w14:textId="77777777" w:rsidTr="00471541">
        <w:tc>
          <w:tcPr>
            <w:tcW w:w="4264" w:type="dxa"/>
          </w:tcPr>
          <w:p w14:paraId="2F910838" w14:textId="1BA6AFBF" w:rsidR="005350FF" w:rsidRPr="009D3CA0" w:rsidRDefault="005350FF" w:rsidP="007A6B7E">
            <w:pPr>
              <w:pStyle w:val="berschrift2"/>
              <w:keepNext w:val="0"/>
              <w:spacing w:before="240" w:after="120"/>
              <w:outlineLvl w:val="1"/>
            </w:pPr>
            <w:bookmarkStart w:id="71" w:name="_Toc115079393"/>
            <w:bookmarkStart w:id="72" w:name="_Toc122514845"/>
            <w:r w:rsidRPr="009A234B">
              <w:t xml:space="preserve">Arbeiten </w:t>
            </w:r>
            <w:r w:rsidRPr="00306A5A">
              <w:t>in</w:t>
            </w:r>
            <w:r w:rsidRPr="009A234B">
              <w:t xml:space="preserve"> Behältern und engen Räumen</w:t>
            </w:r>
            <w:bookmarkEnd w:id="71"/>
            <w:bookmarkEnd w:id="72"/>
          </w:p>
        </w:tc>
        <w:tc>
          <w:tcPr>
            <w:tcW w:w="556" w:type="dxa"/>
          </w:tcPr>
          <w:p w14:paraId="69F5213C" w14:textId="77777777" w:rsidR="005350FF" w:rsidRDefault="005350FF" w:rsidP="007A6B7E">
            <w:pPr>
              <w:pStyle w:val="Text00after"/>
            </w:pPr>
          </w:p>
        </w:tc>
        <w:tc>
          <w:tcPr>
            <w:tcW w:w="4264" w:type="dxa"/>
          </w:tcPr>
          <w:p w14:paraId="7C08F347" w14:textId="77777777" w:rsidR="002F0604" w:rsidRPr="00085E85" w:rsidRDefault="002F0604" w:rsidP="007A6B7E">
            <w:pPr>
              <w:pStyle w:val="berschrift2en"/>
              <w:keepNext w:val="0"/>
              <w:spacing w:before="240" w:after="120"/>
              <w:rPr>
                <w:lang w:val="en-GB"/>
              </w:rPr>
            </w:pPr>
            <w:r w:rsidRPr="00085E85">
              <w:rPr>
                <w:lang w:val="en-GB"/>
              </w:rPr>
              <w:t>Working in containers and narrow rooms</w:t>
            </w:r>
          </w:p>
        </w:tc>
      </w:tr>
      <w:tr w:rsidR="005350FF" w14:paraId="003F9B9E" w14:textId="77777777" w:rsidTr="00471541">
        <w:tc>
          <w:tcPr>
            <w:tcW w:w="4264" w:type="dxa"/>
          </w:tcPr>
          <w:p w14:paraId="40DC0536" w14:textId="6F40C23E" w:rsidR="005350FF" w:rsidRPr="009A234B" w:rsidRDefault="005350FF" w:rsidP="007A6B7E">
            <w:pPr>
              <w:pStyle w:val="berschrift3"/>
              <w:keepNext w:val="0"/>
              <w:spacing w:before="120" w:after="120"/>
              <w:outlineLvl w:val="2"/>
            </w:pPr>
            <w:bookmarkStart w:id="73" w:name="_Toc115079394"/>
            <w:bookmarkStart w:id="74" w:name="_Toc122514846"/>
            <w:r w:rsidRPr="009A234B">
              <w:t>Allgemeines</w:t>
            </w:r>
            <w:bookmarkEnd w:id="73"/>
            <w:bookmarkEnd w:id="74"/>
          </w:p>
          <w:p w14:paraId="53C0BDA9" w14:textId="77777777" w:rsidR="005350FF" w:rsidRDefault="005350FF" w:rsidP="007A6B7E">
            <w:pPr>
              <w:pStyle w:val="Text00afterbold"/>
            </w:pPr>
            <w:r>
              <w:t>Als „enge Räume“ gelten beispielhaft:</w:t>
            </w:r>
          </w:p>
          <w:p w14:paraId="2438DC74" w14:textId="77777777" w:rsidR="005350FF" w:rsidRPr="004D6026" w:rsidRDefault="005350FF" w:rsidP="007A6B7E">
            <w:pPr>
              <w:pStyle w:val="List05after"/>
              <w:spacing w:after="120" w:line="276" w:lineRule="auto"/>
            </w:pPr>
            <w:r w:rsidRPr="004D6026">
              <w:t>Behälter, Kessel, Tanks</w:t>
            </w:r>
          </w:p>
          <w:p w14:paraId="346E22BC" w14:textId="77777777" w:rsidR="005350FF" w:rsidRPr="004D6026" w:rsidRDefault="005350FF" w:rsidP="007A6B7E">
            <w:pPr>
              <w:pStyle w:val="List05after"/>
              <w:spacing w:after="120" w:line="276" w:lineRule="auto"/>
            </w:pPr>
            <w:r w:rsidRPr="004D6026">
              <w:t>Rohrleitungen, Kanäle</w:t>
            </w:r>
          </w:p>
          <w:p w14:paraId="003762EA" w14:textId="77777777" w:rsidR="005350FF" w:rsidRPr="004D6026" w:rsidRDefault="005350FF" w:rsidP="007A6B7E">
            <w:pPr>
              <w:pStyle w:val="List05after"/>
              <w:spacing w:after="120" w:line="276" w:lineRule="auto"/>
            </w:pPr>
            <w:r w:rsidRPr="004D6026">
              <w:t>Kastenträger von Kränen, Hohlräume in Maschinen</w:t>
            </w:r>
          </w:p>
          <w:p w14:paraId="67DA4B99" w14:textId="77777777" w:rsidR="005350FF" w:rsidRPr="004D6026" w:rsidRDefault="005350FF" w:rsidP="007A6B7E">
            <w:pPr>
              <w:pStyle w:val="List05after"/>
              <w:spacing w:after="120" w:line="276" w:lineRule="auto"/>
            </w:pPr>
            <w:r w:rsidRPr="004D6026">
              <w:t>Gruben, Schächte, kleine Kellerräume</w:t>
            </w:r>
          </w:p>
          <w:p w14:paraId="3C932D50" w14:textId="77777777" w:rsidR="005350FF" w:rsidRPr="004D6026" w:rsidRDefault="005350FF" w:rsidP="007A6B7E">
            <w:pPr>
              <w:pStyle w:val="List05after"/>
              <w:spacing w:after="120" w:line="276" w:lineRule="auto"/>
            </w:pPr>
            <w:r w:rsidRPr="004D6026">
              <w:t>Zusätzlich gelten als beengte Räum</w:t>
            </w:r>
            <w:r w:rsidR="00F57572">
              <w:t>e</w:t>
            </w:r>
          </w:p>
          <w:p w14:paraId="753E1A2B" w14:textId="77777777" w:rsidR="005350FF" w:rsidRPr="00DE31B7" w:rsidRDefault="005350FF" w:rsidP="007A6B7E">
            <w:pPr>
              <w:pStyle w:val="List05after"/>
              <w:spacing w:after="120" w:line="276" w:lineRule="auto"/>
            </w:pPr>
            <w:r w:rsidRPr="004D6026">
              <w:t>Innerhalb von Roboteranlagen, Bearbeitungscentren, Laseranlagen</w:t>
            </w:r>
            <w:r w:rsidR="00FF35A0" w:rsidRPr="00DE31B7">
              <w:br/>
            </w:r>
          </w:p>
          <w:p w14:paraId="6A7EE818" w14:textId="77777777" w:rsidR="005350FF" w:rsidRDefault="005350FF" w:rsidP="007A6B7E">
            <w:pPr>
              <w:pStyle w:val="Text00after"/>
            </w:pPr>
            <w:r w:rsidRPr="009628D3">
              <w:t>Gefahren</w:t>
            </w:r>
            <w:r>
              <w:t xml:space="preserve"> ergeben sich aus:</w:t>
            </w:r>
          </w:p>
          <w:p w14:paraId="219ABFF4" w14:textId="77777777" w:rsidR="005350FF" w:rsidRPr="00DE31B7" w:rsidRDefault="005350FF" w:rsidP="007A6B7E">
            <w:pPr>
              <w:pStyle w:val="List05after"/>
              <w:spacing w:after="120" w:line="276" w:lineRule="auto"/>
            </w:pPr>
            <w:r w:rsidRPr="00DE31B7">
              <w:t>dem begrenzten Luftvolumen und dem geringen natürlichen Luftwechsel</w:t>
            </w:r>
          </w:p>
          <w:p w14:paraId="48C2C84F" w14:textId="77777777" w:rsidR="005350FF" w:rsidRPr="00DE31B7" w:rsidRDefault="005350FF" w:rsidP="007A6B7E">
            <w:pPr>
              <w:pStyle w:val="List05after"/>
              <w:spacing w:after="120" w:line="276" w:lineRule="auto"/>
            </w:pPr>
            <w:r w:rsidRPr="00DE31B7">
              <w:t>dem früheren Behälterinhalt (Reststoffe) oder nachströmenden Medien</w:t>
            </w:r>
          </w:p>
          <w:p w14:paraId="738B6247" w14:textId="77777777" w:rsidR="005350FF" w:rsidRPr="00DE31B7" w:rsidRDefault="005350FF" w:rsidP="007A6B7E">
            <w:pPr>
              <w:pStyle w:val="List05after"/>
              <w:spacing w:after="120" w:line="276" w:lineRule="auto"/>
            </w:pPr>
            <w:r w:rsidRPr="00DE31B7">
              <w:t>den für den Vorgang der Arbeiten erforderlichen Betriebsmittel wie Lacke, Kleber, Reinigungsmittel usw.</w:t>
            </w:r>
          </w:p>
          <w:p w14:paraId="454626FE" w14:textId="77777777" w:rsidR="005350FF" w:rsidRPr="00DE31B7" w:rsidRDefault="005350FF" w:rsidP="007A6B7E">
            <w:pPr>
              <w:pStyle w:val="List05after"/>
              <w:spacing w:after="120" w:line="276" w:lineRule="auto"/>
            </w:pPr>
            <w:r w:rsidRPr="00DE31B7">
              <w:t>bei der Bearbeitung entstehender Stau, Gas, Schweißrauch usw.</w:t>
            </w:r>
          </w:p>
          <w:p w14:paraId="2F52B903" w14:textId="77777777" w:rsidR="002F0604" w:rsidRPr="00DE31B7" w:rsidRDefault="005350FF" w:rsidP="007A6B7E">
            <w:pPr>
              <w:pStyle w:val="List05after"/>
              <w:spacing w:after="120" w:line="276" w:lineRule="auto"/>
            </w:pPr>
            <w:r w:rsidRPr="00DE31B7">
              <w:t>Anstoß-, Stolper-, und Quetschgefahr, Einzugsgefahr, Schnitt- und Stichgefäh</w:t>
            </w:r>
            <w:r w:rsidR="00946570" w:rsidRPr="00DE31B7">
              <w:t>rdung</w:t>
            </w:r>
          </w:p>
          <w:p w14:paraId="139080A8" w14:textId="77777777" w:rsidR="005350FF" w:rsidRPr="00DE31B7" w:rsidRDefault="005350FF" w:rsidP="007A6B7E">
            <w:pPr>
              <w:pStyle w:val="List05after"/>
              <w:spacing w:after="120" w:line="276" w:lineRule="auto"/>
            </w:pPr>
            <w:r w:rsidRPr="00DE31B7">
              <w:t>dem Einsatz von elektrischen Handwerkzeugen, Elektrogeräte etc.</w:t>
            </w:r>
          </w:p>
        </w:tc>
        <w:tc>
          <w:tcPr>
            <w:tcW w:w="556" w:type="dxa"/>
          </w:tcPr>
          <w:p w14:paraId="29A47B55" w14:textId="77777777" w:rsidR="005350FF" w:rsidRDefault="005350FF" w:rsidP="007A6B7E">
            <w:pPr>
              <w:pStyle w:val="Text00after"/>
            </w:pPr>
          </w:p>
        </w:tc>
        <w:tc>
          <w:tcPr>
            <w:tcW w:w="4264" w:type="dxa"/>
          </w:tcPr>
          <w:p w14:paraId="261C3E9A" w14:textId="77777777" w:rsidR="002F0604" w:rsidRPr="00085E85" w:rsidRDefault="002F0604" w:rsidP="007A6B7E">
            <w:pPr>
              <w:pStyle w:val="berschrift3en"/>
              <w:keepNext w:val="0"/>
              <w:rPr>
                <w:lang w:val="en-GB"/>
              </w:rPr>
            </w:pPr>
            <w:r w:rsidRPr="00085E85">
              <w:rPr>
                <w:lang w:val="en-GB"/>
              </w:rPr>
              <w:t>General</w:t>
            </w:r>
          </w:p>
          <w:p w14:paraId="249A61CE" w14:textId="77777777" w:rsidR="002F0604" w:rsidRPr="00085E85" w:rsidRDefault="00745A0D" w:rsidP="007A6B7E">
            <w:pPr>
              <w:pStyle w:val="Text00afterbold"/>
              <w:rPr>
                <w:lang w:val="en-GB" w:eastAsia="de-DE"/>
              </w:rPr>
            </w:pPr>
            <w:r>
              <w:rPr>
                <w:lang w:val="en-GB" w:eastAsia="de-DE"/>
              </w:rPr>
              <w:t>As “narrow rooms” defined are</w:t>
            </w:r>
            <w:r w:rsidR="002F0604" w:rsidRPr="00085E85">
              <w:rPr>
                <w:lang w:val="en-GB" w:eastAsia="de-DE"/>
              </w:rPr>
              <w:t xml:space="preserve"> for example:</w:t>
            </w:r>
          </w:p>
          <w:p w14:paraId="51A6D6BB" w14:textId="77777777" w:rsidR="002F0604" w:rsidRPr="00085E85" w:rsidRDefault="002F0604" w:rsidP="007A6B7E">
            <w:pPr>
              <w:pStyle w:val="List05after"/>
              <w:spacing w:after="120" w:line="276" w:lineRule="auto"/>
              <w:rPr>
                <w:lang w:val="en-GB"/>
              </w:rPr>
            </w:pPr>
            <w:r w:rsidRPr="00085E85">
              <w:rPr>
                <w:lang w:val="en-GB"/>
              </w:rPr>
              <w:t>Vessels, boilers, tanks</w:t>
            </w:r>
          </w:p>
          <w:p w14:paraId="088894EF" w14:textId="77777777" w:rsidR="002F0604" w:rsidRPr="00085E85" w:rsidRDefault="002F0604" w:rsidP="007A6B7E">
            <w:pPr>
              <w:pStyle w:val="List05after"/>
              <w:spacing w:after="120" w:line="276" w:lineRule="auto"/>
              <w:rPr>
                <w:lang w:val="en-GB"/>
              </w:rPr>
            </w:pPr>
            <w:r w:rsidRPr="00085E85">
              <w:rPr>
                <w:lang w:val="en-GB"/>
              </w:rPr>
              <w:t>Pipelines, ducts</w:t>
            </w:r>
          </w:p>
          <w:p w14:paraId="7AC655DC" w14:textId="77777777" w:rsidR="002F0604" w:rsidRPr="00085E85" w:rsidRDefault="002F0604" w:rsidP="007A6B7E">
            <w:pPr>
              <w:pStyle w:val="List05after"/>
              <w:spacing w:after="120" w:line="276" w:lineRule="auto"/>
              <w:rPr>
                <w:lang w:val="en-GB"/>
              </w:rPr>
            </w:pPr>
            <w:r w:rsidRPr="00085E85">
              <w:rPr>
                <w:lang w:val="en-GB"/>
              </w:rPr>
              <w:t>Box girders of cranes, cavities in machines</w:t>
            </w:r>
          </w:p>
          <w:p w14:paraId="25D8CC3D" w14:textId="77777777" w:rsidR="002F0604" w:rsidRPr="00085E85" w:rsidRDefault="002F0604" w:rsidP="007A6B7E">
            <w:pPr>
              <w:pStyle w:val="List05after"/>
              <w:spacing w:after="120" w:line="276" w:lineRule="auto"/>
              <w:rPr>
                <w:lang w:val="en-GB"/>
              </w:rPr>
            </w:pPr>
            <w:r w:rsidRPr="00085E85">
              <w:rPr>
                <w:lang w:val="en-GB"/>
              </w:rPr>
              <w:t>Pits, shafts, small cellar rooms</w:t>
            </w:r>
          </w:p>
          <w:p w14:paraId="0920089F" w14:textId="77777777" w:rsidR="002F0604" w:rsidRPr="00085E85" w:rsidRDefault="002F0604" w:rsidP="007A6B7E">
            <w:pPr>
              <w:pStyle w:val="List05after"/>
              <w:spacing w:after="120" w:line="276" w:lineRule="auto"/>
              <w:rPr>
                <w:lang w:val="en-GB"/>
              </w:rPr>
            </w:pPr>
            <w:r w:rsidRPr="00085E85">
              <w:rPr>
                <w:lang w:val="en-GB"/>
              </w:rPr>
              <w:t>Additionally considered confined spaces</w:t>
            </w:r>
          </w:p>
          <w:p w14:paraId="2CF761AD" w14:textId="3B861685" w:rsidR="002F0604" w:rsidRPr="00085E85" w:rsidRDefault="002F0604" w:rsidP="007A6B7E">
            <w:pPr>
              <w:pStyle w:val="List05after"/>
              <w:spacing w:after="120" w:line="276" w:lineRule="auto"/>
              <w:rPr>
                <w:lang w:val="en-GB"/>
              </w:rPr>
            </w:pPr>
            <w:r w:rsidRPr="00085E85">
              <w:rPr>
                <w:lang w:val="en-GB"/>
              </w:rPr>
              <w:t>Inside robotic equipment, machining cent</w:t>
            </w:r>
            <w:r w:rsidR="0096122B">
              <w:rPr>
                <w:lang w:val="en-GB"/>
              </w:rPr>
              <w:t>re</w:t>
            </w:r>
            <w:r w:rsidRPr="00085E85">
              <w:rPr>
                <w:lang w:val="en-GB"/>
              </w:rPr>
              <w:t>s, laser equipment</w:t>
            </w:r>
          </w:p>
          <w:p w14:paraId="296B003E" w14:textId="77777777" w:rsidR="002F0604" w:rsidRPr="00085E85" w:rsidRDefault="002F0604" w:rsidP="007A6B7E">
            <w:pPr>
              <w:spacing w:line="280" w:lineRule="auto"/>
              <w:rPr>
                <w:lang w:val="en-GB" w:eastAsia="de-DE"/>
              </w:rPr>
            </w:pPr>
          </w:p>
          <w:p w14:paraId="08F50E90" w14:textId="77777777" w:rsidR="002F0604" w:rsidRPr="00085E85" w:rsidRDefault="002F0604" w:rsidP="007A6B7E">
            <w:pPr>
              <w:spacing w:line="280" w:lineRule="auto"/>
              <w:rPr>
                <w:lang w:val="en-GB" w:eastAsia="de-DE"/>
              </w:rPr>
            </w:pPr>
            <w:r w:rsidRPr="00085E85">
              <w:rPr>
                <w:lang w:val="en-GB" w:eastAsia="de-DE"/>
              </w:rPr>
              <w:t>Hazards result from:</w:t>
            </w:r>
          </w:p>
          <w:p w14:paraId="3C3C5B17" w14:textId="77777777" w:rsidR="002F0604" w:rsidRPr="00085E85" w:rsidRDefault="002F0604" w:rsidP="007A6B7E">
            <w:pPr>
              <w:pStyle w:val="List05after"/>
              <w:spacing w:after="120" w:line="276" w:lineRule="auto"/>
              <w:rPr>
                <w:lang w:val="en-GB"/>
              </w:rPr>
            </w:pPr>
            <w:r w:rsidRPr="00085E85">
              <w:rPr>
                <w:lang w:val="en-GB"/>
              </w:rPr>
              <w:t>Limited volume of air and low amount of natural air renewal.</w:t>
            </w:r>
          </w:p>
          <w:p w14:paraId="727F64B5" w14:textId="77777777" w:rsidR="002F0604" w:rsidRPr="00085E85" w:rsidRDefault="002F0604" w:rsidP="007A6B7E">
            <w:pPr>
              <w:pStyle w:val="List05after"/>
              <w:spacing w:after="120" w:line="276" w:lineRule="auto"/>
              <w:rPr>
                <w:lang w:val="en-GB"/>
              </w:rPr>
            </w:pPr>
            <w:r w:rsidRPr="00085E85">
              <w:rPr>
                <w:lang w:val="en-GB"/>
              </w:rPr>
              <w:t>Former container contents (residual substances) or downstream media</w:t>
            </w:r>
          </w:p>
          <w:p w14:paraId="1C476E6A" w14:textId="77777777" w:rsidR="002F0604" w:rsidRPr="00085E85" w:rsidRDefault="002F0604" w:rsidP="007A6B7E">
            <w:pPr>
              <w:pStyle w:val="List05after"/>
              <w:spacing w:after="120" w:line="276" w:lineRule="auto"/>
              <w:rPr>
                <w:lang w:val="en-GB"/>
              </w:rPr>
            </w:pPr>
            <w:r w:rsidRPr="00085E85">
              <w:rPr>
                <w:lang w:val="en-GB"/>
              </w:rPr>
              <w:t>For the process of work needed operating funds like Varnishes, adhesives, cleaning agents, etc.</w:t>
            </w:r>
          </w:p>
          <w:p w14:paraId="7B639951" w14:textId="77777777" w:rsidR="002F0604" w:rsidRPr="00085E85" w:rsidRDefault="002F0604" w:rsidP="007A6B7E">
            <w:pPr>
              <w:pStyle w:val="List05after"/>
              <w:spacing w:after="120" w:line="276" w:lineRule="auto"/>
              <w:rPr>
                <w:lang w:val="en-GB"/>
              </w:rPr>
            </w:pPr>
            <w:r w:rsidRPr="00085E85">
              <w:rPr>
                <w:lang w:val="en-GB"/>
              </w:rPr>
              <w:t>In the process developing dust, gas, welding fume etc.</w:t>
            </w:r>
          </w:p>
          <w:p w14:paraId="36FDBD33" w14:textId="77777777" w:rsidR="002F0604" w:rsidRPr="00085E85" w:rsidRDefault="002F0604" w:rsidP="007A6B7E">
            <w:pPr>
              <w:pStyle w:val="List05after"/>
              <w:spacing w:after="120" w:line="276" w:lineRule="auto"/>
              <w:rPr>
                <w:lang w:val="en-GB"/>
              </w:rPr>
            </w:pPr>
            <w:r w:rsidRPr="00085E85">
              <w:rPr>
                <w:lang w:val="en-GB"/>
              </w:rPr>
              <w:t>Risk of bumping, tripping, crushing, being pulled in, cuts and punctures</w:t>
            </w:r>
          </w:p>
          <w:p w14:paraId="3F502246" w14:textId="77777777" w:rsidR="002F0604" w:rsidRPr="00085E85" w:rsidRDefault="002F0604" w:rsidP="007A6B7E">
            <w:pPr>
              <w:pStyle w:val="List05after"/>
              <w:spacing w:after="120" w:line="276" w:lineRule="auto"/>
              <w:rPr>
                <w:lang w:val="en-GB"/>
              </w:rPr>
            </w:pPr>
            <w:r w:rsidRPr="00085E85">
              <w:rPr>
                <w:lang w:val="en-GB"/>
              </w:rPr>
              <w:t>Use of electrical instruments, electric devices, etc.</w:t>
            </w:r>
          </w:p>
        </w:tc>
      </w:tr>
      <w:tr w:rsidR="005350FF" w:rsidRPr="00451A08" w14:paraId="0DBBA248" w14:textId="77777777" w:rsidTr="00471541">
        <w:tc>
          <w:tcPr>
            <w:tcW w:w="4264" w:type="dxa"/>
          </w:tcPr>
          <w:p w14:paraId="2341BB1E" w14:textId="15209464" w:rsidR="005350FF" w:rsidRPr="009A234B" w:rsidRDefault="005350FF" w:rsidP="007A6B7E">
            <w:pPr>
              <w:pStyle w:val="berschrift3"/>
              <w:keepNext w:val="0"/>
              <w:spacing w:before="120" w:after="120"/>
              <w:outlineLvl w:val="2"/>
            </w:pPr>
            <w:bookmarkStart w:id="75" w:name="_Toc115079395"/>
            <w:bookmarkStart w:id="76" w:name="_Toc122514847"/>
            <w:r w:rsidRPr="009628D3">
              <w:t>Grundsatz</w:t>
            </w:r>
            <w:bookmarkEnd w:id="75"/>
            <w:bookmarkEnd w:id="76"/>
          </w:p>
          <w:p w14:paraId="2BB422A7" w14:textId="77777777" w:rsidR="005350FF" w:rsidRPr="004D6026" w:rsidRDefault="005350FF" w:rsidP="007A6B7E">
            <w:pPr>
              <w:pStyle w:val="Text00after"/>
            </w:pPr>
            <w:r w:rsidRPr="004D6026">
              <w:lastRenderedPageBreak/>
              <w:t xml:space="preserve">Mit Arbeiten in engen Räumen oder Behältern darf erst begonnen werden, nachdem vom zuständigen Koordinator oder Fachkraft für Arbeitssicherheit der Erlaubnisschein für Arbeiten in engen Räumen (Dok.-Nr. </w:t>
            </w:r>
            <w:r w:rsidRPr="00FB7F73">
              <w:t>IMS00</w:t>
            </w:r>
            <w:r w:rsidR="00D038D6" w:rsidRPr="00FB7F73">
              <w:t>2204</w:t>
            </w:r>
            <w:r w:rsidRPr="004D6026">
              <w:t>) ausgefüllt wurde und die darin genannten Schutzmaßnahmen wirksam sind.</w:t>
            </w:r>
          </w:p>
        </w:tc>
        <w:tc>
          <w:tcPr>
            <w:tcW w:w="556" w:type="dxa"/>
          </w:tcPr>
          <w:p w14:paraId="38A21DBC" w14:textId="77777777" w:rsidR="005350FF" w:rsidRDefault="005350FF" w:rsidP="007A6B7E">
            <w:pPr>
              <w:pStyle w:val="Text00after"/>
            </w:pPr>
          </w:p>
        </w:tc>
        <w:tc>
          <w:tcPr>
            <w:tcW w:w="4264" w:type="dxa"/>
          </w:tcPr>
          <w:p w14:paraId="3E5B908F" w14:textId="77777777" w:rsidR="002F0604" w:rsidRPr="00D038D6" w:rsidRDefault="002F0604" w:rsidP="007A6B7E">
            <w:pPr>
              <w:pStyle w:val="berschrift3en"/>
              <w:keepNext w:val="0"/>
              <w:rPr>
                <w:lang w:val="de-DE"/>
              </w:rPr>
            </w:pPr>
            <w:r w:rsidRPr="00673403">
              <w:rPr>
                <w:lang w:val="en-GB"/>
              </w:rPr>
              <w:t>Principle</w:t>
            </w:r>
          </w:p>
          <w:p w14:paraId="59C5A0EE" w14:textId="1651CC6A" w:rsidR="002F0604" w:rsidRPr="001F3CFD" w:rsidRDefault="002F0604" w:rsidP="007A6B7E">
            <w:pPr>
              <w:pStyle w:val="Text00after"/>
              <w:rPr>
                <w:lang w:val="en-US"/>
              </w:rPr>
            </w:pPr>
            <w:r w:rsidRPr="00D038D6">
              <w:rPr>
                <w:lang w:val="en-US"/>
              </w:rPr>
              <w:lastRenderedPageBreak/>
              <w:t xml:space="preserve">Work in narrow rooms or containers may only be started after the responsible coordinator or </w:t>
            </w:r>
            <w:r w:rsidR="009E4E50">
              <w:rPr>
                <w:lang w:val="en-US"/>
              </w:rPr>
              <w:t>occupational safety specialist</w:t>
            </w:r>
            <w:r w:rsidRPr="001F3CFD">
              <w:rPr>
                <w:lang w:val="en-US"/>
              </w:rPr>
              <w:t xml:space="preserve"> has filled out the permit for work in narrow rooms (form number IMS00</w:t>
            </w:r>
            <w:r w:rsidR="00D038D6">
              <w:rPr>
                <w:lang w:val="en-US"/>
              </w:rPr>
              <w:t>2204</w:t>
            </w:r>
            <w:r w:rsidRPr="001F3CFD">
              <w:rPr>
                <w:lang w:val="en-US"/>
              </w:rPr>
              <w:t>) and named safety precautions are active.</w:t>
            </w:r>
          </w:p>
        </w:tc>
      </w:tr>
      <w:tr w:rsidR="005350FF" w:rsidRPr="00451A08" w14:paraId="0ACF7558" w14:textId="77777777" w:rsidTr="00471541">
        <w:tc>
          <w:tcPr>
            <w:tcW w:w="4264" w:type="dxa"/>
          </w:tcPr>
          <w:p w14:paraId="724D5322" w14:textId="5DDA0E33" w:rsidR="005350FF" w:rsidRDefault="005350FF" w:rsidP="007A6B7E">
            <w:pPr>
              <w:pStyle w:val="berschrift2"/>
              <w:keepNext w:val="0"/>
              <w:spacing w:before="240" w:after="120"/>
              <w:outlineLvl w:val="1"/>
            </w:pPr>
            <w:bookmarkStart w:id="77" w:name="_Toc115079385"/>
            <w:bookmarkStart w:id="78" w:name="_Toc122514848"/>
            <w:r w:rsidRPr="00306A5A">
              <w:lastRenderedPageBreak/>
              <w:t xml:space="preserve">Arbeiten mit </w:t>
            </w:r>
            <w:r w:rsidRPr="00FC50BB">
              <w:t>Hubarbeitsbühnen</w:t>
            </w:r>
            <w:bookmarkEnd w:id="77"/>
            <w:bookmarkEnd w:id="78"/>
          </w:p>
        </w:tc>
        <w:tc>
          <w:tcPr>
            <w:tcW w:w="556" w:type="dxa"/>
          </w:tcPr>
          <w:p w14:paraId="1B7B3B49" w14:textId="77777777" w:rsidR="005350FF" w:rsidRDefault="005350FF" w:rsidP="007A6B7E">
            <w:pPr>
              <w:pStyle w:val="Text00after"/>
            </w:pPr>
          </w:p>
        </w:tc>
        <w:tc>
          <w:tcPr>
            <w:tcW w:w="4264" w:type="dxa"/>
          </w:tcPr>
          <w:p w14:paraId="619E23C7" w14:textId="77777777" w:rsidR="00BC74ED" w:rsidRPr="00085E85" w:rsidRDefault="007C0620" w:rsidP="007A6B7E">
            <w:pPr>
              <w:pStyle w:val="berschrift2en"/>
              <w:keepNext w:val="0"/>
              <w:spacing w:before="240" w:after="120"/>
              <w:rPr>
                <w:lang w:val="en-GB"/>
              </w:rPr>
            </w:pPr>
            <w:r>
              <w:rPr>
                <w:lang w:val="en-GB"/>
              </w:rPr>
              <w:t>W</w:t>
            </w:r>
            <w:r w:rsidR="00BC74ED" w:rsidRPr="00085E85">
              <w:rPr>
                <w:lang w:val="en-GB"/>
              </w:rPr>
              <w:t>ork</w:t>
            </w:r>
            <w:r w:rsidR="00BC2F1D">
              <w:rPr>
                <w:lang w:val="en-GB"/>
              </w:rPr>
              <w:t>ing</w:t>
            </w:r>
            <w:r w:rsidR="00BC74ED" w:rsidRPr="00085E85">
              <w:rPr>
                <w:lang w:val="en-GB"/>
              </w:rPr>
              <w:t xml:space="preserve"> with aerial work platform</w:t>
            </w:r>
            <w:r>
              <w:rPr>
                <w:lang w:val="en-GB"/>
              </w:rPr>
              <w:t>s</w:t>
            </w:r>
          </w:p>
        </w:tc>
      </w:tr>
      <w:tr w:rsidR="005350FF" w:rsidRPr="00451A08" w14:paraId="77BF4BB8" w14:textId="77777777" w:rsidTr="00471541">
        <w:tc>
          <w:tcPr>
            <w:tcW w:w="4264" w:type="dxa"/>
          </w:tcPr>
          <w:p w14:paraId="53D56199" w14:textId="7DDD8888" w:rsidR="005350FF" w:rsidRPr="009A234B" w:rsidRDefault="005350FF" w:rsidP="007A6B7E">
            <w:pPr>
              <w:pStyle w:val="berschrift3"/>
              <w:keepNext w:val="0"/>
              <w:spacing w:before="120" w:after="120"/>
              <w:outlineLvl w:val="2"/>
            </w:pPr>
            <w:bookmarkStart w:id="79" w:name="_Toc115079386"/>
            <w:bookmarkStart w:id="80" w:name="_Toc122514849"/>
            <w:r w:rsidRPr="00306A5A">
              <w:t>Personal</w:t>
            </w:r>
            <w:bookmarkEnd w:id="79"/>
            <w:bookmarkEnd w:id="80"/>
          </w:p>
          <w:p w14:paraId="3C0E0000" w14:textId="77777777" w:rsidR="005350FF" w:rsidRPr="004D6026" w:rsidRDefault="005350FF" w:rsidP="007A6B7E">
            <w:pPr>
              <w:pStyle w:val="Text00after"/>
            </w:pPr>
            <w:r w:rsidRPr="004D6026">
              <w:t>Nur geeignetes Personal darf zum Führen von Hubarbeitsbühnen eingesetzt werden.</w:t>
            </w:r>
          </w:p>
          <w:p w14:paraId="0022DC8A" w14:textId="77777777" w:rsidR="005350FF" w:rsidRPr="00FF35A0" w:rsidRDefault="005350FF" w:rsidP="007A6B7E">
            <w:pPr>
              <w:pStyle w:val="List05after"/>
              <w:spacing w:after="120" w:line="276" w:lineRule="auto"/>
            </w:pPr>
            <w:r w:rsidRPr="00723BBD">
              <w:t>Mindestalter</w:t>
            </w:r>
            <w:r>
              <w:t xml:space="preserve">: </w:t>
            </w:r>
            <w:r w:rsidRPr="00FF35A0">
              <w:t xml:space="preserve">18 Jahre </w:t>
            </w:r>
          </w:p>
          <w:p w14:paraId="54735A1F" w14:textId="77777777" w:rsidR="005350FF" w:rsidRPr="00DE31B7" w:rsidRDefault="005350FF" w:rsidP="007A6B7E">
            <w:pPr>
              <w:pStyle w:val="List05after"/>
              <w:spacing w:after="120" w:line="276" w:lineRule="auto"/>
            </w:pPr>
            <w:r w:rsidRPr="00DE31B7">
              <w:t xml:space="preserve">in der Bedienung der Hubarbeitsbühne </w:t>
            </w:r>
            <w:r w:rsidR="00723BBD" w:rsidRPr="00DE31B7">
              <w:br/>
            </w:r>
            <w:r w:rsidRPr="00DE31B7">
              <w:t>unterwiesen</w:t>
            </w:r>
          </w:p>
          <w:p w14:paraId="685535BF" w14:textId="77777777" w:rsidR="005350FF" w:rsidRPr="00DE31B7" w:rsidRDefault="005350FF" w:rsidP="007A6B7E">
            <w:pPr>
              <w:pStyle w:val="List05after"/>
              <w:spacing w:after="120" w:line="276" w:lineRule="auto"/>
            </w:pPr>
            <w:r w:rsidRPr="00DE31B7">
              <w:t xml:space="preserve">Nachweis der Befähigung zum Führen von Hubarbeitsbühnen </w:t>
            </w:r>
          </w:p>
          <w:p w14:paraId="27FBCA7D" w14:textId="77777777" w:rsidR="005350FF" w:rsidRDefault="00F64DA0" w:rsidP="007A6B7E">
            <w:pPr>
              <w:pStyle w:val="List05after"/>
              <w:spacing w:after="120" w:line="276" w:lineRule="auto"/>
            </w:pPr>
            <w:r w:rsidRPr="00FF35A0">
              <w:t>muss</w:t>
            </w:r>
            <w:r w:rsidR="005350FF" w:rsidRPr="00FF35A0">
              <w:t xml:space="preserve"> schriftlich beauftragt</w:t>
            </w:r>
            <w:r w:rsidRPr="00FF35A0">
              <w:t xml:space="preserve"> werden</w:t>
            </w:r>
          </w:p>
        </w:tc>
        <w:tc>
          <w:tcPr>
            <w:tcW w:w="556" w:type="dxa"/>
          </w:tcPr>
          <w:p w14:paraId="0193D8AF" w14:textId="77777777" w:rsidR="005350FF" w:rsidRDefault="005350FF" w:rsidP="007A6B7E">
            <w:pPr>
              <w:pStyle w:val="Text00after"/>
            </w:pPr>
          </w:p>
        </w:tc>
        <w:tc>
          <w:tcPr>
            <w:tcW w:w="4264" w:type="dxa"/>
          </w:tcPr>
          <w:p w14:paraId="1FEC58B0" w14:textId="77777777" w:rsidR="00F307B5" w:rsidRPr="00085E85" w:rsidRDefault="00F307B5" w:rsidP="007A6B7E">
            <w:pPr>
              <w:pStyle w:val="berschrift3en"/>
              <w:keepNext w:val="0"/>
              <w:rPr>
                <w:lang w:val="en-GB"/>
              </w:rPr>
            </w:pPr>
            <w:r w:rsidRPr="00085E85">
              <w:rPr>
                <w:lang w:val="en-GB"/>
              </w:rPr>
              <w:t>Staff</w:t>
            </w:r>
          </w:p>
          <w:p w14:paraId="49132ABC" w14:textId="77777777" w:rsidR="00F307B5" w:rsidRPr="001F3CFD" w:rsidRDefault="00F307B5" w:rsidP="007A6B7E">
            <w:pPr>
              <w:pStyle w:val="Text00after"/>
              <w:rPr>
                <w:lang w:val="en-US"/>
              </w:rPr>
            </w:pPr>
            <w:r w:rsidRPr="001F3CFD">
              <w:rPr>
                <w:lang w:val="en-US"/>
              </w:rPr>
              <w:t>Only appropriate staff can be instated for leading an aerial work platform.</w:t>
            </w:r>
          </w:p>
          <w:p w14:paraId="7F5B489F" w14:textId="77777777" w:rsidR="00F307B5" w:rsidRPr="00085E85" w:rsidRDefault="00F307B5" w:rsidP="007A6B7E">
            <w:pPr>
              <w:pStyle w:val="List05after"/>
              <w:spacing w:after="120" w:line="276" w:lineRule="auto"/>
              <w:rPr>
                <w:lang w:val="en-GB"/>
              </w:rPr>
            </w:pPr>
            <w:r w:rsidRPr="00085E85">
              <w:rPr>
                <w:lang w:val="en-GB"/>
              </w:rPr>
              <w:t xml:space="preserve">Minimum age: 18 </w:t>
            </w:r>
          </w:p>
          <w:p w14:paraId="6BFDE782" w14:textId="77777777" w:rsidR="00F307B5" w:rsidRPr="00085E85" w:rsidRDefault="00F307B5" w:rsidP="007A6B7E">
            <w:pPr>
              <w:pStyle w:val="List05after"/>
              <w:spacing w:after="120" w:line="276" w:lineRule="auto"/>
              <w:rPr>
                <w:lang w:val="en-GB"/>
              </w:rPr>
            </w:pPr>
            <w:r w:rsidRPr="00085E85">
              <w:rPr>
                <w:lang w:val="en-GB"/>
              </w:rPr>
              <w:t>Instructed in the operation of the aerial work platform</w:t>
            </w:r>
          </w:p>
          <w:p w14:paraId="06A747DD" w14:textId="77777777" w:rsidR="00F307B5" w:rsidRPr="00085E85" w:rsidRDefault="00F307B5" w:rsidP="007A6B7E">
            <w:pPr>
              <w:pStyle w:val="List05after"/>
              <w:spacing w:after="120" w:line="276" w:lineRule="auto"/>
              <w:rPr>
                <w:lang w:val="en-GB"/>
              </w:rPr>
            </w:pPr>
            <w:r w:rsidRPr="00085E85">
              <w:rPr>
                <w:lang w:val="en-GB"/>
              </w:rPr>
              <w:t>Proof of qualification to manage aerial work platforms</w:t>
            </w:r>
          </w:p>
          <w:p w14:paraId="5A7C9079" w14:textId="133E746E" w:rsidR="00F307B5" w:rsidRPr="00085E85" w:rsidRDefault="00F307B5" w:rsidP="007A6B7E">
            <w:pPr>
              <w:pStyle w:val="List05after"/>
              <w:spacing w:after="120" w:line="276" w:lineRule="auto"/>
              <w:rPr>
                <w:lang w:val="en-GB"/>
              </w:rPr>
            </w:pPr>
            <w:r w:rsidRPr="00085E85">
              <w:rPr>
                <w:lang w:val="en-GB"/>
              </w:rPr>
              <w:t xml:space="preserve">Has to be commissioned in </w:t>
            </w:r>
            <w:r w:rsidR="004B7BF5">
              <w:rPr>
                <w:lang w:val="en-GB"/>
              </w:rPr>
              <w:t>written form</w:t>
            </w:r>
          </w:p>
        </w:tc>
      </w:tr>
      <w:tr w:rsidR="005350FF" w:rsidRPr="00C009FB" w14:paraId="66D7C48F" w14:textId="77777777" w:rsidTr="00471541">
        <w:tc>
          <w:tcPr>
            <w:tcW w:w="4264" w:type="dxa"/>
          </w:tcPr>
          <w:p w14:paraId="00C8C2EA" w14:textId="2241D335" w:rsidR="005350FF" w:rsidRPr="009A234B" w:rsidRDefault="005350FF" w:rsidP="007A6B7E">
            <w:pPr>
              <w:pStyle w:val="berschrift3"/>
              <w:keepNext w:val="0"/>
              <w:spacing w:before="120" w:after="120"/>
              <w:outlineLvl w:val="2"/>
            </w:pPr>
            <w:bookmarkStart w:id="81" w:name="_Toc115079387"/>
            <w:bookmarkStart w:id="82" w:name="_Toc122514850"/>
            <w:r w:rsidRPr="00306A5A">
              <w:t>Hubarbeitsbühne</w:t>
            </w:r>
            <w:bookmarkEnd w:id="81"/>
            <w:bookmarkEnd w:id="82"/>
          </w:p>
          <w:p w14:paraId="30EA423B" w14:textId="77777777" w:rsidR="005350FF" w:rsidRPr="004D6026" w:rsidRDefault="005350FF" w:rsidP="007A6B7E">
            <w:pPr>
              <w:pStyle w:val="Text00after"/>
            </w:pPr>
            <w:r w:rsidRPr="004D6026">
              <w:t>Es dürfen nur Hubarbeitsbühnen verwendet werden, die entsprechend den Regeln der Technik bzw. der gesetzlichen Vorgaben geprüft und gewartet sind. Schadhafte Hubarbeitsbühnen dürfen nicht verwendet werden.</w:t>
            </w:r>
          </w:p>
        </w:tc>
        <w:tc>
          <w:tcPr>
            <w:tcW w:w="556" w:type="dxa"/>
          </w:tcPr>
          <w:p w14:paraId="25FBA641" w14:textId="77777777" w:rsidR="005350FF" w:rsidRDefault="005350FF" w:rsidP="007A6B7E">
            <w:pPr>
              <w:pStyle w:val="Text00after"/>
            </w:pPr>
          </w:p>
        </w:tc>
        <w:tc>
          <w:tcPr>
            <w:tcW w:w="4264" w:type="dxa"/>
          </w:tcPr>
          <w:p w14:paraId="4225E245" w14:textId="77777777" w:rsidR="00351D79" w:rsidRPr="00085E85" w:rsidRDefault="00351D79" w:rsidP="007A6B7E">
            <w:pPr>
              <w:pStyle w:val="berschrift3en"/>
              <w:keepNext w:val="0"/>
              <w:rPr>
                <w:lang w:val="en-GB"/>
              </w:rPr>
            </w:pPr>
            <w:r w:rsidRPr="00085E85">
              <w:rPr>
                <w:lang w:val="en-GB"/>
              </w:rPr>
              <w:t>Aerial work platform</w:t>
            </w:r>
          </w:p>
          <w:p w14:paraId="42663A4F" w14:textId="77777777" w:rsidR="00351D79" w:rsidRPr="00085E85" w:rsidRDefault="00351D79" w:rsidP="007A6B7E">
            <w:pPr>
              <w:pStyle w:val="Text00after"/>
              <w:rPr>
                <w:lang w:val="en-GB"/>
              </w:rPr>
            </w:pPr>
            <w:r w:rsidRPr="00085E85">
              <w:rPr>
                <w:lang w:val="en-GB" w:eastAsia="de-DE"/>
              </w:rPr>
              <w:t>Only the aerial work platform</w:t>
            </w:r>
            <w:r w:rsidR="00E1514B">
              <w:rPr>
                <w:lang w:val="en-GB" w:eastAsia="de-DE"/>
              </w:rPr>
              <w:t>s</w:t>
            </w:r>
            <w:r w:rsidRPr="00085E85">
              <w:rPr>
                <w:lang w:val="en-GB" w:eastAsia="de-DE"/>
              </w:rPr>
              <w:t xml:space="preserve"> that have been verified and maintained corresponding to the rules of technology respectively the </w:t>
            </w:r>
            <w:r w:rsidR="00C009FB">
              <w:rPr>
                <w:lang w:val="en-GB" w:eastAsia="de-DE"/>
              </w:rPr>
              <w:t>legal requirements and attended are allowed for use.</w:t>
            </w:r>
            <w:r w:rsidRPr="00085E85">
              <w:rPr>
                <w:lang w:val="en-GB" w:eastAsia="de-DE"/>
              </w:rPr>
              <w:t xml:space="preserve"> Damaged aerial work platforms must not be used.</w:t>
            </w:r>
          </w:p>
        </w:tc>
      </w:tr>
      <w:tr w:rsidR="005350FF" w:rsidRPr="00451A08" w14:paraId="1EF65E54" w14:textId="77777777" w:rsidTr="00471541">
        <w:tc>
          <w:tcPr>
            <w:tcW w:w="4264" w:type="dxa"/>
          </w:tcPr>
          <w:p w14:paraId="7E9C964F" w14:textId="66D8BD7F" w:rsidR="005350FF" w:rsidRPr="00DF6683" w:rsidRDefault="005350FF" w:rsidP="007A6B7E">
            <w:pPr>
              <w:pStyle w:val="berschrift3"/>
              <w:keepNext w:val="0"/>
              <w:spacing w:before="120" w:after="120"/>
              <w:outlineLvl w:val="2"/>
            </w:pPr>
            <w:bookmarkStart w:id="83" w:name="_Toc115079388"/>
            <w:bookmarkStart w:id="84" w:name="_Toc122514851"/>
            <w:r w:rsidRPr="00DF6683">
              <w:t>Sicherheitsmaßnahmen für Arbeiten mit Hubarbeitsbühnen</w:t>
            </w:r>
            <w:bookmarkEnd w:id="83"/>
            <w:bookmarkEnd w:id="84"/>
          </w:p>
        </w:tc>
        <w:tc>
          <w:tcPr>
            <w:tcW w:w="556" w:type="dxa"/>
          </w:tcPr>
          <w:p w14:paraId="583F5846" w14:textId="77777777" w:rsidR="005350FF" w:rsidRPr="00DF6683" w:rsidRDefault="005350FF" w:rsidP="007A6B7E">
            <w:pPr>
              <w:pStyle w:val="Text00after"/>
            </w:pPr>
          </w:p>
        </w:tc>
        <w:tc>
          <w:tcPr>
            <w:tcW w:w="4264" w:type="dxa"/>
          </w:tcPr>
          <w:p w14:paraId="112A4DC6" w14:textId="77777777" w:rsidR="00351D79" w:rsidRPr="00085E85" w:rsidRDefault="00351D79" w:rsidP="007A6B7E">
            <w:pPr>
              <w:pStyle w:val="berschrift3en"/>
              <w:keepNext w:val="0"/>
              <w:rPr>
                <w:lang w:val="en-GB"/>
              </w:rPr>
            </w:pPr>
            <w:r w:rsidRPr="00085E85">
              <w:rPr>
                <w:lang w:val="en-GB"/>
              </w:rPr>
              <w:t>Safety precautions for work with aerial work platforms</w:t>
            </w:r>
          </w:p>
        </w:tc>
      </w:tr>
      <w:tr w:rsidR="005350FF" w:rsidRPr="00451A08" w14:paraId="2325769B" w14:textId="77777777" w:rsidTr="00471541">
        <w:tc>
          <w:tcPr>
            <w:tcW w:w="4264" w:type="dxa"/>
          </w:tcPr>
          <w:p w14:paraId="6C8D753C" w14:textId="46AAE4B2" w:rsidR="005350FF" w:rsidRDefault="005350FF" w:rsidP="007A6B7E">
            <w:pPr>
              <w:pStyle w:val="berschrift4"/>
              <w:keepNext w:val="0"/>
              <w:spacing w:before="120" w:after="120"/>
              <w:outlineLvl w:val="3"/>
            </w:pPr>
            <w:bookmarkStart w:id="85" w:name="_Toc115079389"/>
            <w:r w:rsidRPr="00306A5A">
              <w:t>Absicherung</w:t>
            </w:r>
            <w:r>
              <w:t xml:space="preserve"> des Einsatzbereiches</w:t>
            </w:r>
            <w:bookmarkEnd w:id="85"/>
          </w:p>
          <w:p w14:paraId="09D76BE5" w14:textId="507D6801" w:rsidR="005350FF" w:rsidRPr="004D6026" w:rsidRDefault="005350FF" w:rsidP="007A6B7E">
            <w:pPr>
              <w:pStyle w:val="Text00after"/>
            </w:pPr>
            <w:r w:rsidRPr="004D6026">
              <w:t xml:space="preserve">Bei der Nutzung einer Hubarbeitsbühne muss der Einsatzbereich abgesperrt und gegen unbefugten Zutritt gesichert werden. In Bereichen, in denen Fahrzeuge unterwegs sind, muss die Kennzeichnung und Warnung so ausgeführt sein, dass eine rechtzeitige Wahrnehmung gewährleistet ist. Personen, die unterhalb der Hubarbeitsbühne arbeiten bzw. als Sicherungsposten eingesetzt werden, müssen einen Helm als Schutz gegen </w:t>
            </w:r>
            <w:r w:rsidR="006D1724" w:rsidRPr="004D6026">
              <w:t>von oben herabfallenden Teilen</w:t>
            </w:r>
            <w:r w:rsidRPr="004D6026">
              <w:t xml:space="preserve"> tragen. Krananlagen im Arbeitsbereich sind abzuschalten und gegen Wiedereinschalten zu sichern und nach Arbeitsende wieder frei zu geben.</w:t>
            </w:r>
          </w:p>
        </w:tc>
        <w:tc>
          <w:tcPr>
            <w:tcW w:w="556" w:type="dxa"/>
          </w:tcPr>
          <w:p w14:paraId="2852F5A7" w14:textId="77777777" w:rsidR="005350FF" w:rsidRDefault="005350FF" w:rsidP="007A6B7E">
            <w:pPr>
              <w:pStyle w:val="Text00after"/>
            </w:pPr>
          </w:p>
        </w:tc>
        <w:tc>
          <w:tcPr>
            <w:tcW w:w="4264" w:type="dxa"/>
          </w:tcPr>
          <w:p w14:paraId="11A6C9C2" w14:textId="77777777" w:rsidR="005350FF" w:rsidRPr="00085E85" w:rsidRDefault="00351D79" w:rsidP="007A6B7E">
            <w:pPr>
              <w:pStyle w:val="berschrift4en"/>
              <w:keepNext w:val="0"/>
              <w:rPr>
                <w:lang w:val="en-GB"/>
              </w:rPr>
            </w:pPr>
            <w:r w:rsidRPr="00085E85">
              <w:rPr>
                <w:lang w:val="en-GB"/>
              </w:rPr>
              <w:t>Safeguarding of the area of operation</w:t>
            </w:r>
          </w:p>
          <w:p w14:paraId="4696D2E5" w14:textId="77777777" w:rsidR="00351D79" w:rsidRPr="00085E85" w:rsidRDefault="00351D79" w:rsidP="007A6B7E">
            <w:pPr>
              <w:pStyle w:val="Text00after"/>
              <w:rPr>
                <w:lang w:val="en-GB"/>
              </w:rPr>
            </w:pPr>
            <w:r w:rsidRPr="00085E85">
              <w:rPr>
                <w:lang w:val="en-GB" w:eastAsia="de-DE"/>
              </w:rPr>
              <w:t>When using an aerial work platform, the operational area must be blocked and secured against unauthorized access. In areas where vehicles are present, identification markings and warnings have to be made so timely perception is guaranteed. Persons working under aerial work platforms respectively assigned as safety guards, have to wear a helmet as protection against parts falling from above. Crane constructions in the work area must be disabled, secured against resetting, and cleared again after work is finish.</w:t>
            </w:r>
          </w:p>
        </w:tc>
      </w:tr>
      <w:tr w:rsidR="005350FF" w:rsidRPr="00451A08" w14:paraId="116E7FE1" w14:textId="77777777" w:rsidTr="00471541">
        <w:tc>
          <w:tcPr>
            <w:tcW w:w="4264" w:type="dxa"/>
          </w:tcPr>
          <w:p w14:paraId="6F43E2DC" w14:textId="24548011" w:rsidR="005350FF" w:rsidRDefault="005350FF" w:rsidP="007A6B7E">
            <w:pPr>
              <w:pStyle w:val="berschrift4"/>
              <w:keepNext w:val="0"/>
              <w:spacing w:before="120" w:after="120"/>
              <w:outlineLvl w:val="3"/>
            </w:pPr>
            <w:bookmarkStart w:id="86" w:name="_Toc115079390"/>
            <w:r w:rsidRPr="00306A5A">
              <w:t>Persönliche</w:t>
            </w:r>
            <w:r>
              <w:t xml:space="preserve"> Schutzausrüstung</w:t>
            </w:r>
            <w:bookmarkEnd w:id="86"/>
          </w:p>
          <w:p w14:paraId="1A6307DD" w14:textId="77777777" w:rsidR="005350FF" w:rsidRPr="004D6026" w:rsidRDefault="005350FF" w:rsidP="007A6B7E">
            <w:pPr>
              <w:pStyle w:val="Text00after"/>
            </w:pPr>
            <w:r w:rsidRPr="004D6026">
              <w:t>Bei allen Arbeiten in Hubarbeitsbühnen (Scherenbühnen) ist die persönliche Schutzausrüstung gegen Absturz mit Rückhaltesystem (max. 1,8 m lang) zu tragen. Bei allen Arbeiten in Hubarbeitsbühnen (Teleskop-Steiger) ist die persönliche Schutzausrüstung gegen Absturz mit Bandfalldämpfer zu tragen (Katapulteffekt!). Das Höhensicherungsgerät muss über die Zulassung für Arbeiten in den entsprechenden Hubarbeitsbühnen verfügen.</w:t>
            </w:r>
          </w:p>
          <w:p w14:paraId="6431592A" w14:textId="77777777" w:rsidR="005350FF" w:rsidRPr="004D6026" w:rsidRDefault="005350FF" w:rsidP="007A6B7E">
            <w:pPr>
              <w:pStyle w:val="Text00after"/>
            </w:pPr>
            <w:r w:rsidRPr="004D6026">
              <w:lastRenderedPageBreak/>
              <w:t>Die persönliche Schutzausrüstung gegen Absturz muss regelmäßig (jährlich) von einem Sachkundigen geprüft werden und zum Einsatzzeitpunkt muss eine gültige Prüfung vorliegen.</w:t>
            </w:r>
          </w:p>
          <w:p w14:paraId="54367CB8" w14:textId="77777777" w:rsidR="005350FF" w:rsidRDefault="005350FF" w:rsidP="007A6B7E">
            <w:pPr>
              <w:pStyle w:val="Text00after"/>
            </w:pPr>
            <w:r w:rsidRPr="004D6026">
              <w:t>Bei Arbeiten, bei denen Anstoßgefahr an Decken/Stahlbau etc. besteht, ist ein zugelassener Industrieschutzhelm mit Kinnriemen zu tragen.</w:t>
            </w:r>
          </w:p>
        </w:tc>
        <w:tc>
          <w:tcPr>
            <w:tcW w:w="556" w:type="dxa"/>
          </w:tcPr>
          <w:p w14:paraId="495B7E3A" w14:textId="77777777" w:rsidR="005350FF" w:rsidRDefault="005350FF" w:rsidP="007A6B7E">
            <w:pPr>
              <w:pStyle w:val="Text00after"/>
            </w:pPr>
          </w:p>
        </w:tc>
        <w:tc>
          <w:tcPr>
            <w:tcW w:w="4264" w:type="dxa"/>
          </w:tcPr>
          <w:p w14:paraId="560659AD" w14:textId="77777777" w:rsidR="00670F9B" w:rsidRPr="00085E85" w:rsidRDefault="00670F9B" w:rsidP="007A6B7E">
            <w:pPr>
              <w:pStyle w:val="berschrift4en"/>
              <w:keepNext w:val="0"/>
              <w:rPr>
                <w:lang w:val="en-GB"/>
              </w:rPr>
            </w:pPr>
            <w:r w:rsidRPr="00085E85">
              <w:rPr>
                <w:lang w:val="en-GB"/>
              </w:rPr>
              <w:t>Personal safety equipment</w:t>
            </w:r>
          </w:p>
          <w:p w14:paraId="4CAB1D2F" w14:textId="77777777" w:rsidR="00670F9B" w:rsidRPr="00085E85" w:rsidRDefault="00670F9B" w:rsidP="007A6B7E">
            <w:pPr>
              <w:pStyle w:val="Text00after"/>
              <w:rPr>
                <w:lang w:val="en-GB" w:eastAsia="de-DE"/>
              </w:rPr>
            </w:pPr>
            <w:r w:rsidRPr="00085E85">
              <w:rPr>
                <w:lang w:val="en-GB" w:eastAsia="de-DE"/>
              </w:rPr>
              <w:t>For all works with aerial work platforms (scissor lifts), the personal equipment must be worn against fall with a restraint system (max. 1</w:t>
            </w:r>
            <w:r w:rsidR="00A26CC1">
              <w:rPr>
                <w:lang w:val="en-GB" w:eastAsia="de-DE"/>
              </w:rPr>
              <w:t>,</w:t>
            </w:r>
            <w:r w:rsidR="00A26CC1" w:rsidRPr="00085E85">
              <w:rPr>
                <w:lang w:val="en-GB" w:eastAsia="de-DE"/>
              </w:rPr>
              <w:t>8</w:t>
            </w:r>
            <w:r w:rsidRPr="00085E85">
              <w:rPr>
                <w:lang w:val="en-GB" w:eastAsia="de-DE"/>
              </w:rPr>
              <w:t xml:space="preserve"> meters long). For all works with aerial work platforms (telescopic riser), the personal safety equipment must be worn against fall with a belt fall arrester (catapult effect!). The retractable type fall arrester must have approval for work in the corresponding elevating work platforms. The personal safety equipment against falls must be </w:t>
            </w:r>
            <w:r w:rsidRPr="00085E85">
              <w:rPr>
                <w:lang w:val="en-GB" w:eastAsia="de-DE"/>
              </w:rPr>
              <w:lastRenderedPageBreak/>
              <w:t>verified regularly (yearly) by a qualified person and at the time of use a valid audit has to be present.</w:t>
            </w:r>
          </w:p>
          <w:p w14:paraId="5B8B7E05" w14:textId="77777777" w:rsidR="00670F9B" w:rsidRPr="00085E85" w:rsidRDefault="00670F9B" w:rsidP="007A6B7E">
            <w:pPr>
              <w:pStyle w:val="Text00after"/>
              <w:rPr>
                <w:lang w:val="en-GB"/>
              </w:rPr>
            </w:pPr>
            <w:r w:rsidRPr="00085E85">
              <w:rPr>
                <w:lang w:val="en-GB" w:eastAsia="de-DE"/>
              </w:rPr>
              <w:t xml:space="preserve">For works, that might include risk of bumping into ceilings/steel structures etc., an approved industrial safety helmet with </w:t>
            </w:r>
            <w:r w:rsidR="00FA4613" w:rsidRPr="00085E85">
              <w:rPr>
                <w:lang w:val="en-GB" w:eastAsia="de-DE"/>
              </w:rPr>
              <w:t>chinstrap</w:t>
            </w:r>
            <w:r w:rsidRPr="00085E85">
              <w:rPr>
                <w:lang w:val="en-GB" w:eastAsia="de-DE"/>
              </w:rPr>
              <w:t xml:space="preserve"> must be worn.</w:t>
            </w:r>
          </w:p>
        </w:tc>
      </w:tr>
      <w:tr w:rsidR="005350FF" w:rsidRPr="00451A08" w14:paraId="7D2A9664" w14:textId="77777777" w:rsidTr="00471541">
        <w:tc>
          <w:tcPr>
            <w:tcW w:w="4264" w:type="dxa"/>
          </w:tcPr>
          <w:p w14:paraId="572C8A18" w14:textId="59197AD7" w:rsidR="005350FF" w:rsidRDefault="005350FF" w:rsidP="007A6B7E">
            <w:pPr>
              <w:pStyle w:val="berschrift4"/>
              <w:keepNext w:val="0"/>
              <w:spacing w:before="120" w:after="120"/>
              <w:outlineLvl w:val="3"/>
            </w:pPr>
            <w:bookmarkStart w:id="87" w:name="_Toc115079391"/>
            <w:r w:rsidRPr="00306A5A">
              <w:lastRenderedPageBreak/>
              <w:t>Gefährdungen</w:t>
            </w:r>
            <w:r>
              <w:t xml:space="preserve"> durch elektrischen Strom</w:t>
            </w:r>
            <w:bookmarkEnd w:id="87"/>
          </w:p>
          <w:p w14:paraId="62BA8CC3" w14:textId="77777777" w:rsidR="005350FF" w:rsidRPr="004D6026" w:rsidRDefault="005350FF" w:rsidP="007A6B7E">
            <w:pPr>
              <w:pStyle w:val="Text00after"/>
            </w:pPr>
            <w:r w:rsidRPr="004D6026">
              <w:t>Hubarbeitsbühnen mit Steckvorrichtungen im Arbeitskorb sind zu bevorzugen, wenn Arbeiten mit Elektrogeräten vom Arbeitskorb aus zu verrichten sind. Stromkreise, an die fahrbare Hubarbeitsbühnen und elektrische Betriebsmittel angeschlossen werden, müssen einen Fehlerstromschutzschalter besitzen.</w:t>
            </w:r>
          </w:p>
          <w:p w14:paraId="29B71113" w14:textId="77777777" w:rsidR="005350FF" w:rsidRPr="004D6026" w:rsidRDefault="005350FF" w:rsidP="007A6B7E">
            <w:pPr>
              <w:pStyle w:val="Text00after"/>
            </w:pPr>
            <w:r w:rsidRPr="004D6026">
              <w:t>Sollen Elektroden-Schweißverfahren aus dem Arbeitskorb angewendet werden, ist folgendes zu beachten:</w:t>
            </w:r>
          </w:p>
          <w:p w14:paraId="6F16BF85" w14:textId="77777777" w:rsidR="005350FF" w:rsidRPr="00DE31B7" w:rsidRDefault="005350FF" w:rsidP="007A6B7E">
            <w:pPr>
              <w:pStyle w:val="List05after"/>
              <w:spacing w:after="120" w:line="276" w:lineRule="auto"/>
            </w:pPr>
            <w:r w:rsidRPr="00DE31B7">
              <w:t>Schweißgerät über Steckvorrichtung im Arbeitskorb anschließen.</w:t>
            </w:r>
          </w:p>
          <w:p w14:paraId="56BE454E" w14:textId="77777777" w:rsidR="005350FF" w:rsidRPr="00DE31B7" w:rsidRDefault="005350FF" w:rsidP="007A6B7E">
            <w:pPr>
              <w:pStyle w:val="List05after"/>
              <w:spacing w:after="120" w:line="276" w:lineRule="auto"/>
            </w:pPr>
            <w:r w:rsidRPr="00DE31B7">
              <w:t>Einsatz eines Fehlerstromschutzschalters bzw. Einsatz eines Schweißgerätes für erhöhte elektrische Gefährdung.</w:t>
            </w:r>
          </w:p>
          <w:p w14:paraId="5C75A211" w14:textId="77777777" w:rsidR="005350FF" w:rsidRPr="00FF35A0" w:rsidRDefault="005350FF" w:rsidP="007A6B7E">
            <w:pPr>
              <w:pStyle w:val="List05after"/>
              <w:spacing w:after="120" w:line="276" w:lineRule="auto"/>
            </w:pPr>
            <w:r w:rsidRPr="00FF35A0">
              <w:t>Verwendung von isolierenden Unterlagen.</w:t>
            </w:r>
          </w:p>
          <w:p w14:paraId="27D75320" w14:textId="77777777" w:rsidR="005350FF" w:rsidRPr="00DE31B7" w:rsidRDefault="005350FF" w:rsidP="007A6B7E">
            <w:pPr>
              <w:pStyle w:val="List05after"/>
              <w:spacing w:after="120" w:line="276" w:lineRule="auto"/>
            </w:pPr>
            <w:r w:rsidRPr="00DE31B7">
              <w:t>Gut leitender Anschluss der Schweißstromrückleitungen an die zu schweißenden Werkstücke.</w:t>
            </w:r>
          </w:p>
          <w:p w14:paraId="0A9CAA27" w14:textId="77777777" w:rsidR="005350FF" w:rsidRPr="00FF35A0" w:rsidRDefault="005350FF" w:rsidP="007A6B7E">
            <w:pPr>
              <w:pStyle w:val="List05after"/>
              <w:spacing w:after="120" w:line="276" w:lineRule="auto"/>
            </w:pPr>
            <w:r w:rsidRPr="00DE31B7">
              <w:t xml:space="preserve">Isoliertes Ablegen des Stabelektrodenhalters bzw. Lichtbogenbrenners. </w:t>
            </w:r>
            <w:r w:rsidRPr="00FF35A0">
              <w:t>Arbeiten daran nur in spannungsfreiem Zustand ausführen.</w:t>
            </w:r>
          </w:p>
          <w:p w14:paraId="37383E22" w14:textId="77777777" w:rsidR="005350FF" w:rsidRPr="00DE31B7" w:rsidRDefault="005350FF" w:rsidP="007A6B7E">
            <w:pPr>
              <w:pStyle w:val="List05after"/>
              <w:spacing w:after="120" w:line="276" w:lineRule="auto"/>
            </w:pPr>
            <w:r w:rsidRPr="00DE31B7">
              <w:t>Auf unbeschädigte Isolierung (Leitungen, Elektrodenhalter etc.) achten.</w:t>
            </w:r>
          </w:p>
          <w:p w14:paraId="03B47F63" w14:textId="77777777" w:rsidR="005350FF" w:rsidRPr="00DE31B7" w:rsidRDefault="005350FF" w:rsidP="007A6B7E">
            <w:pPr>
              <w:pStyle w:val="List05after"/>
              <w:spacing w:after="120" w:line="276" w:lineRule="auto"/>
            </w:pPr>
            <w:r w:rsidRPr="00DE31B7">
              <w:t>Kein Kontakt der Hubarbeitsbühne mit den zu schweißenden Bauteilen.</w:t>
            </w:r>
          </w:p>
          <w:p w14:paraId="3E87B50F" w14:textId="77777777" w:rsidR="005350FF" w:rsidRPr="00FF35A0" w:rsidRDefault="005350FF" w:rsidP="007A6B7E">
            <w:pPr>
              <w:pStyle w:val="List05after"/>
              <w:spacing w:after="120" w:line="276" w:lineRule="auto"/>
            </w:pPr>
            <w:r w:rsidRPr="00FF35A0">
              <w:t>Tragen der festgelegten PSA.</w:t>
            </w:r>
          </w:p>
          <w:p w14:paraId="7739CDD9" w14:textId="77777777" w:rsidR="00C86D92" w:rsidRPr="00DE31B7" w:rsidRDefault="00C86D92" w:rsidP="007A6B7E">
            <w:pPr>
              <w:pStyle w:val="List05after"/>
              <w:spacing w:after="120" w:line="276" w:lineRule="auto"/>
            </w:pPr>
            <w:r w:rsidRPr="00DE31B7">
              <w:t>Von Freileitungen ist ein entsprechender Sicherheitsabstand zu wahren!</w:t>
            </w:r>
          </w:p>
        </w:tc>
        <w:tc>
          <w:tcPr>
            <w:tcW w:w="556" w:type="dxa"/>
          </w:tcPr>
          <w:p w14:paraId="7F9AF005" w14:textId="77777777" w:rsidR="005350FF" w:rsidRDefault="005350FF" w:rsidP="007A6B7E">
            <w:pPr>
              <w:pStyle w:val="Text00after"/>
            </w:pPr>
          </w:p>
        </w:tc>
        <w:tc>
          <w:tcPr>
            <w:tcW w:w="4264" w:type="dxa"/>
          </w:tcPr>
          <w:p w14:paraId="75F6E91F" w14:textId="77777777" w:rsidR="00A439C9" w:rsidRPr="00085E85" w:rsidRDefault="00A439C9" w:rsidP="007A6B7E">
            <w:pPr>
              <w:pStyle w:val="berschrift4en"/>
              <w:keepNext w:val="0"/>
              <w:rPr>
                <w:lang w:val="en-GB"/>
              </w:rPr>
            </w:pPr>
            <w:r w:rsidRPr="00085E85">
              <w:rPr>
                <w:lang w:val="en-GB"/>
              </w:rPr>
              <w:t>Danger caused by electric power</w:t>
            </w:r>
          </w:p>
          <w:p w14:paraId="1C5A4D77" w14:textId="77777777" w:rsidR="00A439C9" w:rsidRPr="00085E85" w:rsidRDefault="00A439C9" w:rsidP="007A6B7E">
            <w:pPr>
              <w:rPr>
                <w:lang w:val="en-GB" w:eastAsia="de-DE"/>
              </w:rPr>
            </w:pPr>
          </w:p>
          <w:p w14:paraId="4F5A83CE" w14:textId="77777777" w:rsidR="00A439C9" w:rsidRPr="001F3CFD" w:rsidRDefault="00A439C9" w:rsidP="007A6B7E">
            <w:pPr>
              <w:pStyle w:val="Text00after"/>
              <w:rPr>
                <w:lang w:val="en-US"/>
              </w:rPr>
            </w:pPr>
            <w:r w:rsidRPr="001F3CFD">
              <w:rPr>
                <w:lang w:val="en-US"/>
              </w:rPr>
              <w:t xml:space="preserve">Aerial work platforms with plug-in devices in the work cage are to be preferred if work with electrical equipment is to be performed from the work cage. Electric circuits with mobile aerial work platforms and electrical equipment being connected, have to have a residual current circuit breaker. </w:t>
            </w:r>
          </w:p>
          <w:p w14:paraId="5E7F4ACE" w14:textId="77777777" w:rsidR="00A439C9" w:rsidRPr="001F3CFD" w:rsidRDefault="00A439C9" w:rsidP="007A6B7E">
            <w:pPr>
              <w:pStyle w:val="Text00after"/>
              <w:rPr>
                <w:lang w:val="en-US"/>
              </w:rPr>
            </w:pPr>
            <w:r w:rsidRPr="001F3CFD">
              <w:rPr>
                <w:lang w:val="en-US"/>
              </w:rPr>
              <w:t xml:space="preserve">If welding techniques with electrodes are applied, the following should be noted: </w:t>
            </w:r>
          </w:p>
          <w:p w14:paraId="546599ED" w14:textId="77777777" w:rsidR="00A439C9" w:rsidRPr="00085E85" w:rsidRDefault="00A439C9" w:rsidP="007A6B7E">
            <w:pPr>
              <w:pStyle w:val="List05after"/>
              <w:spacing w:after="120" w:line="276" w:lineRule="auto"/>
              <w:rPr>
                <w:lang w:val="en-GB"/>
              </w:rPr>
            </w:pPr>
            <w:r w:rsidRPr="00085E85">
              <w:rPr>
                <w:lang w:val="en-GB"/>
              </w:rPr>
              <w:t>Connect the welding device via the plug device in the work cage.</w:t>
            </w:r>
          </w:p>
          <w:p w14:paraId="58CEF1D0" w14:textId="77777777" w:rsidR="00A439C9" w:rsidRPr="00085E85" w:rsidRDefault="00A439C9" w:rsidP="007A6B7E">
            <w:pPr>
              <w:pStyle w:val="List05after"/>
              <w:spacing w:after="120" w:line="276" w:lineRule="auto"/>
              <w:rPr>
                <w:lang w:val="en-GB"/>
              </w:rPr>
            </w:pPr>
            <w:r w:rsidRPr="00085E85">
              <w:rPr>
                <w:lang w:val="en-GB"/>
              </w:rPr>
              <w:t>Use of a residual current circuit breaker respectively use of a welding device for a higher electric danger</w:t>
            </w:r>
            <w:r w:rsidR="006D413D">
              <w:rPr>
                <w:lang w:val="en-GB"/>
              </w:rPr>
              <w:t>.</w:t>
            </w:r>
          </w:p>
          <w:p w14:paraId="161F94CD" w14:textId="77777777" w:rsidR="00A439C9" w:rsidRPr="00085E85" w:rsidRDefault="00A439C9" w:rsidP="007A6B7E">
            <w:pPr>
              <w:pStyle w:val="List05after"/>
              <w:spacing w:after="120" w:line="276" w:lineRule="auto"/>
              <w:rPr>
                <w:lang w:val="en-GB"/>
              </w:rPr>
            </w:pPr>
            <w:r w:rsidRPr="00085E85">
              <w:rPr>
                <w:lang w:val="en-GB"/>
              </w:rPr>
              <w:t xml:space="preserve">Use of isolated </w:t>
            </w:r>
            <w:r w:rsidR="00A26CC1">
              <w:rPr>
                <w:lang w:val="en-GB"/>
              </w:rPr>
              <w:t>underlays</w:t>
            </w:r>
            <w:r w:rsidR="006D413D">
              <w:rPr>
                <w:lang w:val="en-GB"/>
              </w:rPr>
              <w:t>.</w:t>
            </w:r>
          </w:p>
          <w:p w14:paraId="549C46F3" w14:textId="77777777" w:rsidR="00A439C9" w:rsidRPr="00085E85" w:rsidRDefault="00A439C9" w:rsidP="007A6B7E">
            <w:pPr>
              <w:pStyle w:val="List05after"/>
              <w:spacing w:after="120" w:line="276" w:lineRule="auto"/>
              <w:rPr>
                <w:lang w:val="en-GB"/>
              </w:rPr>
            </w:pPr>
            <w:r w:rsidRPr="00085E85">
              <w:rPr>
                <w:lang w:val="en-GB"/>
              </w:rPr>
              <w:t xml:space="preserve">Good conducted connection of </w:t>
            </w:r>
            <w:r w:rsidR="00C20B26">
              <w:rPr>
                <w:lang w:val="en-GB"/>
              </w:rPr>
              <w:t>return wires</w:t>
            </w:r>
            <w:r w:rsidRPr="00085E85">
              <w:rPr>
                <w:lang w:val="en-GB"/>
              </w:rPr>
              <w:t xml:space="preserve"> to the </w:t>
            </w:r>
            <w:r w:rsidR="00735B1E">
              <w:rPr>
                <w:lang w:val="en-GB"/>
              </w:rPr>
              <w:t>welded work pieces</w:t>
            </w:r>
            <w:r w:rsidR="006D413D">
              <w:rPr>
                <w:lang w:val="en-GB"/>
              </w:rPr>
              <w:t>.</w:t>
            </w:r>
          </w:p>
          <w:p w14:paraId="0A5AC740" w14:textId="77777777" w:rsidR="00A439C9" w:rsidRPr="00085E85" w:rsidRDefault="00A439C9" w:rsidP="007A6B7E">
            <w:pPr>
              <w:pStyle w:val="List05after"/>
              <w:spacing w:after="120" w:line="276" w:lineRule="auto"/>
              <w:rPr>
                <w:lang w:val="en-GB"/>
              </w:rPr>
            </w:pPr>
            <w:r w:rsidRPr="00085E85">
              <w:rPr>
                <w:lang w:val="en-GB"/>
              </w:rPr>
              <w:t xml:space="preserve">Isolated </w:t>
            </w:r>
            <w:r w:rsidR="004E6DA5">
              <w:rPr>
                <w:lang w:val="en-GB"/>
              </w:rPr>
              <w:t>down putting</w:t>
            </w:r>
            <w:r w:rsidRPr="00085E85">
              <w:rPr>
                <w:lang w:val="en-GB"/>
              </w:rPr>
              <w:t xml:space="preserve"> of the rod electrode holder or arc torch. Only execute work in a </w:t>
            </w:r>
            <w:r w:rsidR="006D413D">
              <w:rPr>
                <w:lang w:val="en-GB"/>
              </w:rPr>
              <w:t>state without voltage.</w:t>
            </w:r>
          </w:p>
          <w:p w14:paraId="579A9619" w14:textId="77777777" w:rsidR="00A439C9" w:rsidRPr="00085E85" w:rsidRDefault="00A439C9" w:rsidP="007A6B7E">
            <w:pPr>
              <w:pStyle w:val="List05after"/>
              <w:spacing w:after="120" w:line="276" w:lineRule="auto"/>
              <w:rPr>
                <w:lang w:val="en-GB"/>
              </w:rPr>
            </w:pPr>
            <w:r w:rsidRPr="00085E85">
              <w:rPr>
                <w:lang w:val="en-GB"/>
              </w:rPr>
              <w:t>Watch out for undamaged isolation (leads, electrode holders, etc.)</w:t>
            </w:r>
            <w:r w:rsidR="006D413D">
              <w:rPr>
                <w:lang w:val="en-GB"/>
              </w:rPr>
              <w:t>.</w:t>
            </w:r>
          </w:p>
          <w:p w14:paraId="607D3198" w14:textId="14BD84E6" w:rsidR="00A439C9" w:rsidRPr="00085E85" w:rsidRDefault="00A439C9" w:rsidP="007A6B7E">
            <w:pPr>
              <w:pStyle w:val="List05after"/>
              <w:spacing w:after="120" w:line="276" w:lineRule="auto"/>
              <w:rPr>
                <w:lang w:val="en-GB"/>
              </w:rPr>
            </w:pPr>
            <w:r w:rsidRPr="00085E85">
              <w:rPr>
                <w:lang w:val="en-GB"/>
              </w:rPr>
              <w:t xml:space="preserve">No contact of </w:t>
            </w:r>
            <w:r w:rsidR="00191B9D">
              <w:rPr>
                <w:lang w:val="en-GB"/>
              </w:rPr>
              <w:t xml:space="preserve">the </w:t>
            </w:r>
            <w:r w:rsidRPr="00085E85">
              <w:rPr>
                <w:lang w:val="en-GB"/>
              </w:rPr>
              <w:t>aerial work platform with components to be welded</w:t>
            </w:r>
            <w:r w:rsidR="00CB71FC">
              <w:rPr>
                <w:lang w:val="en-GB"/>
              </w:rPr>
              <w:t>.</w:t>
            </w:r>
          </w:p>
          <w:p w14:paraId="3DE47F5E" w14:textId="57CE5601" w:rsidR="00A439C9" w:rsidRPr="00085E85" w:rsidRDefault="00CB71FC" w:rsidP="007A6B7E">
            <w:pPr>
              <w:pStyle w:val="List05after"/>
              <w:spacing w:after="120" w:line="276" w:lineRule="auto"/>
              <w:rPr>
                <w:lang w:val="en-GB"/>
              </w:rPr>
            </w:pPr>
            <w:r>
              <w:rPr>
                <w:lang w:val="en-GB"/>
              </w:rPr>
              <w:t>Usage of the determined PPE.</w:t>
            </w:r>
          </w:p>
          <w:p w14:paraId="01F70940" w14:textId="77777777" w:rsidR="00A439C9" w:rsidRPr="00085E85" w:rsidRDefault="00A439C9" w:rsidP="007A6B7E">
            <w:pPr>
              <w:pStyle w:val="List05after"/>
              <w:spacing w:after="120" w:line="276" w:lineRule="auto"/>
              <w:rPr>
                <w:lang w:val="en-GB"/>
              </w:rPr>
            </w:pPr>
            <w:r w:rsidRPr="00085E85">
              <w:rPr>
                <w:lang w:val="en-GB"/>
              </w:rPr>
              <w:t>An appropriate safety distance to overhead lines must be observed!</w:t>
            </w:r>
          </w:p>
        </w:tc>
      </w:tr>
      <w:tr w:rsidR="005350FF" w:rsidRPr="00451A08" w14:paraId="1EEC6BD4" w14:textId="77777777" w:rsidTr="00471541">
        <w:tc>
          <w:tcPr>
            <w:tcW w:w="4264" w:type="dxa"/>
          </w:tcPr>
          <w:p w14:paraId="65D878BC" w14:textId="62AE3EA5" w:rsidR="005350FF" w:rsidRPr="009A234B" w:rsidRDefault="005350FF" w:rsidP="007A6B7E">
            <w:pPr>
              <w:pStyle w:val="berschrift3"/>
              <w:keepNext w:val="0"/>
              <w:spacing w:before="120" w:after="120"/>
              <w:outlineLvl w:val="2"/>
            </w:pPr>
            <w:bookmarkStart w:id="88" w:name="_Toc122514852"/>
            <w:bookmarkStart w:id="89" w:name="_Toc115079392"/>
            <w:r w:rsidRPr="009A234B">
              <w:t xml:space="preserve">Berechtigung zum Führen von </w:t>
            </w:r>
            <w:r w:rsidRPr="00306A5A">
              <w:t>Hubarbeitsbühnen</w:t>
            </w:r>
            <w:bookmarkEnd w:id="88"/>
            <w:r w:rsidRPr="009A234B">
              <w:t xml:space="preserve"> </w:t>
            </w:r>
            <w:bookmarkEnd w:id="89"/>
          </w:p>
          <w:p w14:paraId="3C9C9F2F" w14:textId="77777777" w:rsidR="005350FF" w:rsidRPr="004D6026" w:rsidRDefault="005350FF" w:rsidP="007A6B7E">
            <w:pPr>
              <w:pStyle w:val="Text00after"/>
            </w:pPr>
            <w:r w:rsidRPr="004D6026">
              <w:t>Um die aufgeführten Betriebsmittel bedienen und führen zu dürfen, muss außer der notwendigen Berechtigung (Nachweis über Ausbildung zum Führen von Hubarbeitsbühnen) weiterhin nachgewiesen werden können, dass die letzte Unterweisung zum jeweiligen Thema nicht älter als ein Jahr ist.</w:t>
            </w:r>
          </w:p>
          <w:p w14:paraId="5F93B493" w14:textId="77777777" w:rsidR="002D52D2" w:rsidRPr="002D52D2" w:rsidRDefault="005350FF" w:rsidP="007A6B7E">
            <w:pPr>
              <w:pStyle w:val="Text00after"/>
            </w:pPr>
            <w:r w:rsidRPr="004D6026">
              <w:t xml:space="preserve">Ist diese nicht durch Dokumente nachweisbar, wird keine Fahrerlaubnis für die Standorte und Baustellen </w:t>
            </w:r>
            <w:r w:rsidRPr="004D6026">
              <w:lastRenderedPageBreak/>
              <w:t>der thyssenkrupp Auto</w:t>
            </w:r>
            <w:r w:rsidR="002D52D2" w:rsidRPr="004D6026">
              <w:t>mation Engineering ausgestellt.</w:t>
            </w:r>
          </w:p>
        </w:tc>
        <w:tc>
          <w:tcPr>
            <w:tcW w:w="556" w:type="dxa"/>
          </w:tcPr>
          <w:p w14:paraId="408357D3" w14:textId="77777777" w:rsidR="005350FF" w:rsidRDefault="005350FF" w:rsidP="007A6B7E">
            <w:pPr>
              <w:pStyle w:val="Text00after"/>
            </w:pPr>
          </w:p>
        </w:tc>
        <w:tc>
          <w:tcPr>
            <w:tcW w:w="4264" w:type="dxa"/>
          </w:tcPr>
          <w:p w14:paraId="09CD0D20" w14:textId="77777777" w:rsidR="003141C5" w:rsidRPr="00085E85" w:rsidRDefault="003141C5" w:rsidP="007A6B7E">
            <w:pPr>
              <w:pStyle w:val="berschrift3en"/>
              <w:keepNext w:val="0"/>
              <w:rPr>
                <w:lang w:val="en-GB"/>
              </w:rPr>
            </w:pPr>
            <w:r w:rsidRPr="00085E85">
              <w:rPr>
                <w:lang w:val="en-GB"/>
              </w:rPr>
              <w:t>Authorization for guiding aerial work platforms</w:t>
            </w:r>
          </w:p>
          <w:p w14:paraId="1A7D4571" w14:textId="77777777" w:rsidR="003141C5" w:rsidRPr="00085E85" w:rsidRDefault="00A05382" w:rsidP="007A6B7E">
            <w:pPr>
              <w:pStyle w:val="Text00after"/>
              <w:rPr>
                <w:lang w:val="en-GB"/>
              </w:rPr>
            </w:pPr>
            <w:r>
              <w:rPr>
                <w:lang w:val="en-GB"/>
              </w:rPr>
              <w:t>To be able to manage and use</w:t>
            </w:r>
            <w:r w:rsidR="003141C5" w:rsidRPr="00085E85">
              <w:rPr>
                <w:lang w:val="en-GB"/>
              </w:rPr>
              <w:t xml:space="preserve"> the listed equipment, besides necessary entitlement (driver's license for forklifts, crane certificate for cranes, Proof of education for </w:t>
            </w:r>
            <w:r w:rsidR="00731133">
              <w:rPr>
                <w:lang w:val="en-GB"/>
              </w:rPr>
              <w:t xml:space="preserve">usage of </w:t>
            </w:r>
            <w:r w:rsidR="003141C5" w:rsidRPr="00085E85">
              <w:rPr>
                <w:lang w:val="en-GB"/>
              </w:rPr>
              <w:t>aerial work platforms) there is proof needed that the latest instruction of the respective topic is no older than one year.</w:t>
            </w:r>
          </w:p>
          <w:p w14:paraId="52DDB819" w14:textId="77777777" w:rsidR="003141C5" w:rsidRPr="00085E85" w:rsidRDefault="003141C5" w:rsidP="007A6B7E">
            <w:pPr>
              <w:pStyle w:val="Text00after"/>
              <w:rPr>
                <w:lang w:val="en-GB"/>
              </w:rPr>
            </w:pPr>
            <w:r w:rsidRPr="00085E85">
              <w:rPr>
                <w:lang w:val="en-GB"/>
              </w:rPr>
              <w:t>If this cannot be proven with documents</w:t>
            </w:r>
            <w:r w:rsidR="004139AB">
              <w:rPr>
                <w:lang w:val="en-GB"/>
              </w:rPr>
              <w:t>,</w:t>
            </w:r>
            <w:r w:rsidRPr="00085E85">
              <w:rPr>
                <w:lang w:val="en-GB"/>
              </w:rPr>
              <w:t xml:space="preserve"> a driving license for locations and building sites of </w:t>
            </w:r>
            <w:r w:rsidRPr="00085E85">
              <w:rPr>
                <w:lang w:val="en-GB"/>
              </w:rPr>
              <w:lastRenderedPageBreak/>
              <w:t>thyssenkrupp Automation Engineering will not be issued.</w:t>
            </w:r>
          </w:p>
        </w:tc>
      </w:tr>
      <w:tr w:rsidR="002622F8" w14:paraId="71951E25" w14:textId="77777777" w:rsidTr="00471541">
        <w:tc>
          <w:tcPr>
            <w:tcW w:w="4264" w:type="dxa"/>
          </w:tcPr>
          <w:p w14:paraId="6EF16833" w14:textId="1FBFA8E3" w:rsidR="002622F8" w:rsidRDefault="002622F8" w:rsidP="007A6B7E">
            <w:pPr>
              <w:pStyle w:val="berschrift2"/>
              <w:keepNext w:val="0"/>
              <w:spacing w:before="240" w:after="120"/>
              <w:outlineLvl w:val="1"/>
            </w:pPr>
            <w:bookmarkStart w:id="90" w:name="_Toc122514853"/>
            <w:r>
              <w:lastRenderedPageBreak/>
              <w:t>Arbeiten mit Flurförderzeugen</w:t>
            </w:r>
            <w:bookmarkEnd w:id="90"/>
          </w:p>
        </w:tc>
        <w:tc>
          <w:tcPr>
            <w:tcW w:w="556" w:type="dxa"/>
          </w:tcPr>
          <w:p w14:paraId="3E37519B" w14:textId="77777777" w:rsidR="002622F8" w:rsidRDefault="002622F8" w:rsidP="007A6B7E">
            <w:pPr>
              <w:pStyle w:val="Text00after"/>
            </w:pPr>
          </w:p>
        </w:tc>
        <w:tc>
          <w:tcPr>
            <w:tcW w:w="4264" w:type="dxa"/>
          </w:tcPr>
          <w:p w14:paraId="6B42827E" w14:textId="77777777" w:rsidR="004B1E87" w:rsidRPr="00085E85" w:rsidRDefault="004B1E87" w:rsidP="007A6B7E">
            <w:pPr>
              <w:pStyle w:val="berschrift2en"/>
              <w:keepNext w:val="0"/>
              <w:spacing w:before="240" w:after="120"/>
              <w:rPr>
                <w:lang w:val="en-GB"/>
              </w:rPr>
            </w:pPr>
            <w:r w:rsidRPr="00085E85">
              <w:rPr>
                <w:lang w:val="en-GB"/>
              </w:rPr>
              <w:t>Work with industrial trucks</w:t>
            </w:r>
          </w:p>
        </w:tc>
      </w:tr>
      <w:tr w:rsidR="002622F8" w:rsidRPr="00451A08" w14:paraId="50A9D496" w14:textId="77777777" w:rsidTr="00471541">
        <w:tc>
          <w:tcPr>
            <w:tcW w:w="4264" w:type="dxa"/>
          </w:tcPr>
          <w:p w14:paraId="00B273BF" w14:textId="37521061" w:rsidR="002622F8" w:rsidRDefault="002622F8" w:rsidP="007A6B7E">
            <w:pPr>
              <w:pStyle w:val="berschrift3"/>
              <w:keepNext w:val="0"/>
              <w:spacing w:before="120" w:after="120"/>
              <w:outlineLvl w:val="2"/>
            </w:pPr>
            <w:bookmarkStart w:id="91" w:name="_Toc122514854"/>
            <w:r w:rsidRPr="00306A5A">
              <w:t>Personal</w:t>
            </w:r>
            <w:bookmarkEnd w:id="91"/>
          </w:p>
          <w:p w14:paraId="590F1511" w14:textId="77777777" w:rsidR="00F64DA0" w:rsidRPr="004D6026" w:rsidRDefault="00F64DA0" w:rsidP="007A6B7E">
            <w:pPr>
              <w:pStyle w:val="Text00after"/>
            </w:pPr>
            <w:r w:rsidRPr="004D6026">
              <w:t>Nur geeignetes Personal darf zum Führen von Flurförderzeugen eingesetzt werden.</w:t>
            </w:r>
          </w:p>
          <w:p w14:paraId="32A80D3C" w14:textId="77777777" w:rsidR="00F64DA0" w:rsidRDefault="00F64DA0" w:rsidP="007A6B7E">
            <w:pPr>
              <w:pStyle w:val="List05after"/>
              <w:spacing w:after="120" w:line="276" w:lineRule="auto"/>
            </w:pPr>
            <w:r w:rsidRPr="00723BBD">
              <w:t>Mindestalter</w:t>
            </w:r>
            <w:r>
              <w:t xml:space="preserve">: 18 Jahre </w:t>
            </w:r>
          </w:p>
          <w:p w14:paraId="741096DA" w14:textId="77777777" w:rsidR="00F64DA0" w:rsidRPr="00DE31B7" w:rsidRDefault="00F64DA0" w:rsidP="007A6B7E">
            <w:pPr>
              <w:pStyle w:val="List05after"/>
              <w:spacing w:after="120" w:line="276" w:lineRule="auto"/>
            </w:pPr>
            <w:r w:rsidRPr="00DE31B7">
              <w:t>in der Bedienung des Flurförderzeugs</w:t>
            </w:r>
            <w:r w:rsidRPr="00DE31B7">
              <w:br/>
              <w:t>unterwiesen</w:t>
            </w:r>
          </w:p>
          <w:p w14:paraId="3B782427" w14:textId="77777777" w:rsidR="00F64DA0" w:rsidRPr="00C40FA6" w:rsidRDefault="00F64DA0" w:rsidP="007A6B7E">
            <w:pPr>
              <w:pStyle w:val="List05after"/>
              <w:spacing w:after="120" w:line="276" w:lineRule="auto"/>
            </w:pPr>
            <w:r w:rsidRPr="00C40FA6">
              <w:t>Nachweis der Befähigung zum Führen von Hubarbeitsbühnen muss schriftlich beauftragt werden</w:t>
            </w:r>
          </w:p>
        </w:tc>
        <w:tc>
          <w:tcPr>
            <w:tcW w:w="556" w:type="dxa"/>
          </w:tcPr>
          <w:p w14:paraId="0B0FC8DC" w14:textId="77777777" w:rsidR="002622F8" w:rsidRDefault="002622F8" w:rsidP="007A6B7E">
            <w:pPr>
              <w:pStyle w:val="Text00after"/>
            </w:pPr>
          </w:p>
        </w:tc>
        <w:tc>
          <w:tcPr>
            <w:tcW w:w="4264" w:type="dxa"/>
          </w:tcPr>
          <w:p w14:paraId="7799477B" w14:textId="77777777" w:rsidR="002622F8" w:rsidRPr="00085E85" w:rsidRDefault="004B1E87" w:rsidP="007A6B7E">
            <w:pPr>
              <w:pStyle w:val="berschrift3en"/>
              <w:keepNext w:val="0"/>
              <w:rPr>
                <w:lang w:val="en-GB"/>
              </w:rPr>
            </w:pPr>
            <w:r w:rsidRPr="00085E85">
              <w:rPr>
                <w:lang w:val="en-GB"/>
              </w:rPr>
              <w:t>Staff</w:t>
            </w:r>
          </w:p>
          <w:p w14:paraId="4E58364A" w14:textId="77777777" w:rsidR="004B1E87" w:rsidRPr="00085E85" w:rsidRDefault="004B1E87" w:rsidP="007A6B7E">
            <w:pPr>
              <w:spacing w:line="288" w:lineRule="auto"/>
              <w:rPr>
                <w:lang w:val="en-GB" w:eastAsia="de-DE"/>
              </w:rPr>
            </w:pPr>
            <w:r w:rsidRPr="001F3CFD">
              <w:rPr>
                <w:rStyle w:val="Text00afterZchn"/>
                <w:lang w:val="en-US"/>
              </w:rPr>
              <w:t>Only suitable staff is allowed to be used for guiding industrial trucks</w:t>
            </w:r>
            <w:r w:rsidRPr="00085E85">
              <w:rPr>
                <w:lang w:val="en-GB" w:eastAsia="de-DE"/>
              </w:rPr>
              <w:t>.</w:t>
            </w:r>
          </w:p>
          <w:p w14:paraId="2927916C" w14:textId="77777777" w:rsidR="004B1E87" w:rsidRPr="00085E85" w:rsidRDefault="004B1E87" w:rsidP="007A6B7E">
            <w:pPr>
              <w:pStyle w:val="List05after"/>
              <w:spacing w:after="120" w:line="276" w:lineRule="auto"/>
              <w:rPr>
                <w:lang w:val="en-GB"/>
              </w:rPr>
            </w:pPr>
            <w:r w:rsidRPr="00085E85">
              <w:rPr>
                <w:lang w:val="en-GB"/>
              </w:rPr>
              <w:t>Minimum age: 18</w:t>
            </w:r>
          </w:p>
          <w:p w14:paraId="6E029C38" w14:textId="77777777" w:rsidR="004B1E87" w:rsidRPr="00085E85" w:rsidRDefault="004B1E87" w:rsidP="007A6B7E">
            <w:pPr>
              <w:pStyle w:val="List05after"/>
              <w:spacing w:after="120" w:line="276" w:lineRule="auto"/>
              <w:rPr>
                <w:lang w:val="en-GB"/>
              </w:rPr>
            </w:pPr>
            <w:r w:rsidRPr="00085E85">
              <w:rPr>
                <w:lang w:val="en-GB"/>
              </w:rPr>
              <w:t>Instructed in the operation of industrial trucks</w:t>
            </w:r>
          </w:p>
          <w:p w14:paraId="75301530" w14:textId="77777777" w:rsidR="004B1E87" w:rsidRPr="00085E85" w:rsidRDefault="004B1E87" w:rsidP="007A6B7E">
            <w:pPr>
              <w:pStyle w:val="List05after"/>
              <w:spacing w:after="120" w:line="276" w:lineRule="auto"/>
              <w:rPr>
                <w:lang w:val="en-GB"/>
              </w:rPr>
            </w:pPr>
            <w:r w:rsidRPr="00085E85">
              <w:rPr>
                <w:lang w:val="en-GB"/>
              </w:rPr>
              <w:t>Proof of qualification for guiding industrial trucks has to be ordered in writing</w:t>
            </w:r>
          </w:p>
        </w:tc>
      </w:tr>
      <w:tr w:rsidR="002622F8" w14:paraId="6F43A12E" w14:textId="77777777" w:rsidTr="00471541">
        <w:tc>
          <w:tcPr>
            <w:tcW w:w="4264" w:type="dxa"/>
          </w:tcPr>
          <w:p w14:paraId="1E4D6BF7" w14:textId="77777777" w:rsidR="002622F8" w:rsidRDefault="00317E79" w:rsidP="007A6B7E">
            <w:pPr>
              <w:pStyle w:val="berschrift3"/>
              <w:keepNext w:val="0"/>
              <w:spacing w:before="120" w:after="120"/>
              <w:outlineLvl w:val="2"/>
            </w:pPr>
            <w:r>
              <w:t>Flurförderzeuge</w:t>
            </w:r>
          </w:p>
          <w:p w14:paraId="1B33A4AC" w14:textId="77777777" w:rsidR="00317E79" w:rsidRPr="004D6026" w:rsidRDefault="00317E79" w:rsidP="007A6B7E">
            <w:pPr>
              <w:pStyle w:val="Text00after"/>
            </w:pPr>
            <w:r w:rsidRPr="004D6026">
              <w:t>Es dürfen nur Flurförderzeuge verwendet werden, die entsprechend den Regeln der Technik bzw. der gesetzlichen Vorgaben geprüft und gewartet sind. Schadhafte Flurförderzeuge dürfen nicht verwendet werden.</w:t>
            </w:r>
          </w:p>
        </w:tc>
        <w:tc>
          <w:tcPr>
            <w:tcW w:w="556" w:type="dxa"/>
          </w:tcPr>
          <w:p w14:paraId="274107F8" w14:textId="77777777" w:rsidR="002622F8" w:rsidRDefault="002622F8" w:rsidP="007A6B7E">
            <w:pPr>
              <w:pStyle w:val="Text00after"/>
            </w:pPr>
          </w:p>
        </w:tc>
        <w:tc>
          <w:tcPr>
            <w:tcW w:w="4264" w:type="dxa"/>
          </w:tcPr>
          <w:p w14:paraId="04DB7264" w14:textId="77777777" w:rsidR="00C1224B" w:rsidRPr="00085E85" w:rsidRDefault="00C1224B" w:rsidP="007A6B7E">
            <w:pPr>
              <w:pStyle w:val="berschrift3en"/>
              <w:keepNext w:val="0"/>
              <w:rPr>
                <w:lang w:val="en-GB"/>
              </w:rPr>
            </w:pPr>
            <w:r w:rsidRPr="00085E85">
              <w:rPr>
                <w:lang w:val="en-GB"/>
              </w:rPr>
              <w:t>Industrial trucks</w:t>
            </w:r>
          </w:p>
          <w:p w14:paraId="71C009C4" w14:textId="77777777" w:rsidR="00C1224B" w:rsidRPr="004D6026" w:rsidRDefault="00C1224B" w:rsidP="007A6B7E">
            <w:pPr>
              <w:pStyle w:val="Text00after"/>
            </w:pPr>
            <w:r w:rsidRPr="001F3CFD">
              <w:rPr>
                <w:lang w:val="en-US"/>
              </w:rPr>
              <w:t xml:space="preserve">Only industrial trucks may be used, that are verified and maintained according to the rules of technology and legal requirements. </w:t>
            </w:r>
            <w:r w:rsidRPr="00C31632">
              <w:rPr>
                <w:lang w:val="en-GB"/>
              </w:rPr>
              <w:t>Damaged industrial trucks must not be used</w:t>
            </w:r>
            <w:r w:rsidRPr="004D6026">
              <w:t>.</w:t>
            </w:r>
          </w:p>
        </w:tc>
      </w:tr>
      <w:tr w:rsidR="002622F8" w:rsidRPr="00451A08" w14:paraId="68DC56A2" w14:textId="77777777" w:rsidTr="00471541">
        <w:tc>
          <w:tcPr>
            <w:tcW w:w="4264" w:type="dxa"/>
          </w:tcPr>
          <w:p w14:paraId="108B6104" w14:textId="3B6C56E1" w:rsidR="002622F8" w:rsidRDefault="002622F8" w:rsidP="007A6B7E">
            <w:pPr>
              <w:pStyle w:val="berschrift3"/>
              <w:keepNext w:val="0"/>
              <w:spacing w:before="120" w:after="120"/>
              <w:outlineLvl w:val="2"/>
            </w:pPr>
            <w:bookmarkStart w:id="92" w:name="_Toc122514856"/>
            <w:r w:rsidRPr="009A234B">
              <w:t>Berech</w:t>
            </w:r>
            <w:r>
              <w:t>tigung zum Führen von Flurförderzeugen</w:t>
            </w:r>
            <w:bookmarkEnd w:id="92"/>
          </w:p>
          <w:p w14:paraId="4E15A14E" w14:textId="77777777" w:rsidR="00992C31" w:rsidRPr="004D6026" w:rsidRDefault="00992C31" w:rsidP="007A6B7E">
            <w:pPr>
              <w:pStyle w:val="Text00after"/>
            </w:pPr>
            <w:r w:rsidRPr="004D6026">
              <w:t>Um die aufgeführten Betriebsmittel bedienen und führen zu dürfen, muss außer der notwendigen Berechtigung (Führerschein für das jeweilige Flurförderzeug) weiterhin nachgewiesen werden können, dass die letzte Unterweisung zum jeweiligen Thema nicht älter als ein Jahr ist.</w:t>
            </w:r>
          </w:p>
          <w:p w14:paraId="234D213E" w14:textId="7EA29188" w:rsidR="00317E79" w:rsidRPr="00317E79" w:rsidRDefault="00992C31" w:rsidP="007A6B7E">
            <w:pPr>
              <w:pStyle w:val="Text00after"/>
              <w:rPr>
                <w:lang w:eastAsia="de-DE"/>
              </w:rPr>
            </w:pPr>
            <w:r w:rsidRPr="004D6026">
              <w:t>Ist diese nicht durch Dokumente nachweisbar, wird keine Fahrerlaubnis für die Standorte und Baustellen der thyssenkrupp Automation Engineering ausgestellt.</w:t>
            </w:r>
          </w:p>
        </w:tc>
        <w:tc>
          <w:tcPr>
            <w:tcW w:w="556" w:type="dxa"/>
          </w:tcPr>
          <w:p w14:paraId="610111A0" w14:textId="77777777" w:rsidR="002622F8" w:rsidRDefault="002622F8" w:rsidP="007A6B7E">
            <w:pPr>
              <w:pStyle w:val="Text00after"/>
            </w:pPr>
          </w:p>
        </w:tc>
        <w:tc>
          <w:tcPr>
            <w:tcW w:w="4264" w:type="dxa"/>
          </w:tcPr>
          <w:p w14:paraId="010E199F" w14:textId="77777777" w:rsidR="00002D3E" w:rsidRPr="00085E85" w:rsidRDefault="00002D3E" w:rsidP="007A6B7E">
            <w:pPr>
              <w:pStyle w:val="berschrift3en"/>
              <w:keepNext w:val="0"/>
              <w:rPr>
                <w:lang w:val="en-GB"/>
              </w:rPr>
            </w:pPr>
            <w:r w:rsidRPr="00085E85">
              <w:rPr>
                <w:lang w:val="en-GB"/>
              </w:rPr>
              <w:t>Authorization for guiding industrial trucks</w:t>
            </w:r>
          </w:p>
          <w:p w14:paraId="14F98ADB" w14:textId="77777777" w:rsidR="00F12A9C" w:rsidRPr="00F12A9C" w:rsidRDefault="00F12A9C" w:rsidP="007A6B7E">
            <w:pPr>
              <w:pStyle w:val="Text00after"/>
              <w:rPr>
                <w:lang w:val="en-GB"/>
              </w:rPr>
            </w:pPr>
            <w:r w:rsidRPr="00F12A9C">
              <w:rPr>
                <w:lang w:val="en-GB"/>
              </w:rPr>
              <w:t>In order to be allowed to operate and drive the listed equipment, it must also be possible to prove that the last instruction on the respective topic is not older than one year, in addition to the necessary authorization (driver's license for the respective industrial truck).</w:t>
            </w:r>
          </w:p>
          <w:p w14:paraId="4450BFD6" w14:textId="77777777" w:rsidR="00002D3E" w:rsidRPr="00085E85" w:rsidRDefault="00F12A9C" w:rsidP="007A6B7E">
            <w:pPr>
              <w:pStyle w:val="Text00after"/>
              <w:rPr>
                <w:lang w:val="en-GB"/>
              </w:rPr>
            </w:pPr>
            <w:r w:rsidRPr="00F12A9C">
              <w:rPr>
                <w:lang w:val="en-GB"/>
              </w:rPr>
              <w:t>If this cannot be proven by documents, no driver's license will be issued for the sites and construction sites of thyssenkrupp Automation Engineering.</w:t>
            </w:r>
          </w:p>
        </w:tc>
      </w:tr>
      <w:tr w:rsidR="002622F8" w14:paraId="7F1F019B" w14:textId="77777777" w:rsidTr="00471541">
        <w:tc>
          <w:tcPr>
            <w:tcW w:w="4264" w:type="dxa"/>
          </w:tcPr>
          <w:p w14:paraId="67F47DEF" w14:textId="0221F0D0" w:rsidR="002622F8" w:rsidRDefault="002622F8" w:rsidP="007A6B7E">
            <w:pPr>
              <w:pStyle w:val="berschrift2"/>
              <w:keepNext w:val="0"/>
              <w:spacing w:before="240" w:after="120"/>
              <w:outlineLvl w:val="1"/>
            </w:pPr>
            <w:bookmarkStart w:id="93" w:name="_Toc122514857"/>
            <w:r>
              <w:t>Arbeiten mit Kranen</w:t>
            </w:r>
            <w:bookmarkEnd w:id="93"/>
          </w:p>
        </w:tc>
        <w:tc>
          <w:tcPr>
            <w:tcW w:w="556" w:type="dxa"/>
          </w:tcPr>
          <w:p w14:paraId="2990280C" w14:textId="77777777" w:rsidR="002622F8" w:rsidRDefault="002622F8" w:rsidP="007A6B7E">
            <w:pPr>
              <w:pStyle w:val="Text00after"/>
            </w:pPr>
          </w:p>
        </w:tc>
        <w:tc>
          <w:tcPr>
            <w:tcW w:w="4264" w:type="dxa"/>
          </w:tcPr>
          <w:p w14:paraId="1A5D0F41" w14:textId="4EAC3EA9" w:rsidR="00002D3E" w:rsidRPr="00085E85" w:rsidRDefault="00002D3E" w:rsidP="007A6B7E">
            <w:pPr>
              <w:pStyle w:val="berschrift2en"/>
              <w:keepNext w:val="0"/>
              <w:spacing w:before="240" w:after="120"/>
              <w:rPr>
                <w:lang w:val="en-GB"/>
              </w:rPr>
            </w:pPr>
            <w:r w:rsidRPr="00085E85">
              <w:rPr>
                <w:lang w:val="en-GB"/>
              </w:rPr>
              <w:t>Work</w:t>
            </w:r>
            <w:r w:rsidR="00F62099">
              <w:rPr>
                <w:lang w:val="en-GB"/>
              </w:rPr>
              <w:t>ing</w:t>
            </w:r>
            <w:r w:rsidRPr="00085E85">
              <w:rPr>
                <w:lang w:val="en-GB"/>
              </w:rPr>
              <w:t xml:space="preserve"> with cranes</w:t>
            </w:r>
          </w:p>
        </w:tc>
      </w:tr>
      <w:tr w:rsidR="002622F8" w:rsidRPr="00451A08" w14:paraId="2F979230" w14:textId="77777777" w:rsidTr="00471541">
        <w:tc>
          <w:tcPr>
            <w:tcW w:w="4264" w:type="dxa"/>
          </w:tcPr>
          <w:p w14:paraId="638DA512" w14:textId="5ADE0700" w:rsidR="002622F8" w:rsidRDefault="002622F8" w:rsidP="007A6B7E">
            <w:pPr>
              <w:pStyle w:val="berschrift3"/>
              <w:keepNext w:val="0"/>
              <w:spacing w:before="120" w:after="120"/>
              <w:outlineLvl w:val="2"/>
            </w:pPr>
            <w:bookmarkStart w:id="94" w:name="_Toc122514858"/>
            <w:r w:rsidRPr="00306A5A">
              <w:t>Personal</w:t>
            </w:r>
            <w:bookmarkEnd w:id="94"/>
          </w:p>
          <w:p w14:paraId="4C0296DA" w14:textId="77777777" w:rsidR="009E399D" w:rsidRPr="004D6026" w:rsidRDefault="009E399D" w:rsidP="007A6B7E">
            <w:pPr>
              <w:pStyle w:val="Text00after"/>
            </w:pPr>
            <w:r w:rsidRPr="004D6026">
              <w:t xml:space="preserve">Nur geeignetes Personal darf zum Führen von </w:t>
            </w:r>
            <w:r w:rsidR="002D52D2" w:rsidRPr="004D6026">
              <w:t>Kranen</w:t>
            </w:r>
            <w:r w:rsidRPr="004D6026">
              <w:t xml:space="preserve"> eingesetzt werden.</w:t>
            </w:r>
          </w:p>
          <w:p w14:paraId="1A6217F1" w14:textId="77777777" w:rsidR="00434B12" w:rsidRPr="00434B12" w:rsidRDefault="00434B12" w:rsidP="007A6B7E">
            <w:pPr>
              <w:pStyle w:val="List05after"/>
              <w:spacing w:after="120" w:line="276" w:lineRule="auto"/>
            </w:pPr>
            <w:r w:rsidRPr="00434B12">
              <w:t>Mindestalter 18 Jahre; Ausnahme während der Ausbildung unter Aufsicht</w:t>
            </w:r>
          </w:p>
          <w:p w14:paraId="403D3DDC" w14:textId="77777777" w:rsidR="00434B12" w:rsidRDefault="00434B12" w:rsidP="007A6B7E">
            <w:pPr>
              <w:pStyle w:val="List05after"/>
              <w:spacing w:after="120" w:line="276" w:lineRule="auto"/>
            </w:pPr>
            <w:r>
              <w:t>Körperlich und geistig geeignet</w:t>
            </w:r>
          </w:p>
          <w:p w14:paraId="087AFB70" w14:textId="77777777" w:rsidR="00434B12" w:rsidRDefault="00434B12" w:rsidP="007A6B7E">
            <w:pPr>
              <w:pStyle w:val="List05after"/>
              <w:spacing w:after="120" w:line="276" w:lineRule="auto"/>
            </w:pPr>
            <w:r>
              <w:t>Unterwiesen (ausgebildet) und beauftragt</w:t>
            </w:r>
          </w:p>
          <w:p w14:paraId="710CBB58" w14:textId="77777777" w:rsidR="00434B12" w:rsidRDefault="00434B12" w:rsidP="007A6B7E">
            <w:pPr>
              <w:pStyle w:val="List00after"/>
              <w:numPr>
                <w:ilvl w:val="0"/>
                <w:numId w:val="0"/>
              </w:numPr>
              <w:ind w:left="720"/>
            </w:pPr>
          </w:p>
          <w:p w14:paraId="107C2000" w14:textId="77777777" w:rsidR="009E399D" w:rsidRPr="009E399D" w:rsidRDefault="009E399D" w:rsidP="007A6B7E">
            <w:pPr>
              <w:pStyle w:val="Text00after"/>
              <w:rPr>
                <w:lang w:eastAsia="de-DE"/>
              </w:rPr>
            </w:pPr>
            <w:r w:rsidRPr="00C40FA6">
              <w:t xml:space="preserve">Nachweis der Befähigung zum Führen von </w:t>
            </w:r>
            <w:r w:rsidR="00434B12">
              <w:t>Kranen</w:t>
            </w:r>
            <w:r w:rsidRPr="00C40FA6">
              <w:t xml:space="preserve"> muss schriftlich beauftragt werden</w:t>
            </w:r>
            <w:r w:rsidR="002D52D2">
              <w:t>.</w:t>
            </w:r>
          </w:p>
        </w:tc>
        <w:tc>
          <w:tcPr>
            <w:tcW w:w="556" w:type="dxa"/>
          </w:tcPr>
          <w:p w14:paraId="04E44B63" w14:textId="77777777" w:rsidR="002622F8" w:rsidRDefault="002622F8" w:rsidP="007A6B7E">
            <w:pPr>
              <w:pStyle w:val="Text00after"/>
            </w:pPr>
          </w:p>
        </w:tc>
        <w:tc>
          <w:tcPr>
            <w:tcW w:w="4264" w:type="dxa"/>
          </w:tcPr>
          <w:p w14:paraId="452CCEF6" w14:textId="77777777" w:rsidR="00002D3E" w:rsidRPr="00085E85" w:rsidRDefault="00002D3E" w:rsidP="007A6B7E">
            <w:pPr>
              <w:pStyle w:val="berschrift3en"/>
              <w:keepNext w:val="0"/>
              <w:rPr>
                <w:lang w:val="en-GB"/>
              </w:rPr>
            </w:pPr>
            <w:r w:rsidRPr="00085E85">
              <w:rPr>
                <w:lang w:val="en-GB"/>
              </w:rPr>
              <w:t>Staff</w:t>
            </w:r>
          </w:p>
          <w:p w14:paraId="630C7D78" w14:textId="77777777" w:rsidR="00002D3E" w:rsidRDefault="00F12A9C" w:rsidP="007A6B7E">
            <w:pPr>
              <w:pStyle w:val="Text00after"/>
              <w:rPr>
                <w:lang w:val="en-GB"/>
              </w:rPr>
            </w:pPr>
            <w:r w:rsidRPr="00F12A9C">
              <w:rPr>
                <w:lang w:val="en-GB"/>
              </w:rPr>
              <w:t>Only suitable personnel may be used to operate cranes.</w:t>
            </w:r>
          </w:p>
          <w:p w14:paraId="71365715" w14:textId="77777777" w:rsidR="00F12A9C" w:rsidRPr="00F12A9C" w:rsidRDefault="00F12A9C" w:rsidP="007A6B7E">
            <w:pPr>
              <w:pStyle w:val="List05after"/>
              <w:spacing w:after="120" w:line="276" w:lineRule="auto"/>
              <w:rPr>
                <w:lang w:val="en-GB"/>
              </w:rPr>
            </w:pPr>
            <w:r w:rsidRPr="00F12A9C">
              <w:rPr>
                <w:lang w:val="en-GB"/>
              </w:rPr>
              <w:t>Minimum age 18 years; Exception during training under supervision</w:t>
            </w:r>
          </w:p>
          <w:p w14:paraId="4CB7AF73" w14:textId="77777777" w:rsidR="00F12A9C" w:rsidRPr="00F12A9C" w:rsidRDefault="00F12A9C" w:rsidP="007A6B7E">
            <w:pPr>
              <w:pStyle w:val="List05after"/>
              <w:spacing w:after="120" w:line="276" w:lineRule="auto"/>
              <w:rPr>
                <w:lang w:val="en-GB"/>
              </w:rPr>
            </w:pPr>
            <w:r w:rsidRPr="00F12A9C">
              <w:rPr>
                <w:lang w:val="en-GB"/>
              </w:rPr>
              <w:t>Physically and mentally suitable</w:t>
            </w:r>
          </w:p>
          <w:p w14:paraId="3DD29B21" w14:textId="77777777" w:rsidR="00F12A9C" w:rsidRDefault="00F12A9C" w:rsidP="007A6B7E">
            <w:pPr>
              <w:pStyle w:val="List05after"/>
              <w:spacing w:after="120" w:line="276" w:lineRule="auto"/>
              <w:rPr>
                <w:lang w:val="en-GB"/>
              </w:rPr>
            </w:pPr>
            <w:r w:rsidRPr="00F12A9C">
              <w:rPr>
                <w:lang w:val="en-GB"/>
              </w:rPr>
              <w:t>Instructed (trained) and commissioned</w:t>
            </w:r>
          </w:p>
          <w:p w14:paraId="53961E59" w14:textId="77777777" w:rsidR="00F12A9C" w:rsidRDefault="00F12A9C" w:rsidP="007A6B7E">
            <w:pPr>
              <w:pStyle w:val="List05after"/>
              <w:numPr>
                <w:ilvl w:val="0"/>
                <w:numId w:val="0"/>
              </w:numPr>
              <w:spacing w:after="120" w:line="276" w:lineRule="auto"/>
              <w:rPr>
                <w:lang w:val="en-GB"/>
              </w:rPr>
            </w:pPr>
          </w:p>
          <w:p w14:paraId="4117229C" w14:textId="77777777" w:rsidR="00F12A9C" w:rsidRPr="00085E85" w:rsidRDefault="00F12A9C" w:rsidP="007A6B7E">
            <w:pPr>
              <w:pStyle w:val="List05after"/>
              <w:numPr>
                <w:ilvl w:val="0"/>
                <w:numId w:val="0"/>
              </w:numPr>
              <w:spacing w:after="120" w:line="276" w:lineRule="auto"/>
              <w:rPr>
                <w:lang w:val="en-GB"/>
              </w:rPr>
            </w:pPr>
            <w:r w:rsidRPr="00F12A9C">
              <w:rPr>
                <w:lang w:val="en-GB"/>
              </w:rPr>
              <w:t>Proof of competence to operate cranes must be ordered in writing.</w:t>
            </w:r>
          </w:p>
        </w:tc>
      </w:tr>
      <w:tr w:rsidR="002622F8" w14:paraId="1ED6B441" w14:textId="77777777" w:rsidTr="00471541">
        <w:tc>
          <w:tcPr>
            <w:tcW w:w="4264" w:type="dxa"/>
          </w:tcPr>
          <w:p w14:paraId="64D01B45" w14:textId="77777777" w:rsidR="002622F8" w:rsidRDefault="00434B12" w:rsidP="007A6B7E">
            <w:pPr>
              <w:pStyle w:val="berschrift3"/>
              <w:keepNext w:val="0"/>
              <w:spacing w:before="120" w:after="120"/>
              <w:outlineLvl w:val="2"/>
            </w:pPr>
            <w:bookmarkStart w:id="95" w:name="_Toc122514859"/>
            <w:bookmarkEnd w:id="95"/>
            <w:r>
              <w:t>Krane</w:t>
            </w:r>
          </w:p>
          <w:p w14:paraId="1EB30C1F" w14:textId="77777777" w:rsidR="00434B12" w:rsidRPr="004D6026" w:rsidRDefault="00434B12" w:rsidP="007A6B7E">
            <w:pPr>
              <w:pStyle w:val="Text00after"/>
            </w:pPr>
            <w:r w:rsidRPr="004D6026">
              <w:t xml:space="preserve">Es dürfen nur Krane verwendet werden, die entsprechend den Regeln der Technik bzw. der gesetzlichen </w:t>
            </w:r>
            <w:r w:rsidRPr="004D6026">
              <w:lastRenderedPageBreak/>
              <w:t>Vorgaben geprüft und gewartet sind. Schadhafte Krane dürfen nicht verwendet werden.</w:t>
            </w:r>
          </w:p>
        </w:tc>
        <w:tc>
          <w:tcPr>
            <w:tcW w:w="556" w:type="dxa"/>
          </w:tcPr>
          <w:p w14:paraId="55E4C3DF" w14:textId="77777777" w:rsidR="002622F8" w:rsidRDefault="002622F8" w:rsidP="007A6B7E">
            <w:pPr>
              <w:pStyle w:val="Text00after"/>
            </w:pPr>
          </w:p>
        </w:tc>
        <w:tc>
          <w:tcPr>
            <w:tcW w:w="4264" w:type="dxa"/>
          </w:tcPr>
          <w:p w14:paraId="443B2E35" w14:textId="77777777" w:rsidR="00002D3E" w:rsidRPr="00085E85" w:rsidRDefault="007F5C95" w:rsidP="007A6B7E">
            <w:pPr>
              <w:pStyle w:val="berschrift3en"/>
              <w:keepNext w:val="0"/>
              <w:rPr>
                <w:lang w:val="en-GB"/>
              </w:rPr>
            </w:pPr>
            <w:r>
              <w:rPr>
                <w:lang w:val="en-GB"/>
              </w:rPr>
              <w:t>Cranes</w:t>
            </w:r>
          </w:p>
          <w:p w14:paraId="2D688C2F" w14:textId="77777777" w:rsidR="00002D3E" w:rsidRPr="00085E85" w:rsidRDefault="00F12A9C" w:rsidP="007A6B7E">
            <w:pPr>
              <w:pStyle w:val="Text00after"/>
              <w:rPr>
                <w:lang w:val="en-GB"/>
              </w:rPr>
            </w:pPr>
            <w:r w:rsidRPr="00F12A9C">
              <w:rPr>
                <w:lang w:val="en-GB"/>
              </w:rPr>
              <w:lastRenderedPageBreak/>
              <w:t>Only cranes that have been tested and maintained in accordance with the rules of technology or legal requirements may be used. Defective cranes must not be used.</w:t>
            </w:r>
          </w:p>
        </w:tc>
      </w:tr>
      <w:tr w:rsidR="002622F8" w:rsidRPr="00451A08" w14:paraId="1656D031" w14:textId="77777777" w:rsidTr="00471541">
        <w:tc>
          <w:tcPr>
            <w:tcW w:w="4264" w:type="dxa"/>
          </w:tcPr>
          <w:p w14:paraId="2DCDD88A" w14:textId="693B1381" w:rsidR="002622F8" w:rsidRDefault="002622F8" w:rsidP="007A6B7E">
            <w:pPr>
              <w:pStyle w:val="berschrift3"/>
              <w:keepNext w:val="0"/>
              <w:spacing w:before="120" w:after="120"/>
              <w:outlineLvl w:val="2"/>
            </w:pPr>
            <w:bookmarkStart w:id="96" w:name="_Toc122514860"/>
            <w:r w:rsidRPr="009A234B">
              <w:lastRenderedPageBreak/>
              <w:t>Berech</w:t>
            </w:r>
            <w:r>
              <w:t>tigung zum Führen von Kranen</w:t>
            </w:r>
            <w:bookmarkEnd w:id="96"/>
          </w:p>
          <w:p w14:paraId="4CF8DF14" w14:textId="77777777" w:rsidR="009E399D" w:rsidRPr="004D6026" w:rsidRDefault="009E399D" w:rsidP="007A6B7E">
            <w:pPr>
              <w:pStyle w:val="Text00after"/>
            </w:pPr>
            <w:r w:rsidRPr="004D6026">
              <w:t>Um die aufgeführten Betriebsmittel bedienen und führen zu dürfen, muss außer der notwendigen Berechtigung (Kranschein) weiterhin nachgewiesen werden können, dass die letzte Unterweisung zum jeweiligen Thema nicht älter als ein Jahr ist.</w:t>
            </w:r>
          </w:p>
          <w:p w14:paraId="0292DDE8" w14:textId="77777777" w:rsidR="009E399D" w:rsidRPr="009E399D" w:rsidRDefault="009E399D" w:rsidP="007A6B7E">
            <w:pPr>
              <w:pStyle w:val="Text00after"/>
              <w:rPr>
                <w:lang w:eastAsia="de-DE"/>
              </w:rPr>
            </w:pPr>
            <w:r w:rsidRPr="004D6026">
              <w:t>Ist diese nicht durch Dokumente nachweisbar, wird keine Fahrerlaubnis für die Standorte und Baustellen der thyssenkrupp Automation Engineering ausgestellt.</w:t>
            </w:r>
          </w:p>
        </w:tc>
        <w:tc>
          <w:tcPr>
            <w:tcW w:w="556" w:type="dxa"/>
          </w:tcPr>
          <w:p w14:paraId="5757C660" w14:textId="77777777" w:rsidR="002622F8" w:rsidRDefault="002622F8" w:rsidP="007A6B7E">
            <w:pPr>
              <w:pStyle w:val="Text00after"/>
            </w:pPr>
          </w:p>
        </w:tc>
        <w:tc>
          <w:tcPr>
            <w:tcW w:w="4264" w:type="dxa"/>
          </w:tcPr>
          <w:p w14:paraId="5D623A73" w14:textId="77777777" w:rsidR="00002D3E" w:rsidRPr="00085E85" w:rsidRDefault="00F33F40" w:rsidP="007A6B7E">
            <w:pPr>
              <w:pStyle w:val="berschrift3en"/>
              <w:keepNext w:val="0"/>
              <w:rPr>
                <w:lang w:val="en-GB"/>
              </w:rPr>
            </w:pPr>
            <w:r w:rsidRPr="00085E85">
              <w:rPr>
                <w:lang w:val="en-GB"/>
              </w:rPr>
              <w:t xml:space="preserve">Authorization to operate cranes </w:t>
            </w:r>
          </w:p>
          <w:p w14:paraId="1C693C00" w14:textId="77777777" w:rsidR="006508A4" w:rsidRPr="006508A4" w:rsidRDefault="006508A4" w:rsidP="007A6B7E">
            <w:pPr>
              <w:pStyle w:val="Text00after"/>
              <w:rPr>
                <w:lang w:val="en-GB"/>
              </w:rPr>
            </w:pPr>
            <w:r w:rsidRPr="006508A4">
              <w:rPr>
                <w:lang w:val="en-GB"/>
              </w:rPr>
              <w:t>In order to be allowed to operate and drive the listed equipment, it must also be possible to prove that the last instruction on the respective topic is not older than one year, in addition to the necessary authorization (crane license).</w:t>
            </w:r>
          </w:p>
          <w:p w14:paraId="0C2F86E6" w14:textId="77777777" w:rsidR="00F33F40" w:rsidRPr="00085E85" w:rsidRDefault="006508A4" w:rsidP="007A6B7E">
            <w:pPr>
              <w:pStyle w:val="Text00after"/>
              <w:rPr>
                <w:lang w:val="en-GB"/>
              </w:rPr>
            </w:pPr>
            <w:r w:rsidRPr="006508A4">
              <w:rPr>
                <w:lang w:val="en-GB"/>
              </w:rPr>
              <w:t>If this cannot be proven by documents, no driver's license will be issued for the sites</w:t>
            </w:r>
            <w:r>
              <w:rPr>
                <w:lang w:val="en-GB"/>
              </w:rPr>
              <w:t xml:space="preserve"> and construction sites of thys</w:t>
            </w:r>
            <w:r w:rsidRPr="006508A4">
              <w:rPr>
                <w:lang w:val="en-GB"/>
              </w:rPr>
              <w:t>senkrupp Automation Engineering.</w:t>
            </w:r>
          </w:p>
        </w:tc>
      </w:tr>
      <w:tr w:rsidR="002622F8" w:rsidRPr="00451A08" w14:paraId="256A70B1" w14:textId="77777777" w:rsidTr="00471541">
        <w:tc>
          <w:tcPr>
            <w:tcW w:w="4264" w:type="dxa"/>
          </w:tcPr>
          <w:p w14:paraId="1B7DA8D7" w14:textId="7295771E" w:rsidR="002622F8" w:rsidRPr="009A234B" w:rsidRDefault="002622F8" w:rsidP="007A6B7E">
            <w:pPr>
              <w:pStyle w:val="berschrift2"/>
              <w:keepNext w:val="0"/>
              <w:spacing w:before="240" w:after="120"/>
              <w:outlineLvl w:val="1"/>
            </w:pPr>
            <w:bookmarkStart w:id="97" w:name="_Toc122514861"/>
            <w:r w:rsidRPr="0075765F">
              <w:t>Elektrische</w:t>
            </w:r>
            <w:r w:rsidRPr="00F34B68">
              <w:t xml:space="preserve"> Anlagen auf Bau- und Montagestellen</w:t>
            </w:r>
            <w:bookmarkEnd w:id="97"/>
          </w:p>
        </w:tc>
        <w:tc>
          <w:tcPr>
            <w:tcW w:w="556" w:type="dxa"/>
          </w:tcPr>
          <w:p w14:paraId="3EC30D0F" w14:textId="77777777" w:rsidR="002622F8" w:rsidRDefault="002622F8" w:rsidP="007A6B7E">
            <w:pPr>
              <w:pStyle w:val="Text00after"/>
            </w:pPr>
          </w:p>
        </w:tc>
        <w:tc>
          <w:tcPr>
            <w:tcW w:w="4264" w:type="dxa"/>
          </w:tcPr>
          <w:p w14:paraId="5BD8C0D4" w14:textId="6CE78209" w:rsidR="00825F48" w:rsidRPr="00085E85" w:rsidRDefault="00825F48" w:rsidP="007A6B7E">
            <w:pPr>
              <w:pStyle w:val="berschrift2en"/>
              <w:keepNext w:val="0"/>
              <w:spacing w:before="240" w:after="120"/>
              <w:rPr>
                <w:lang w:val="en-GB"/>
              </w:rPr>
            </w:pPr>
            <w:r w:rsidRPr="00085E85">
              <w:rPr>
                <w:lang w:val="en-GB"/>
              </w:rPr>
              <w:t xml:space="preserve">Electrical </w:t>
            </w:r>
            <w:r w:rsidR="00C30792">
              <w:rPr>
                <w:lang w:val="en-GB"/>
              </w:rPr>
              <w:t>plants</w:t>
            </w:r>
            <w:r w:rsidRPr="00085E85">
              <w:rPr>
                <w:lang w:val="en-GB"/>
              </w:rPr>
              <w:t xml:space="preserve"> at construction and assembly sites</w:t>
            </w:r>
          </w:p>
        </w:tc>
      </w:tr>
      <w:tr w:rsidR="002622F8" w:rsidRPr="00451A08" w14:paraId="7CA630AB" w14:textId="77777777" w:rsidTr="00471541">
        <w:tc>
          <w:tcPr>
            <w:tcW w:w="4264" w:type="dxa"/>
          </w:tcPr>
          <w:p w14:paraId="7F71EA73" w14:textId="789667A5" w:rsidR="002622F8" w:rsidRPr="00F34B68" w:rsidRDefault="002622F8" w:rsidP="007A6B7E">
            <w:pPr>
              <w:pStyle w:val="berschrift3"/>
              <w:keepNext w:val="0"/>
              <w:spacing w:before="120" w:after="120"/>
              <w:outlineLvl w:val="2"/>
            </w:pPr>
            <w:bookmarkStart w:id="98" w:name="_Toc115079372"/>
            <w:bookmarkStart w:id="99" w:name="_Toc122514862"/>
            <w:r w:rsidRPr="00F34B68">
              <w:t xml:space="preserve">Änderung, </w:t>
            </w:r>
            <w:r w:rsidRPr="009B1167">
              <w:t>Eingriffe</w:t>
            </w:r>
            <w:r w:rsidRPr="00F34B68">
              <w:t xml:space="preserve"> und Vorschriften</w:t>
            </w:r>
            <w:bookmarkEnd w:id="98"/>
            <w:bookmarkEnd w:id="99"/>
          </w:p>
          <w:p w14:paraId="503C27CD" w14:textId="77777777" w:rsidR="002622F8" w:rsidRPr="004D6026" w:rsidRDefault="002622F8" w:rsidP="007A6B7E">
            <w:pPr>
              <w:pStyle w:val="Text00after"/>
            </w:pPr>
            <w:r w:rsidRPr="004D6026">
              <w:t>Eingriffe in vorhandene Schalt- und Verteilereinrichtungen dürfen nur nach Genehmigung der zuständigen thyssenkrupp Automation Engineering Fachabteilung (Beispiel: Elektroabteilung, Instandhaltung, Facility Management) erfolgen. Jeder Neuanschluss bzw. jede Umbau- und Änderungsmaßnahme ist grundsätzlich zu dokumentieren. Die auszuführenden Arbeiten an Einrichtungen, Maschinen und Anlagen usw. sind unter Beachtung der jeweils geltenden Vorschriften und Richtlinien durchzuführen.</w:t>
            </w:r>
          </w:p>
        </w:tc>
        <w:tc>
          <w:tcPr>
            <w:tcW w:w="556" w:type="dxa"/>
          </w:tcPr>
          <w:p w14:paraId="2ECFBE36" w14:textId="77777777" w:rsidR="002622F8" w:rsidRDefault="002622F8" w:rsidP="007A6B7E">
            <w:pPr>
              <w:pStyle w:val="Additionalinformation"/>
            </w:pPr>
          </w:p>
        </w:tc>
        <w:tc>
          <w:tcPr>
            <w:tcW w:w="4264" w:type="dxa"/>
          </w:tcPr>
          <w:p w14:paraId="72C0F62E" w14:textId="77777777" w:rsidR="004D3456" w:rsidRPr="00085E85" w:rsidRDefault="009B59B9" w:rsidP="007A6B7E">
            <w:pPr>
              <w:pStyle w:val="berschrift3en"/>
              <w:keepNext w:val="0"/>
              <w:rPr>
                <w:lang w:val="en-GB"/>
              </w:rPr>
            </w:pPr>
            <w:r>
              <w:rPr>
                <w:lang w:val="en-GB"/>
              </w:rPr>
              <w:t>Change, interventions an</w:t>
            </w:r>
            <w:r w:rsidR="004D3456" w:rsidRPr="00085E85">
              <w:rPr>
                <w:lang w:val="en-GB"/>
              </w:rPr>
              <w:t>d regulations</w:t>
            </w:r>
          </w:p>
          <w:p w14:paraId="6FB1375F" w14:textId="17969864" w:rsidR="004D3456" w:rsidRPr="00085E85" w:rsidRDefault="004D3456" w:rsidP="007A6B7E">
            <w:pPr>
              <w:pStyle w:val="Text00after"/>
              <w:rPr>
                <w:lang w:val="en-GB"/>
              </w:rPr>
            </w:pPr>
            <w:r w:rsidRPr="00085E85">
              <w:rPr>
                <w:lang w:val="en-GB" w:eastAsia="de-DE"/>
              </w:rPr>
              <w:t>Interventions in existing Switching and distribution equipment can only be made after approval of the responsible department of thyssenkrupp Automation Engineering (e.g. electrical department, maintenance, facility management). Each new connection respectively each reconstruction and modification measure must</w:t>
            </w:r>
            <w:r w:rsidR="00764F9D">
              <w:rPr>
                <w:lang w:val="en-GB" w:eastAsia="de-DE"/>
              </w:rPr>
              <w:t xml:space="preserve"> generally</w:t>
            </w:r>
            <w:r w:rsidRPr="00085E85">
              <w:rPr>
                <w:lang w:val="en-GB" w:eastAsia="de-DE"/>
              </w:rPr>
              <w:t xml:space="preserve"> be documented. Work to be performed on </w:t>
            </w:r>
            <w:r w:rsidR="00C30792">
              <w:rPr>
                <w:lang w:val="en-GB" w:eastAsia="de-DE"/>
              </w:rPr>
              <w:t>installations</w:t>
            </w:r>
            <w:r w:rsidRPr="00085E85">
              <w:rPr>
                <w:lang w:val="en-GB" w:eastAsia="de-DE"/>
              </w:rPr>
              <w:t xml:space="preserve">, machines, </w:t>
            </w:r>
            <w:r w:rsidR="00C30792">
              <w:rPr>
                <w:lang w:val="en-GB" w:eastAsia="de-DE"/>
              </w:rPr>
              <w:t>plants</w:t>
            </w:r>
            <w:r w:rsidRPr="00085E85">
              <w:rPr>
                <w:lang w:val="en-GB" w:eastAsia="de-DE"/>
              </w:rPr>
              <w:t>, etc. have to be performed in adherence to the respective applicable regulations and guidelines.</w:t>
            </w:r>
          </w:p>
        </w:tc>
      </w:tr>
      <w:tr w:rsidR="002622F8" w:rsidRPr="00451A08" w14:paraId="48CEB4DF" w14:textId="77777777" w:rsidTr="00471541">
        <w:tc>
          <w:tcPr>
            <w:tcW w:w="4264" w:type="dxa"/>
          </w:tcPr>
          <w:p w14:paraId="0EA60563" w14:textId="7E747B0B" w:rsidR="002622F8" w:rsidRPr="00F34B68" w:rsidRDefault="002622F8" w:rsidP="007A6B7E">
            <w:pPr>
              <w:pStyle w:val="berschrift3"/>
              <w:keepNext w:val="0"/>
              <w:spacing w:before="120" w:after="120"/>
              <w:outlineLvl w:val="2"/>
            </w:pPr>
            <w:bookmarkStart w:id="100" w:name="_Toc115079373"/>
            <w:bookmarkStart w:id="101" w:name="_Toc122514863"/>
            <w:r w:rsidRPr="009B1167">
              <w:t>Schaltmaßnahmen</w:t>
            </w:r>
            <w:bookmarkEnd w:id="100"/>
            <w:bookmarkEnd w:id="101"/>
          </w:p>
          <w:p w14:paraId="122964C9" w14:textId="77777777" w:rsidR="002622F8" w:rsidRPr="004D6026" w:rsidRDefault="002622F8" w:rsidP="007A6B7E">
            <w:pPr>
              <w:pStyle w:val="Text00after"/>
            </w:pPr>
            <w:r w:rsidRPr="004D6026">
              <w:t>Notwendige Schaltmaßnahmen sind über die Bauleitung bei der zuständigen Elektroabteilung zu beantragen. Die betroffenen Fertigungsbereiche sind frühzeitig zu informieren und deren Einverständnis einzuholen.</w:t>
            </w:r>
          </w:p>
        </w:tc>
        <w:tc>
          <w:tcPr>
            <w:tcW w:w="556" w:type="dxa"/>
          </w:tcPr>
          <w:p w14:paraId="590C20E0" w14:textId="77777777" w:rsidR="002622F8" w:rsidRDefault="002622F8" w:rsidP="007A6B7E">
            <w:pPr>
              <w:pStyle w:val="Additionalinformation"/>
            </w:pPr>
          </w:p>
        </w:tc>
        <w:tc>
          <w:tcPr>
            <w:tcW w:w="4264" w:type="dxa"/>
          </w:tcPr>
          <w:p w14:paraId="41561182" w14:textId="77777777" w:rsidR="00E37099" w:rsidRPr="00085E85" w:rsidRDefault="00E37099" w:rsidP="007A6B7E">
            <w:pPr>
              <w:pStyle w:val="berschrift3en"/>
              <w:keepNext w:val="0"/>
              <w:rPr>
                <w:lang w:val="en-GB"/>
              </w:rPr>
            </w:pPr>
            <w:r w:rsidRPr="00085E85">
              <w:rPr>
                <w:lang w:val="en-GB"/>
              </w:rPr>
              <w:t>Switching measures</w:t>
            </w:r>
          </w:p>
          <w:p w14:paraId="1DEA83CB" w14:textId="77777777" w:rsidR="00E37099" w:rsidRPr="00085E85" w:rsidRDefault="00E37099" w:rsidP="007A6B7E">
            <w:pPr>
              <w:pStyle w:val="Text00after"/>
              <w:rPr>
                <w:lang w:val="en-GB"/>
              </w:rPr>
            </w:pPr>
            <w:r w:rsidRPr="00085E85">
              <w:rPr>
                <w:lang w:val="en-GB" w:eastAsia="de-DE"/>
              </w:rPr>
              <w:t>Necessary switching measures are to be requested from the responsible electrical department through the construction site management. Affected production areas must be informed early and their approval must be obtained.</w:t>
            </w:r>
          </w:p>
        </w:tc>
      </w:tr>
      <w:tr w:rsidR="002622F8" w:rsidRPr="00451A08" w14:paraId="08C574D1" w14:textId="77777777" w:rsidTr="00471541">
        <w:tc>
          <w:tcPr>
            <w:tcW w:w="4264" w:type="dxa"/>
          </w:tcPr>
          <w:p w14:paraId="3CFDBCB5" w14:textId="27E0DD36" w:rsidR="002622F8" w:rsidRPr="00F34B68" w:rsidRDefault="002622F8" w:rsidP="007A6B7E">
            <w:pPr>
              <w:pStyle w:val="berschrift3"/>
              <w:keepNext w:val="0"/>
              <w:spacing w:before="120" w:after="120"/>
              <w:outlineLvl w:val="2"/>
            </w:pPr>
            <w:bookmarkStart w:id="102" w:name="_Toc115079374"/>
            <w:bookmarkStart w:id="103" w:name="_Toc122514864"/>
            <w:r w:rsidRPr="009B1167">
              <w:t>Baustellenverteiler</w:t>
            </w:r>
            <w:bookmarkEnd w:id="102"/>
            <w:bookmarkEnd w:id="103"/>
          </w:p>
          <w:p w14:paraId="6D3D4298" w14:textId="77777777" w:rsidR="002622F8" w:rsidRPr="004D6026" w:rsidRDefault="002622F8" w:rsidP="007A6B7E">
            <w:pPr>
              <w:pStyle w:val="Text00after"/>
            </w:pPr>
            <w:r w:rsidRPr="004D6026">
              <w:t>Für die Beschaffenheit, Anbringung und Unterhaltung eines Baustellenverteilers – soweit dieser von thyssenkrupp Automation Engineering gestellt wird einschließlich Verlegung der Zuleitung – ist die zuständige thyssenkrupp Automation Engineering-Elektroabteilung verantwortlich. Die Baustellenverteiler müssen mit einem FI-Schalter (30 mA Fehlerstrom) ausgestattet sein und nach den geltenden Vorschriften geprüft und dokumentiert werden.</w:t>
            </w:r>
          </w:p>
        </w:tc>
        <w:tc>
          <w:tcPr>
            <w:tcW w:w="556" w:type="dxa"/>
          </w:tcPr>
          <w:p w14:paraId="6230AF10" w14:textId="77777777" w:rsidR="002622F8" w:rsidRDefault="002622F8" w:rsidP="007A6B7E">
            <w:pPr>
              <w:pStyle w:val="Additionalinformation"/>
            </w:pPr>
          </w:p>
        </w:tc>
        <w:tc>
          <w:tcPr>
            <w:tcW w:w="4264" w:type="dxa"/>
          </w:tcPr>
          <w:p w14:paraId="00B8DDBF" w14:textId="77777777" w:rsidR="00E37099" w:rsidRPr="00085E85" w:rsidRDefault="00C40FA6" w:rsidP="007A6B7E">
            <w:pPr>
              <w:pStyle w:val="berschrift3en"/>
              <w:keepNext w:val="0"/>
              <w:rPr>
                <w:lang w:val="en-GB"/>
              </w:rPr>
            </w:pPr>
            <w:r w:rsidRPr="00085E85">
              <w:rPr>
                <w:lang w:val="en-GB"/>
              </w:rPr>
              <w:t>C</w:t>
            </w:r>
            <w:r w:rsidR="00E37099" w:rsidRPr="00085E85">
              <w:rPr>
                <w:lang w:val="en-GB"/>
              </w:rPr>
              <w:t>onstruction site distributor</w:t>
            </w:r>
          </w:p>
          <w:p w14:paraId="4F1F8F33" w14:textId="77777777" w:rsidR="00E37099" w:rsidRPr="00085E85" w:rsidRDefault="00E37099" w:rsidP="007A6B7E">
            <w:pPr>
              <w:pStyle w:val="Text00after"/>
              <w:rPr>
                <w:lang w:val="en-GB"/>
              </w:rPr>
            </w:pPr>
            <w:r w:rsidRPr="00085E85">
              <w:rPr>
                <w:lang w:val="en-GB" w:eastAsia="de-DE"/>
              </w:rPr>
              <w:t xml:space="preserve">For texture, installation, and </w:t>
            </w:r>
            <w:r w:rsidR="00BF0EEC">
              <w:rPr>
                <w:lang w:val="en-GB" w:eastAsia="de-DE"/>
              </w:rPr>
              <w:t>maintenance</w:t>
            </w:r>
            <w:r w:rsidRPr="00085E85">
              <w:rPr>
                <w:lang w:val="en-GB" w:eastAsia="de-DE"/>
              </w:rPr>
              <w:t xml:space="preserve"> of a construction site distributor- as long as it is provided by thyssenkrupp Automation Engineering including relocation of supply pipe – the electrical department of thyssenkrupp Automation Engineering is responsible. Construction site distributors must be equipped with an earth leakage trip (30mA residual current), and have to be tested and documented according to applicable regulations.</w:t>
            </w:r>
          </w:p>
        </w:tc>
      </w:tr>
      <w:tr w:rsidR="002622F8" w:rsidRPr="00451A08" w14:paraId="23E5FE38" w14:textId="77777777" w:rsidTr="00471541">
        <w:tc>
          <w:tcPr>
            <w:tcW w:w="4264" w:type="dxa"/>
          </w:tcPr>
          <w:p w14:paraId="1A1F3A57" w14:textId="01B0CA8B" w:rsidR="002622F8" w:rsidRPr="00F34B68" w:rsidRDefault="002622F8" w:rsidP="007A6B7E">
            <w:pPr>
              <w:pStyle w:val="berschrift3"/>
              <w:keepNext w:val="0"/>
              <w:spacing w:before="120" w:after="120"/>
              <w:outlineLvl w:val="2"/>
            </w:pPr>
            <w:bookmarkStart w:id="104" w:name="_Toc115079375"/>
            <w:bookmarkStart w:id="105" w:name="_Toc122514865"/>
            <w:r w:rsidRPr="009B1167">
              <w:t>Sicherheitsregeln</w:t>
            </w:r>
            <w:r w:rsidRPr="00F34B68">
              <w:t xml:space="preserve"> nach DIN VDE 0105</w:t>
            </w:r>
            <w:bookmarkEnd w:id="104"/>
            <w:bookmarkEnd w:id="105"/>
          </w:p>
          <w:p w14:paraId="3B0DC8DD" w14:textId="77777777" w:rsidR="002622F8" w:rsidRPr="009B1167" w:rsidRDefault="002622F8" w:rsidP="007A6B7E">
            <w:pPr>
              <w:pStyle w:val="Text00after"/>
            </w:pPr>
            <w:r w:rsidRPr="00946570">
              <w:rPr>
                <w:rStyle w:val="Text00afterZchn"/>
              </w:rPr>
              <w:lastRenderedPageBreak/>
              <w:t>Die „5 Sicherheitsregeln“ gelten grundsätzlich für alle Arbeiten an oder in der Nähe von elektrischen Anlagen. Bei Arbeiten in der Nähe offener bzw. ungeschützter spannungsführender Teile sind demnach die Abschaltung oder ein wirksamer Berührungsschutz zu erwirken. Arbeiten unter Spannung dürfen nur in Ausnahmefällen und bei Einhaltung ersatzweiser Schutzmaßnahmen durchgeführt werden. Die dazu notwendige schriftliche Arbeitsanweisung ist mit entsprechender Begründung der zuständigen thyssenkrupp Automation Engineering-Bauleitung mitzuteilen und von dem Leiter der Elektroabteilung genehmigen zu lassen</w:t>
            </w:r>
            <w:r>
              <w:t>.</w:t>
            </w:r>
          </w:p>
        </w:tc>
        <w:tc>
          <w:tcPr>
            <w:tcW w:w="556" w:type="dxa"/>
          </w:tcPr>
          <w:p w14:paraId="1ADF950A" w14:textId="77777777" w:rsidR="002622F8" w:rsidRDefault="002622F8" w:rsidP="007A6B7E">
            <w:pPr>
              <w:pStyle w:val="Additionalinformation"/>
            </w:pPr>
          </w:p>
        </w:tc>
        <w:tc>
          <w:tcPr>
            <w:tcW w:w="4264" w:type="dxa"/>
          </w:tcPr>
          <w:p w14:paraId="0E655071" w14:textId="77777777" w:rsidR="00E37099" w:rsidRPr="00085E85" w:rsidRDefault="00E37099" w:rsidP="007A6B7E">
            <w:pPr>
              <w:pStyle w:val="berschrift3en"/>
              <w:keepNext w:val="0"/>
              <w:rPr>
                <w:lang w:val="en-GB"/>
              </w:rPr>
            </w:pPr>
            <w:r w:rsidRPr="00085E85">
              <w:rPr>
                <w:lang w:val="en-GB"/>
              </w:rPr>
              <w:t>Safety rules according to DIN VDE 0105</w:t>
            </w:r>
          </w:p>
          <w:p w14:paraId="5FCBAE2E" w14:textId="514D9468" w:rsidR="00E37099" w:rsidRPr="00085E85" w:rsidRDefault="00E37099" w:rsidP="007A6B7E">
            <w:pPr>
              <w:pStyle w:val="Text00after"/>
              <w:rPr>
                <w:lang w:val="en-GB"/>
              </w:rPr>
            </w:pPr>
            <w:r w:rsidRPr="00085E85">
              <w:rPr>
                <w:lang w:val="en-GB" w:eastAsia="de-DE"/>
              </w:rPr>
              <w:lastRenderedPageBreak/>
              <w:t>The “Five safety rules” are valid for all works with or near electrical constructions. When working near open or unprotected live parts, deactivation or effective protection against contact need to be obtained accordingly. Working under voltage is only allowed in excep</w:t>
            </w:r>
            <w:r w:rsidR="00D45300">
              <w:rPr>
                <w:lang w:val="en-GB" w:eastAsia="de-DE"/>
              </w:rPr>
              <w:t>tional cases and by executing al</w:t>
            </w:r>
            <w:r w:rsidRPr="00085E85">
              <w:rPr>
                <w:lang w:val="en-GB" w:eastAsia="de-DE"/>
              </w:rPr>
              <w:t>ternative safety measures. Therefore</w:t>
            </w:r>
            <w:r w:rsidR="0028302A">
              <w:rPr>
                <w:lang w:val="en-GB" w:eastAsia="de-DE"/>
              </w:rPr>
              <w:t>,</w:t>
            </w:r>
            <w:r w:rsidRPr="00085E85">
              <w:rPr>
                <w:lang w:val="en-GB" w:eastAsia="de-DE"/>
              </w:rPr>
              <w:t xml:space="preserve"> needed written work instructions must be conveyed with a corresponding explanation of the responsible construction site management of thyssenkrupp Automation Engineering and must be authorized by the leader of the electrical department.  </w:t>
            </w:r>
          </w:p>
        </w:tc>
      </w:tr>
      <w:tr w:rsidR="002622F8" w:rsidRPr="00451A08" w14:paraId="70AAE333" w14:textId="77777777" w:rsidTr="00471541">
        <w:tc>
          <w:tcPr>
            <w:tcW w:w="4264" w:type="dxa"/>
          </w:tcPr>
          <w:p w14:paraId="49566636" w14:textId="0DC20D4E" w:rsidR="002622F8" w:rsidRPr="00F34B68" w:rsidRDefault="002622F8" w:rsidP="007A6B7E">
            <w:pPr>
              <w:pStyle w:val="berschrift3"/>
              <w:keepNext w:val="0"/>
              <w:spacing w:before="120" w:after="120"/>
              <w:outlineLvl w:val="2"/>
            </w:pPr>
            <w:bookmarkStart w:id="106" w:name="_Toc115079376"/>
            <w:bookmarkStart w:id="107" w:name="_Toc122514866"/>
            <w:r w:rsidRPr="00F34B68">
              <w:lastRenderedPageBreak/>
              <w:t xml:space="preserve">Bestimmungsgemäße Verwendung von </w:t>
            </w:r>
            <w:r w:rsidRPr="009B1167">
              <w:t>Handwerkszeugen</w:t>
            </w:r>
            <w:bookmarkEnd w:id="106"/>
            <w:bookmarkEnd w:id="107"/>
          </w:p>
          <w:p w14:paraId="129C047B" w14:textId="77777777" w:rsidR="002622F8" w:rsidRPr="004D6026" w:rsidRDefault="002622F8" w:rsidP="007A6B7E">
            <w:pPr>
              <w:pStyle w:val="Text00after"/>
            </w:pPr>
            <w:r w:rsidRPr="004D6026">
              <w:t xml:space="preserve">Die bestimmungsgemäße Verwendung ausschließlich sicherer Handwerkzeuge und Hilfsmittel (z. B. VDE-gerechtes Werkzeug, nach VDE zugelassene Gummischlauchleitung für ortsveränderliche Stromverbraucher usw.) sowie notwendiger persönlicher Schutzausrüstung ist sicherzustellen. Die ortsveränderlichen Stromverbraucher müssen nach der DGUV Vorschrift 3 geprüft werden und müssen entsprechend gekennzeichnet sein oder einen Nachweis haben. </w:t>
            </w:r>
          </w:p>
        </w:tc>
        <w:tc>
          <w:tcPr>
            <w:tcW w:w="556" w:type="dxa"/>
          </w:tcPr>
          <w:p w14:paraId="06649484" w14:textId="77777777" w:rsidR="002622F8" w:rsidRDefault="002622F8" w:rsidP="007A6B7E">
            <w:pPr>
              <w:pStyle w:val="Additionalinformation"/>
            </w:pPr>
          </w:p>
        </w:tc>
        <w:tc>
          <w:tcPr>
            <w:tcW w:w="4264" w:type="dxa"/>
          </w:tcPr>
          <w:p w14:paraId="5BA23769" w14:textId="77777777" w:rsidR="00E37099" w:rsidRPr="00085E85" w:rsidRDefault="00E37099" w:rsidP="007A6B7E">
            <w:pPr>
              <w:pStyle w:val="berschrift3en"/>
              <w:keepNext w:val="0"/>
              <w:rPr>
                <w:lang w:val="en-GB"/>
              </w:rPr>
            </w:pPr>
            <w:r w:rsidRPr="00085E85">
              <w:rPr>
                <w:lang w:val="en-GB"/>
              </w:rPr>
              <w:t>Intended use of hand tools</w:t>
            </w:r>
          </w:p>
          <w:p w14:paraId="79349E78" w14:textId="77777777" w:rsidR="00E37099" w:rsidRPr="00085E85" w:rsidRDefault="00E37099" w:rsidP="007A6B7E">
            <w:pPr>
              <w:rPr>
                <w:lang w:val="en-GB" w:eastAsia="de-DE"/>
              </w:rPr>
            </w:pPr>
          </w:p>
          <w:p w14:paraId="72B04DF0" w14:textId="571DEB34" w:rsidR="00E37099" w:rsidRPr="00085E85" w:rsidRDefault="00E37099" w:rsidP="007A6B7E">
            <w:pPr>
              <w:pStyle w:val="Text00after"/>
              <w:rPr>
                <w:lang w:val="en-GB"/>
              </w:rPr>
            </w:pPr>
            <w:r w:rsidRPr="00085E85">
              <w:rPr>
                <w:lang w:val="en-GB" w:eastAsia="de-DE"/>
              </w:rPr>
              <w:t xml:space="preserve">The intended use of secure hand tools and auxiliary means only (e.g. VDE-compliant </w:t>
            </w:r>
            <w:r w:rsidR="00993474">
              <w:rPr>
                <w:lang w:val="en-GB" w:eastAsia="de-DE"/>
              </w:rPr>
              <w:t xml:space="preserve">[VDE = German Commission for Electrical, Electronic and Information Technologies] </w:t>
            </w:r>
            <w:r w:rsidRPr="00085E85">
              <w:rPr>
                <w:lang w:val="en-GB" w:eastAsia="de-DE"/>
              </w:rPr>
              <w:t>tools, by VDE permitted rubber hose for movable electricity consumers, etc.) as well as of needed personal safety equipment must be ensured. Movable electricity consumers have to be approved consistent with DGUV regulation 3 and marked accordingly or they need to have evidence.</w:t>
            </w:r>
          </w:p>
        </w:tc>
      </w:tr>
      <w:tr w:rsidR="002622F8" w:rsidRPr="00451A08" w14:paraId="46AC72B6" w14:textId="77777777" w:rsidTr="00471541">
        <w:tc>
          <w:tcPr>
            <w:tcW w:w="4264" w:type="dxa"/>
          </w:tcPr>
          <w:p w14:paraId="66DB14D6" w14:textId="4D9B82BE" w:rsidR="002622F8" w:rsidRPr="00F34B68" w:rsidRDefault="002622F8" w:rsidP="007A6B7E">
            <w:pPr>
              <w:pStyle w:val="berschrift3"/>
              <w:keepNext w:val="0"/>
              <w:spacing w:before="120" w:after="120"/>
              <w:outlineLvl w:val="2"/>
            </w:pPr>
            <w:bookmarkStart w:id="108" w:name="_Toc115079377"/>
            <w:bookmarkStart w:id="109" w:name="_Toc122514867"/>
            <w:r w:rsidRPr="009B1167">
              <w:t>Hallenbeleuchtung</w:t>
            </w:r>
            <w:r w:rsidRPr="00F34B68">
              <w:t xml:space="preserve"> und andere Versorgungseinrichtungen</w:t>
            </w:r>
            <w:bookmarkEnd w:id="108"/>
            <w:bookmarkEnd w:id="109"/>
          </w:p>
          <w:p w14:paraId="119033A2" w14:textId="73EC71E5" w:rsidR="002622F8" w:rsidRDefault="002622F8" w:rsidP="007A6B7E">
            <w:pPr>
              <w:pStyle w:val="Text00after"/>
            </w:pPr>
            <w:r w:rsidRPr="004D6026">
              <w:t>Außerhalb der Produktionszeit ist zu beachten, dass die Hallenbeleuchtung nur für den notwendigen Arbeitsbereich zugeschaltet und nach Arbeitende wieder ausgeschaltet wird. Diese Maßnahme gilt sinngemäß auch für andere Versorgungsleitungen. Bei Arbeiten an Versorgungsleitungen und -netzen sind die zuständigen Abteilungen in jedem Fall v</w:t>
            </w:r>
            <w:r w:rsidR="00D3682C">
              <w:t xml:space="preserve">orher in Kenntnis zu setzen um </w:t>
            </w:r>
            <w:r w:rsidRPr="004D6026">
              <w:t>die Abschaltmaßnahmen abzustimmen und umzusetzen.</w:t>
            </w:r>
          </w:p>
        </w:tc>
        <w:tc>
          <w:tcPr>
            <w:tcW w:w="556" w:type="dxa"/>
          </w:tcPr>
          <w:p w14:paraId="641975A3" w14:textId="77777777" w:rsidR="002622F8" w:rsidRDefault="002622F8" w:rsidP="007A6B7E">
            <w:pPr>
              <w:pStyle w:val="Additionalinformation"/>
            </w:pPr>
          </w:p>
        </w:tc>
        <w:tc>
          <w:tcPr>
            <w:tcW w:w="4264" w:type="dxa"/>
          </w:tcPr>
          <w:p w14:paraId="3FC2D95D" w14:textId="77777777" w:rsidR="00352849" w:rsidRPr="00085E85" w:rsidRDefault="00352849" w:rsidP="007A6B7E">
            <w:pPr>
              <w:pStyle w:val="berschrift3en"/>
              <w:keepNext w:val="0"/>
              <w:rPr>
                <w:lang w:val="en-GB"/>
              </w:rPr>
            </w:pPr>
            <w:r w:rsidRPr="00085E85">
              <w:rPr>
                <w:lang w:val="en-GB"/>
              </w:rPr>
              <w:t>Hall lighting and other supply facilities</w:t>
            </w:r>
          </w:p>
          <w:p w14:paraId="311994E2" w14:textId="77777777" w:rsidR="00352849" w:rsidRPr="00085E85" w:rsidRDefault="00352849" w:rsidP="007A6B7E">
            <w:pPr>
              <w:rPr>
                <w:lang w:val="en-GB"/>
              </w:rPr>
            </w:pPr>
          </w:p>
          <w:p w14:paraId="3D71829C" w14:textId="77777777" w:rsidR="00352849" w:rsidRPr="00085E85" w:rsidRDefault="00352849" w:rsidP="007A6B7E">
            <w:pPr>
              <w:pStyle w:val="Text00after"/>
              <w:rPr>
                <w:lang w:val="en-GB"/>
              </w:rPr>
            </w:pPr>
            <w:r w:rsidRPr="00085E85">
              <w:rPr>
                <w:lang w:val="en-GB" w:eastAsia="de-DE"/>
              </w:rPr>
              <w:t>Beyond the time of production, it should be noted, that hall lighting is only activated for the necessary work area and deactivated after the en</w:t>
            </w:r>
            <w:r w:rsidR="00636D8A">
              <w:rPr>
                <w:lang w:val="en-GB" w:eastAsia="de-DE"/>
              </w:rPr>
              <w:t xml:space="preserve">d of a workday. This measure </w:t>
            </w:r>
            <w:r w:rsidRPr="00085E85">
              <w:rPr>
                <w:lang w:val="en-GB" w:eastAsia="de-DE"/>
              </w:rPr>
              <w:t>also applies correspondingly to other supply facilities. When working on supply facilities and grids, the responsible departments must be informed always in advance and shutdown measures must be coordinated and implemented.</w:t>
            </w:r>
          </w:p>
        </w:tc>
      </w:tr>
      <w:tr w:rsidR="00C64B95" w:rsidRPr="00451A08" w14:paraId="31EF1592" w14:textId="77777777" w:rsidTr="00471541">
        <w:tc>
          <w:tcPr>
            <w:tcW w:w="4264" w:type="dxa"/>
          </w:tcPr>
          <w:p w14:paraId="60B99A5D" w14:textId="520E01DA" w:rsidR="00C64B95" w:rsidRDefault="00C64B95" w:rsidP="007A6B7E">
            <w:pPr>
              <w:pStyle w:val="berschrift2"/>
              <w:keepNext w:val="0"/>
              <w:spacing w:before="240" w:after="120"/>
              <w:outlineLvl w:val="1"/>
            </w:pPr>
            <w:bookmarkStart w:id="110" w:name="_Toc122514869"/>
            <w:bookmarkStart w:id="111" w:name="_Ref129793557"/>
            <w:r>
              <w:t>Einsatz von Gefahrstoffen</w:t>
            </w:r>
            <w:bookmarkEnd w:id="110"/>
            <w:bookmarkEnd w:id="111"/>
          </w:p>
          <w:p w14:paraId="4B63D15A" w14:textId="77777777" w:rsidR="00210387" w:rsidRDefault="002605E9" w:rsidP="007A6B7E">
            <w:pPr>
              <w:pStyle w:val="Text00after"/>
              <w:rPr>
                <w:lang w:eastAsia="de-DE"/>
              </w:rPr>
            </w:pPr>
            <w:r>
              <w:rPr>
                <w:lang w:eastAsia="de-DE"/>
              </w:rPr>
              <w:t xml:space="preserve">Sofern im Rahmen des Auftrags Gefahrstoffe einzusetzen sind, müssen diese im Vorfeld vom Auftraggeber freigegeben werden. Die Anforderungen der Gefahrstoffverordnung und die Kompatibilität mit den Standort-Richtlinien sind einzuhalten. Mitarbeiter die mit Gefahrstoffen arbeiten, sind anhand der zugehörigen Betriebsanweisung vor Arbeitsaufnahme durch den Auftragnehmer zu unterweisen. Der Auftraggeber kann auf </w:t>
            </w:r>
            <w:r w:rsidR="00210387">
              <w:rPr>
                <w:lang w:eastAsia="de-DE"/>
              </w:rPr>
              <w:t>Nachfrage einen Nachweis verlan</w:t>
            </w:r>
            <w:r>
              <w:rPr>
                <w:lang w:eastAsia="de-DE"/>
              </w:rPr>
              <w:t xml:space="preserve">gen. </w:t>
            </w:r>
          </w:p>
          <w:p w14:paraId="4F63554B" w14:textId="77777777" w:rsidR="002605E9" w:rsidRDefault="002605E9" w:rsidP="007A6B7E">
            <w:pPr>
              <w:pStyle w:val="Text00after"/>
              <w:rPr>
                <w:lang w:eastAsia="de-DE"/>
              </w:rPr>
            </w:pPr>
            <w:r>
              <w:t xml:space="preserve">Betriebsanweisungen und Sicherheitsdatenblätter sind im Arbeitsbereich vorzuhalten. Gefahrenhinweise (H- Sätze) und Sicherheitsratschläge (P-Sätze) </w:t>
            </w:r>
            <w:r>
              <w:lastRenderedPageBreak/>
              <w:t xml:space="preserve">sind zu beachten. Gefahrstoffe </w:t>
            </w:r>
            <w:r>
              <w:rPr>
                <w:lang w:eastAsia="de-DE"/>
              </w:rPr>
              <w:t>dürfen keinesfalls am Arbeitsplatz zurückgelassen werden.</w:t>
            </w:r>
          </w:p>
          <w:p w14:paraId="30CBF1CB" w14:textId="77777777" w:rsidR="002605E9" w:rsidRPr="002605E9" w:rsidRDefault="002605E9" w:rsidP="007A6B7E">
            <w:pPr>
              <w:pStyle w:val="Text00after"/>
              <w:rPr>
                <w:lang w:eastAsia="de-DE"/>
              </w:rPr>
            </w:pPr>
            <w:r>
              <w:rPr>
                <w:lang w:eastAsia="de-DE"/>
              </w:rPr>
              <w:t>Der Einsatz von asbesthaltigen Stoffen ist grundsätzlich verboten. Sollte bei Sanierungsarbeiten Asbestmaterial bearbeitet oder entsorgt werden, sind gesonderte Schutzmaßnahmen erforderlich (Genehmigung erforderlich – sofortige Rückinfo).</w:t>
            </w:r>
          </w:p>
        </w:tc>
        <w:tc>
          <w:tcPr>
            <w:tcW w:w="556" w:type="dxa"/>
          </w:tcPr>
          <w:p w14:paraId="1B07C088" w14:textId="77777777" w:rsidR="00C64B95" w:rsidRDefault="00C64B95" w:rsidP="007A6B7E">
            <w:pPr>
              <w:pStyle w:val="berschrift2"/>
              <w:keepNext w:val="0"/>
              <w:numPr>
                <w:ilvl w:val="0"/>
                <w:numId w:val="0"/>
              </w:numPr>
              <w:spacing w:before="240" w:after="120"/>
              <w:ind w:left="680"/>
              <w:outlineLvl w:val="1"/>
            </w:pPr>
          </w:p>
        </w:tc>
        <w:tc>
          <w:tcPr>
            <w:tcW w:w="4264" w:type="dxa"/>
          </w:tcPr>
          <w:p w14:paraId="1371D556" w14:textId="77777777" w:rsidR="00C64B95" w:rsidRPr="00085E85" w:rsidRDefault="00310764" w:rsidP="007A6B7E">
            <w:pPr>
              <w:pStyle w:val="berschrift2en"/>
              <w:keepNext w:val="0"/>
              <w:spacing w:before="240" w:after="120"/>
              <w:rPr>
                <w:lang w:val="en-GB"/>
              </w:rPr>
            </w:pPr>
            <w:r w:rsidRPr="00085E85">
              <w:rPr>
                <w:lang w:val="en-GB"/>
              </w:rPr>
              <w:t>Use of dangerous substances</w:t>
            </w:r>
          </w:p>
          <w:p w14:paraId="1111F300" w14:textId="77777777" w:rsidR="00D35359" w:rsidRPr="00085E85" w:rsidRDefault="00D35359" w:rsidP="007A6B7E">
            <w:pPr>
              <w:pStyle w:val="Text00after"/>
              <w:rPr>
                <w:lang w:val="en-GB" w:eastAsia="de-DE"/>
              </w:rPr>
            </w:pPr>
            <w:r w:rsidRPr="00085E85">
              <w:rPr>
                <w:lang w:val="en-GB" w:eastAsia="de-DE"/>
              </w:rPr>
              <w:t>If dangerous substances are to be used within the scope of th</w:t>
            </w:r>
            <w:r w:rsidR="00193020" w:rsidRPr="00085E85">
              <w:rPr>
                <w:lang w:val="en-GB" w:eastAsia="de-DE"/>
              </w:rPr>
              <w:t>e order, they have to be approved</w:t>
            </w:r>
            <w:r w:rsidRPr="00085E85">
              <w:rPr>
                <w:lang w:val="en-GB" w:eastAsia="de-DE"/>
              </w:rPr>
              <w:t xml:space="preserve"> in advance by the client. Requirements of the ordinance on hazardous substances and compatibility with location guidelines must be adhered to. Employees working with dangerous substances, are to be instructed by the contractor by means of the associated operating instructions before the start of work. The client can demand to prove on inquiry. </w:t>
            </w:r>
          </w:p>
          <w:p w14:paraId="78A407A9" w14:textId="77777777" w:rsidR="00D35359" w:rsidRPr="00085E85" w:rsidRDefault="00D35359" w:rsidP="007A6B7E">
            <w:pPr>
              <w:pStyle w:val="Text00after"/>
              <w:rPr>
                <w:lang w:val="en-GB" w:eastAsia="de-DE"/>
              </w:rPr>
            </w:pPr>
            <w:r w:rsidRPr="00085E85">
              <w:rPr>
                <w:lang w:val="en-GB" w:eastAsia="de-DE"/>
              </w:rPr>
              <w:t>Operating instructions and safety data sheets must be kept available in the work area. Hazard notes (H-phrases) and safety advice (P-phrases) are to be respected. Hazardous substances must never be left behind in the workspace.</w:t>
            </w:r>
          </w:p>
          <w:p w14:paraId="47C6D53B" w14:textId="77777777" w:rsidR="00D35359" w:rsidRPr="00085E85" w:rsidRDefault="00D35359" w:rsidP="007A6B7E">
            <w:pPr>
              <w:pStyle w:val="Text00after"/>
              <w:rPr>
                <w:lang w:val="en-GB" w:eastAsia="de-DE"/>
              </w:rPr>
            </w:pPr>
            <w:r w:rsidRPr="00085E85">
              <w:rPr>
                <w:lang w:val="en-GB" w:eastAsia="de-DE"/>
              </w:rPr>
              <w:lastRenderedPageBreak/>
              <w:t>The usage of substances containing asbestos is prohibited fundamentally. If asbestos material needs to be processed or disposed of for remedial actions, special safety measures are required (Approval required – immediate feedback).</w:t>
            </w:r>
          </w:p>
        </w:tc>
      </w:tr>
      <w:tr w:rsidR="002622F8" w:rsidRPr="00D35359" w14:paraId="4C42C7C4" w14:textId="77777777" w:rsidTr="00471541">
        <w:tc>
          <w:tcPr>
            <w:tcW w:w="4264" w:type="dxa"/>
          </w:tcPr>
          <w:p w14:paraId="3C1B5369" w14:textId="1C9F3332" w:rsidR="002622F8" w:rsidRPr="00D35359" w:rsidRDefault="002622F8" w:rsidP="007A6B7E">
            <w:pPr>
              <w:pStyle w:val="berschrift1"/>
              <w:keepNext w:val="0"/>
              <w:spacing w:before="120" w:after="120"/>
              <w:outlineLvl w:val="0"/>
            </w:pPr>
            <w:bookmarkStart w:id="112" w:name="_Toc122514870"/>
            <w:bookmarkStart w:id="113" w:name="_Toc184815089"/>
            <w:r w:rsidRPr="00D35359">
              <w:lastRenderedPageBreak/>
              <w:t>Sonstiges</w:t>
            </w:r>
            <w:bookmarkEnd w:id="112"/>
            <w:bookmarkEnd w:id="113"/>
          </w:p>
        </w:tc>
        <w:tc>
          <w:tcPr>
            <w:tcW w:w="556" w:type="dxa"/>
          </w:tcPr>
          <w:p w14:paraId="7F5BC705" w14:textId="77777777" w:rsidR="002622F8" w:rsidRPr="00D35359" w:rsidRDefault="002622F8" w:rsidP="007A6B7E">
            <w:pPr>
              <w:pStyle w:val="Additionalinformation"/>
            </w:pPr>
          </w:p>
        </w:tc>
        <w:tc>
          <w:tcPr>
            <w:tcW w:w="4264" w:type="dxa"/>
          </w:tcPr>
          <w:p w14:paraId="34416815" w14:textId="1178D75A" w:rsidR="00FD2F4A" w:rsidRPr="007A6B7E" w:rsidRDefault="00FD2F4A" w:rsidP="007A6B7E">
            <w:pPr>
              <w:pStyle w:val="berschrift1en"/>
              <w:keepNext w:val="0"/>
              <w:rPr>
                <w:lang w:val="en-GB"/>
              </w:rPr>
            </w:pPr>
            <w:bookmarkStart w:id="114" w:name="_Toc184815102"/>
            <w:r w:rsidRPr="00085E85">
              <w:rPr>
                <w:lang w:val="en-GB"/>
              </w:rPr>
              <w:t>Other</w:t>
            </w:r>
            <w:bookmarkEnd w:id="114"/>
          </w:p>
        </w:tc>
      </w:tr>
      <w:tr w:rsidR="002622F8" w:rsidRPr="00451A08" w14:paraId="0E150396" w14:textId="77777777" w:rsidTr="00471541">
        <w:tc>
          <w:tcPr>
            <w:tcW w:w="4264" w:type="dxa"/>
          </w:tcPr>
          <w:p w14:paraId="38F697C0" w14:textId="2163EECE" w:rsidR="002622F8" w:rsidRPr="00D35359" w:rsidRDefault="002622F8" w:rsidP="007A6B7E">
            <w:pPr>
              <w:pStyle w:val="berschrift2"/>
              <w:keepNext w:val="0"/>
              <w:spacing w:before="240" w:after="120"/>
              <w:outlineLvl w:val="1"/>
            </w:pPr>
            <w:bookmarkStart w:id="115" w:name="_Toc115079368"/>
            <w:bookmarkStart w:id="116" w:name="_Toc122514871"/>
            <w:r w:rsidRPr="00D35359">
              <w:t>Reinigungsarbeiten</w:t>
            </w:r>
            <w:bookmarkEnd w:id="115"/>
            <w:bookmarkEnd w:id="116"/>
          </w:p>
          <w:p w14:paraId="672869A7" w14:textId="77777777" w:rsidR="002622F8" w:rsidRPr="004D6026" w:rsidRDefault="002622F8" w:rsidP="007A6B7E">
            <w:pPr>
              <w:pStyle w:val="Text00after"/>
            </w:pPr>
            <w:r w:rsidRPr="004D6026">
              <w:t>Die Durchführung von Reinigungsarbeiten sind grundsätzlich mit der zuständigen Fachabteilung abzustimmen.</w:t>
            </w:r>
          </w:p>
        </w:tc>
        <w:tc>
          <w:tcPr>
            <w:tcW w:w="556" w:type="dxa"/>
          </w:tcPr>
          <w:p w14:paraId="146A21C2" w14:textId="77777777" w:rsidR="002622F8" w:rsidRDefault="002622F8" w:rsidP="007A6B7E">
            <w:pPr>
              <w:pStyle w:val="Additionalinformation"/>
            </w:pPr>
          </w:p>
        </w:tc>
        <w:tc>
          <w:tcPr>
            <w:tcW w:w="4264" w:type="dxa"/>
          </w:tcPr>
          <w:p w14:paraId="469DCD24" w14:textId="77777777" w:rsidR="00FD2F4A" w:rsidRPr="00085E85" w:rsidRDefault="00FD2F4A" w:rsidP="007A6B7E">
            <w:pPr>
              <w:pStyle w:val="berschrift2en"/>
              <w:keepNext w:val="0"/>
              <w:spacing w:before="240" w:after="120"/>
              <w:rPr>
                <w:lang w:val="en-GB"/>
              </w:rPr>
            </w:pPr>
            <w:r w:rsidRPr="00085E85">
              <w:rPr>
                <w:lang w:val="en-GB"/>
              </w:rPr>
              <w:t>Cleaning work</w:t>
            </w:r>
          </w:p>
          <w:p w14:paraId="2ED3CABA" w14:textId="77777777" w:rsidR="00FD2F4A" w:rsidRPr="00085E85" w:rsidRDefault="00811E9D" w:rsidP="007A6B7E">
            <w:pPr>
              <w:pStyle w:val="Text00after"/>
              <w:rPr>
                <w:lang w:val="en-GB"/>
              </w:rPr>
            </w:pPr>
            <w:r w:rsidRPr="00085E85">
              <w:rPr>
                <w:lang w:val="en-GB" w:eastAsia="de-DE"/>
              </w:rPr>
              <w:t>The execution of cleaning work must always be coordinated with the responsible department.</w:t>
            </w:r>
          </w:p>
        </w:tc>
      </w:tr>
      <w:tr w:rsidR="002622F8" w14:paraId="147B282B" w14:textId="77777777" w:rsidTr="00471541">
        <w:tc>
          <w:tcPr>
            <w:tcW w:w="4264" w:type="dxa"/>
          </w:tcPr>
          <w:p w14:paraId="573745F1" w14:textId="32A4177D" w:rsidR="002622F8" w:rsidRPr="00F34B68" w:rsidRDefault="002622F8" w:rsidP="007A6B7E">
            <w:pPr>
              <w:pStyle w:val="berschrift3"/>
              <w:keepNext w:val="0"/>
              <w:spacing w:before="120" w:after="120"/>
              <w:outlineLvl w:val="2"/>
            </w:pPr>
            <w:bookmarkStart w:id="117" w:name="_Toc115079369"/>
            <w:bookmarkStart w:id="118" w:name="_Toc122514872"/>
            <w:r w:rsidRPr="0075765F">
              <w:t>Sicherheitsrelevante</w:t>
            </w:r>
            <w:r w:rsidRPr="00F34B68">
              <w:t xml:space="preserve"> Kenntnisse</w:t>
            </w:r>
            <w:bookmarkEnd w:id="117"/>
            <w:bookmarkEnd w:id="118"/>
          </w:p>
          <w:p w14:paraId="7E830E15" w14:textId="77777777" w:rsidR="002622F8" w:rsidRPr="009A234B" w:rsidRDefault="002622F8" w:rsidP="007A6B7E">
            <w:pPr>
              <w:pStyle w:val="Text00after"/>
            </w:pPr>
            <w:r w:rsidRPr="004D6026">
              <w:t>Die Verantwortlichen der Auftragnehmer müssen über die zu reinigenden Maschinen, Anlagen eingewiesen sein. Gefährdungspotenziale, Schutzbereiche, Schalteinrichtungen und Schutzmaßnahmen etc. müssen dem Verantwortlichen der Reinigungsfirma bekannt sein. Die Einweisung ist vom Auftraggeber zu dokumentieren</w:t>
            </w:r>
            <w:r w:rsidRPr="00924590">
              <w:rPr>
                <w:color w:val="auto"/>
              </w:rPr>
              <w:t>.</w:t>
            </w:r>
          </w:p>
        </w:tc>
        <w:tc>
          <w:tcPr>
            <w:tcW w:w="556" w:type="dxa"/>
          </w:tcPr>
          <w:p w14:paraId="04C02C2D" w14:textId="77777777" w:rsidR="002622F8" w:rsidRDefault="002622F8" w:rsidP="007A6B7E">
            <w:pPr>
              <w:pStyle w:val="Additionalinformation"/>
            </w:pPr>
          </w:p>
        </w:tc>
        <w:tc>
          <w:tcPr>
            <w:tcW w:w="4264" w:type="dxa"/>
          </w:tcPr>
          <w:p w14:paraId="5B6B673A" w14:textId="77777777" w:rsidR="00811E9D" w:rsidRPr="00085E85" w:rsidRDefault="00DF6683" w:rsidP="007A6B7E">
            <w:pPr>
              <w:pStyle w:val="berschrift3en"/>
              <w:keepNext w:val="0"/>
              <w:rPr>
                <w:lang w:val="en-GB"/>
              </w:rPr>
            </w:pPr>
            <w:r>
              <w:rPr>
                <w:lang w:val="en-GB"/>
              </w:rPr>
              <w:t>S</w:t>
            </w:r>
            <w:r w:rsidR="00811E9D" w:rsidRPr="00085E85">
              <w:rPr>
                <w:lang w:val="en-GB"/>
              </w:rPr>
              <w:t xml:space="preserve">afety relevant knowledge </w:t>
            </w:r>
          </w:p>
          <w:p w14:paraId="426414B4" w14:textId="35EDDAAB" w:rsidR="00811E9D" w:rsidRPr="00085E85" w:rsidRDefault="00811E9D" w:rsidP="007A6B7E">
            <w:pPr>
              <w:pStyle w:val="Text00after"/>
              <w:rPr>
                <w:lang w:val="en-GB"/>
              </w:rPr>
            </w:pPr>
            <w:r w:rsidRPr="00085E85">
              <w:rPr>
                <w:lang w:val="en-GB" w:eastAsia="de-DE"/>
              </w:rPr>
              <w:t xml:space="preserve">The responsible persons of the contractor must be instructed in machines and </w:t>
            </w:r>
            <w:r w:rsidR="00C30792">
              <w:rPr>
                <w:lang w:val="en-GB" w:eastAsia="de-DE"/>
              </w:rPr>
              <w:t>plants</w:t>
            </w:r>
            <w:r w:rsidRPr="00085E85">
              <w:rPr>
                <w:lang w:val="en-GB" w:eastAsia="de-DE"/>
              </w:rPr>
              <w:t xml:space="preserve"> to be cleaned. Potential dangers, safe areas, switchgear and safety regulations, etc. must be known by the responsible of the cleaning company. </w:t>
            </w:r>
            <w:r w:rsidR="003B2390">
              <w:rPr>
                <w:lang w:val="en-GB" w:eastAsia="de-DE"/>
              </w:rPr>
              <w:t>The i</w:t>
            </w:r>
            <w:r w:rsidRPr="00085E85">
              <w:rPr>
                <w:lang w:val="en-GB" w:eastAsia="de-DE"/>
              </w:rPr>
              <w:t>nstruction has to be documented by the client.</w:t>
            </w:r>
          </w:p>
        </w:tc>
      </w:tr>
      <w:tr w:rsidR="002622F8" w:rsidRPr="00451A08" w14:paraId="6CB0DFEA" w14:textId="77777777" w:rsidTr="00471541">
        <w:tc>
          <w:tcPr>
            <w:tcW w:w="4264" w:type="dxa"/>
          </w:tcPr>
          <w:p w14:paraId="53C0A6E0" w14:textId="182ECAC0" w:rsidR="002622F8" w:rsidRPr="00F34B68" w:rsidRDefault="002622F8" w:rsidP="007A6B7E">
            <w:pPr>
              <w:pStyle w:val="berschrift3"/>
              <w:keepNext w:val="0"/>
              <w:spacing w:before="120" w:after="120"/>
              <w:outlineLvl w:val="2"/>
            </w:pPr>
            <w:bookmarkStart w:id="119" w:name="_Toc115079370"/>
            <w:bookmarkStart w:id="120" w:name="_Toc122514873"/>
            <w:r w:rsidRPr="0075765F">
              <w:t>Rückgabe</w:t>
            </w:r>
            <w:r w:rsidRPr="00F34B68">
              <w:t xml:space="preserve"> der Maschinen und Anlagen</w:t>
            </w:r>
            <w:bookmarkEnd w:id="119"/>
            <w:bookmarkEnd w:id="120"/>
          </w:p>
          <w:p w14:paraId="20CED47D" w14:textId="77777777" w:rsidR="002622F8" w:rsidRPr="004D6026" w:rsidRDefault="002622F8" w:rsidP="007A6B7E">
            <w:pPr>
              <w:pStyle w:val="Text00after"/>
            </w:pPr>
            <w:r w:rsidRPr="004D6026">
              <w:t>Nach erfolgter Reinigung übergibt der Auftragnehmer die Maschinen und Anlagen in ordnungsgemäßem und arbeitssicherem Zustand.</w:t>
            </w:r>
          </w:p>
        </w:tc>
        <w:tc>
          <w:tcPr>
            <w:tcW w:w="556" w:type="dxa"/>
          </w:tcPr>
          <w:p w14:paraId="39BA9594" w14:textId="77777777" w:rsidR="002622F8" w:rsidRDefault="002622F8" w:rsidP="007A6B7E">
            <w:pPr>
              <w:pStyle w:val="Additionalinformation"/>
            </w:pPr>
          </w:p>
        </w:tc>
        <w:tc>
          <w:tcPr>
            <w:tcW w:w="4264" w:type="dxa"/>
          </w:tcPr>
          <w:p w14:paraId="46092442" w14:textId="7AD9D250" w:rsidR="00811E9D" w:rsidRPr="00085E85" w:rsidRDefault="00811E9D" w:rsidP="007A6B7E">
            <w:pPr>
              <w:pStyle w:val="berschrift3en"/>
              <w:keepNext w:val="0"/>
              <w:rPr>
                <w:lang w:val="en-GB"/>
              </w:rPr>
            </w:pPr>
            <w:r w:rsidRPr="00085E85">
              <w:rPr>
                <w:lang w:val="en-GB"/>
              </w:rPr>
              <w:t xml:space="preserve">Return of machines and </w:t>
            </w:r>
            <w:r w:rsidR="00C30792">
              <w:rPr>
                <w:lang w:val="en-GB"/>
              </w:rPr>
              <w:t>plants</w:t>
            </w:r>
          </w:p>
          <w:p w14:paraId="67C0DB7B" w14:textId="5858BDC4" w:rsidR="00811E9D" w:rsidRPr="00085E85" w:rsidRDefault="00811E9D" w:rsidP="007A6B7E">
            <w:pPr>
              <w:pStyle w:val="Text00after"/>
              <w:rPr>
                <w:lang w:val="en-GB"/>
              </w:rPr>
            </w:pPr>
            <w:r w:rsidRPr="00085E85">
              <w:rPr>
                <w:lang w:val="en-GB"/>
              </w:rPr>
              <w:t xml:space="preserve">After cleaning the contractor hands </w:t>
            </w:r>
            <w:r w:rsidR="00172B4D">
              <w:rPr>
                <w:lang w:val="en-GB"/>
              </w:rPr>
              <w:t xml:space="preserve">over the </w:t>
            </w:r>
            <w:r w:rsidRPr="00085E85">
              <w:rPr>
                <w:lang w:val="en-GB"/>
              </w:rPr>
              <w:t xml:space="preserve">machines and </w:t>
            </w:r>
            <w:r w:rsidR="00C30792">
              <w:rPr>
                <w:lang w:val="en-GB"/>
              </w:rPr>
              <w:t>plants</w:t>
            </w:r>
            <w:r w:rsidRPr="00085E85">
              <w:rPr>
                <w:lang w:val="en-GB"/>
              </w:rPr>
              <w:t xml:space="preserve"> in proper and safe working condition.</w:t>
            </w:r>
          </w:p>
        </w:tc>
      </w:tr>
      <w:tr w:rsidR="002622F8" w:rsidRPr="00451A08" w14:paraId="2AAE25E8" w14:textId="77777777" w:rsidTr="00471541">
        <w:tc>
          <w:tcPr>
            <w:tcW w:w="4264" w:type="dxa"/>
          </w:tcPr>
          <w:p w14:paraId="588AF2DE" w14:textId="683A6DB9" w:rsidR="002622F8" w:rsidRPr="009A234B" w:rsidRDefault="002622F8" w:rsidP="007A6B7E">
            <w:pPr>
              <w:pStyle w:val="berschrift1"/>
              <w:keepNext w:val="0"/>
              <w:spacing w:before="120" w:after="120"/>
              <w:outlineLvl w:val="0"/>
            </w:pPr>
            <w:bookmarkStart w:id="121" w:name="_Toc115079398"/>
            <w:bookmarkStart w:id="122" w:name="_Toc122514874"/>
            <w:bookmarkStart w:id="123" w:name="_Toc184815090"/>
            <w:r w:rsidRPr="009628D3">
              <w:t>Umweltschutz</w:t>
            </w:r>
            <w:r w:rsidR="002605E9">
              <w:t>-</w:t>
            </w:r>
            <w:r w:rsidR="00CD635C">
              <w:t xml:space="preserve"> und </w:t>
            </w:r>
            <w:r w:rsidR="00404F16">
              <w:br/>
            </w:r>
            <w:r w:rsidRPr="009A234B">
              <w:t>Energie</w:t>
            </w:r>
            <w:bookmarkEnd w:id="121"/>
            <w:r w:rsidR="00CD635C">
              <w:t>management</w:t>
            </w:r>
            <w:bookmarkEnd w:id="122"/>
            <w:bookmarkEnd w:id="123"/>
          </w:p>
          <w:p w14:paraId="659406FD" w14:textId="2B6B343C" w:rsidR="00B20A52" w:rsidRDefault="00B20A52" w:rsidP="007A6B7E">
            <w:pPr>
              <w:pStyle w:val="Text00after"/>
            </w:pPr>
            <w:r>
              <w:t>thyssenkrupp Automation Engineering</w:t>
            </w:r>
            <w:r w:rsidRPr="00B20A52">
              <w:t xml:space="preserve"> fühlt sich dem verantwortungsvollen Umgang mit der Umwelt einschl</w:t>
            </w:r>
            <w:r>
              <w:t>ießlich ressourcen</w:t>
            </w:r>
            <w:r w:rsidRPr="00B20A52">
              <w:t>schonendem Umgang mit Energie in besonderem Maße verpflichte</w:t>
            </w:r>
            <w:r>
              <w:t xml:space="preserve">t. Die Umwelt- und Energiepolitik finden Sie im </w:t>
            </w:r>
            <w:r w:rsidRPr="00B20A52">
              <w:t xml:space="preserve">Handbuch </w:t>
            </w:r>
            <w:r w:rsidR="00B014E9">
              <w:t>„</w:t>
            </w:r>
            <w:r w:rsidRPr="00B20A52">
              <w:t>Integriertes Managementsystem</w:t>
            </w:r>
            <w:r w:rsidR="00B014E9">
              <w:t>“</w:t>
            </w:r>
            <w:r>
              <w:t xml:space="preserve"> auf unserer </w:t>
            </w:r>
            <w:hyperlink r:id="rId16" w:history="1">
              <w:r w:rsidRPr="00B20A52">
                <w:rPr>
                  <w:rStyle w:val="Hyperlink"/>
                </w:rPr>
                <w:t>Website</w:t>
              </w:r>
            </w:hyperlink>
            <w:r>
              <w:t>.</w:t>
            </w:r>
          </w:p>
          <w:p w14:paraId="7ADCF7AA" w14:textId="77777777" w:rsidR="00B20A52" w:rsidRDefault="00B20A52" w:rsidP="007A6B7E">
            <w:pPr>
              <w:pStyle w:val="Text00after"/>
            </w:pPr>
          </w:p>
          <w:p w14:paraId="0A163A35" w14:textId="77777777" w:rsidR="00481F65" w:rsidRDefault="00481F65" w:rsidP="007A6B7E">
            <w:pPr>
              <w:pStyle w:val="Text00after"/>
            </w:pPr>
            <w:r>
              <w:t>Von den Auftragnehmern wird ebenfalls ein verantwortungsvoller Umgang mit der Umwelt und der Energie erwartet. Den Anweisungen des verantwortlichen Personals beim Auftraggeber ist Folge zu leisten.</w:t>
            </w:r>
          </w:p>
          <w:p w14:paraId="11C3CA10" w14:textId="77777777" w:rsidR="002622F8" w:rsidRPr="009628D3" w:rsidRDefault="00481F65" w:rsidP="007A6B7E">
            <w:pPr>
              <w:pStyle w:val="Text00after"/>
            </w:pPr>
            <w:r>
              <w:t xml:space="preserve">Der Einsatz von Gefahrstoffen ist unter </w:t>
            </w:r>
            <w:r>
              <w:fldChar w:fldCharType="begin"/>
            </w:r>
            <w:r>
              <w:instrText xml:space="preserve"> REF _Ref129793557 \r \h </w:instrText>
            </w:r>
            <w:r w:rsidR="004D6026">
              <w:instrText xml:space="preserve"> \* MERGEFORMAT </w:instrText>
            </w:r>
            <w:r>
              <w:fldChar w:fldCharType="separate"/>
            </w:r>
            <w:r w:rsidR="00D276E2">
              <w:t>8.9</w:t>
            </w:r>
            <w:r>
              <w:fldChar w:fldCharType="end"/>
            </w:r>
            <w:r>
              <w:t xml:space="preserve"> festgelegt.</w:t>
            </w:r>
          </w:p>
        </w:tc>
        <w:tc>
          <w:tcPr>
            <w:tcW w:w="556" w:type="dxa"/>
          </w:tcPr>
          <w:p w14:paraId="1F2B943E" w14:textId="77777777" w:rsidR="002622F8" w:rsidRDefault="002622F8" w:rsidP="007A6B7E">
            <w:pPr>
              <w:pStyle w:val="Additionalinformation"/>
            </w:pPr>
          </w:p>
        </w:tc>
        <w:tc>
          <w:tcPr>
            <w:tcW w:w="4264" w:type="dxa"/>
          </w:tcPr>
          <w:p w14:paraId="65E2CC7D" w14:textId="77777777" w:rsidR="00811E9D" w:rsidRPr="00085E85" w:rsidRDefault="00811E9D" w:rsidP="007A6B7E">
            <w:pPr>
              <w:pStyle w:val="berschrift1en"/>
              <w:keepNext w:val="0"/>
              <w:rPr>
                <w:lang w:val="en-GB"/>
              </w:rPr>
            </w:pPr>
            <w:bookmarkStart w:id="124" w:name="_Toc184815103"/>
            <w:r w:rsidRPr="00085E85">
              <w:rPr>
                <w:lang w:val="en-GB"/>
              </w:rPr>
              <w:t>Environmental protection and energy management</w:t>
            </w:r>
            <w:bookmarkEnd w:id="124"/>
          </w:p>
          <w:p w14:paraId="48CBB991" w14:textId="51E78481" w:rsidR="00636924" w:rsidRDefault="00636924" w:rsidP="007A6B7E">
            <w:pPr>
              <w:pStyle w:val="Text00after"/>
              <w:rPr>
                <w:rStyle w:val="Hyperlink"/>
                <w:lang w:val="en-US"/>
              </w:rPr>
            </w:pPr>
            <w:r w:rsidRPr="00085E85">
              <w:rPr>
                <w:lang w:val="en-GB"/>
              </w:rPr>
              <w:t xml:space="preserve">thyssenkrupp Automation Engineering is particularly committed to a responsible approach to the environment, including resource-conserving use of energy. Energy and environmental policy are to be found in the guide </w:t>
            </w:r>
            <w:r w:rsidR="00B014E9">
              <w:rPr>
                <w:lang w:val="en-GB"/>
              </w:rPr>
              <w:t>“I</w:t>
            </w:r>
            <w:r w:rsidRPr="00085E85">
              <w:rPr>
                <w:lang w:val="en-GB"/>
              </w:rPr>
              <w:t xml:space="preserve">ntegrated </w:t>
            </w:r>
            <w:r w:rsidR="00B014E9">
              <w:rPr>
                <w:lang w:val="en-GB"/>
              </w:rPr>
              <w:t>M</w:t>
            </w:r>
            <w:r w:rsidRPr="00085E85">
              <w:rPr>
                <w:lang w:val="en-GB"/>
              </w:rPr>
              <w:t xml:space="preserve">anagement </w:t>
            </w:r>
            <w:r w:rsidR="00B014E9">
              <w:rPr>
                <w:lang w:val="en-GB"/>
              </w:rPr>
              <w:t>S</w:t>
            </w:r>
            <w:r w:rsidRPr="00085E85">
              <w:rPr>
                <w:lang w:val="en-GB"/>
              </w:rPr>
              <w:t>ystem</w:t>
            </w:r>
            <w:r w:rsidR="00B014E9">
              <w:rPr>
                <w:lang w:val="en-GB"/>
              </w:rPr>
              <w:t>”</w:t>
            </w:r>
            <w:r w:rsidRPr="00085E85">
              <w:rPr>
                <w:lang w:val="en-GB"/>
              </w:rPr>
              <w:t xml:space="preserve"> on our </w:t>
            </w:r>
            <w:hyperlink r:id="rId17" w:history="1">
              <w:r w:rsidR="00240745" w:rsidRPr="00240745">
                <w:rPr>
                  <w:rStyle w:val="Hyperlink"/>
                  <w:lang w:val="en-US"/>
                </w:rPr>
                <w:t>Website</w:t>
              </w:r>
            </w:hyperlink>
            <w:r w:rsidR="00FB1A1D" w:rsidRPr="00F473BE">
              <w:rPr>
                <w:rStyle w:val="Hyperlink"/>
                <w:lang w:val="en-US"/>
              </w:rPr>
              <w:t>.</w:t>
            </w:r>
          </w:p>
          <w:p w14:paraId="4A9AC791" w14:textId="77777777" w:rsidR="00F473BE" w:rsidRPr="00F473BE" w:rsidRDefault="00F473BE" w:rsidP="007A6B7E">
            <w:pPr>
              <w:pStyle w:val="Text00after"/>
              <w:rPr>
                <w:lang w:val="en-US"/>
              </w:rPr>
            </w:pPr>
          </w:p>
          <w:p w14:paraId="2EE6E1FD" w14:textId="77777777" w:rsidR="00636924" w:rsidRPr="00085E85" w:rsidRDefault="00636924" w:rsidP="007A6B7E">
            <w:pPr>
              <w:pStyle w:val="Text00after"/>
              <w:rPr>
                <w:lang w:val="en-GB"/>
              </w:rPr>
            </w:pPr>
            <w:r w:rsidRPr="00085E85">
              <w:rPr>
                <w:lang w:val="en-GB"/>
              </w:rPr>
              <w:t>Responsible treatment of the environment and energy is expected from contractors. Instructions of the responsible staff of the client must be followed.</w:t>
            </w:r>
          </w:p>
          <w:p w14:paraId="6A78785B" w14:textId="77777777" w:rsidR="00636924" w:rsidRPr="00085E85" w:rsidRDefault="00636924" w:rsidP="007A6B7E">
            <w:pPr>
              <w:pStyle w:val="Text00after"/>
              <w:rPr>
                <w:lang w:val="en-GB"/>
              </w:rPr>
            </w:pPr>
            <w:r w:rsidRPr="00085E85">
              <w:rPr>
                <w:lang w:val="en-GB"/>
              </w:rPr>
              <w:t>The usage of hazardous substances is determined in 8.9.</w:t>
            </w:r>
          </w:p>
        </w:tc>
      </w:tr>
      <w:tr w:rsidR="00C64B95" w:rsidRPr="00451A08" w14:paraId="62DA1D17" w14:textId="77777777" w:rsidTr="00471541">
        <w:tc>
          <w:tcPr>
            <w:tcW w:w="4264" w:type="dxa"/>
          </w:tcPr>
          <w:p w14:paraId="75F10FDE" w14:textId="0D203F2D" w:rsidR="00C64B95" w:rsidRDefault="00CD635C" w:rsidP="007A6B7E">
            <w:pPr>
              <w:pStyle w:val="berschrift2"/>
              <w:keepNext w:val="0"/>
              <w:spacing w:before="240" w:after="120"/>
              <w:outlineLvl w:val="1"/>
            </w:pPr>
            <w:bookmarkStart w:id="125" w:name="_Toc122514875"/>
            <w:r>
              <w:t>Abfallmanagement</w:t>
            </w:r>
            <w:bookmarkEnd w:id="125"/>
          </w:p>
          <w:p w14:paraId="3BFAA8A4" w14:textId="77777777" w:rsidR="002605E9" w:rsidRDefault="002605E9" w:rsidP="007A6B7E">
            <w:pPr>
              <w:pStyle w:val="Text00after"/>
            </w:pPr>
            <w:r>
              <w:rPr>
                <w:lang w:eastAsia="de-DE"/>
              </w:rPr>
              <w:t xml:space="preserve">Alle zur </w:t>
            </w:r>
            <w:r>
              <w:t>Durchführung der Arbeiten benötigten Materialien, evtl. anfallende Gefahrstoffe und Verpackungen sind grundsätzlich vom Auftragnehmer selbst zu entsorgen und dürfen nicht im Werk zurückgelassen werden.</w:t>
            </w:r>
          </w:p>
          <w:p w14:paraId="1A24721F" w14:textId="77777777" w:rsidR="00194816" w:rsidRDefault="00194816" w:rsidP="007A6B7E">
            <w:pPr>
              <w:pStyle w:val="Text00after"/>
            </w:pPr>
          </w:p>
          <w:p w14:paraId="033AE13D" w14:textId="77777777" w:rsidR="005E49C6" w:rsidRPr="005E49C6" w:rsidRDefault="002605E9" w:rsidP="007A6B7E">
            <w:pPr>
              <w:pStyle w:val="Text00after"/>
              <w:rPr>
                <w:lang w:eastAsia="de-DE"/>
              </w:rPr>
            </w:pPr>
            <w:r>
              <w:t>Ausnahmen hierzu sind mit dem Auftraggeber abzustimmen. In diesen Fällen ist eine Abfalltrennung nach den Werksrichtlinien zwingend. Kosten durch Zuwiderhandlungen (z. B. falsche Zuordnung der Abfallfraktionen) trägt der Auftragnehmer.</w:t>
            </w:r>
          </w:p>
        </w:tc>
        <w:tc>
          <w:tcPr>
            <w:tcW w:w="556" w:type="dxa"/>
          </w:tcPr>
          <w:p w14:paraId="04DF89B3" w14:textId="77777777" w:rsidR="00C64B95" w:rsidRDefault="00C64B95" w:rsidP="007A6B7E">
            <w:pPr>
              <w:pStyle w:val="Additionalinformation"/>
            </w:pPr>
          </w:p>
        </w:tc>
        <w:tc>
          <w:tcPr>
            <w:tcW w:w="4264" w:type="dxa"/>
          </w:tcPr>
          <w:p w14:paraId="0EB255C6" w14:textId="77777777" w:rsidR="00636924" w:rsidRPr="00085E85" w:rsidRDefault="00636924" w:rsidP="007A6B7E">
            <w:pPr>
              <w:pStyle w:val="berschrift2en"/>
              <w:keepNext w:val="0"/>
              <w:spacing w:before="240" w:after="120"/>
              <w:rPr>
                <w:lang w:val="en-GB"/>
              </w:rPr>
            </w:pPr>
            <w:r w:rsidRPr="00085E85">
              <w:rPr>
                <w:lang w:val="en-GB"/>
              </w:rPr>
              <w:t>Waste management</w:t>
            </w:r>
          </w:p>
          <w:p w14:paraId="6A914ACF" w14:textId="77777777" w:rsidR="00636924" w:rsidRPr="00085E85" w:rsidRDefault="00636924" w:rsidP="007A6B7E">
            <w:pPr>
              <w:pStyle w:val="Text00after"/>
              <w:rPr>
                <w:lang w:val="en-GB"/>
              </w:rPr>
            </w:pPr>
            <w:r w:rsidRPr="00085E85">
              <w:rPr>
                <w:lang w:val="en-GB"/>
              </w:rPr>
              <w:t xml:space="preserve">All necessary materials needed fort </w:t>
            </w:r>
            <w:r w:rsidR="00CA01DE">
              <w:rPr>
                <w:lang w:val="en-GB"/>
              </w:rPr>
              <w:t>t</w:t>
            </w:r>
            <w:r w:rsidRPr="00085E85">
              <w:rPr>
                <w:lang w:val="en-GB"/>
              </w:rPr>
              <w:t>he</w:t>
            </w:r>
            <w:r w:rsidR="00324709">
              <w:rPr>
                <w:lang w:val="en-GB"/>
              </w:rPr>
              <w:t xml:space="preserve"> conduction of work</w:t>
            </w:r>
            <w:r w:rsidRPr="00085E85">
              <w:rPr>
                <w:lang w:val="en-GB"/>
              </w:rPr>
              <w:t xml:space="preserve">, potential incidental hazardous substances and packaging are to be disposed of by the contractor himself and must not be left behind in the factory. </w:t>
            </w:r>
          </w:p>
          <w:p w14:paraId="62EFD980" w14:textId="77777777" w:rsidR="00636924" w:rsidRPr="00085E85" w:rsidRDefault="00636924" w:rsidP="007A6B7E">
            <w:pPr>
              <w:pStyle w:val="Text00after"/>
              <w:rPr>
                <w:lang w:val="en-GB"/>
              </w:rPr>
            </w:pPr>
          </w:p>
          <w:p w14:paraId="2677F40B" w14:textId="77777777" w:rsidR="00636924" w:rsidRPr="00085E85" w:rsidRDefault="00636924" w:rsidP="007A6B7E">
            <w:pPr>
              <w:pStyle w:val="Text00after"/>
              <w:rPr>
                <w:lang w:val="en-GB"/>
              </w:rPr>
            </w:pPr>
            <w:r w:rsidRPr="00085E85">
              <w:rPr>
                <w:lang w:val="en-GB"/>
              </w:rPr>
              <w:t xml:space="preserve">Exceptions have to be coordinated with the client. In this </w:t>
            </w:r>
            <w:r w:rsidR="0006583B" w:rsidRPr="00085E85">
              <w:rPr>
                <w:lang w:val="en-GB"/>
              </w:rPr>
              <w:t>case,</w:t>
            </w:r>
            <w:r w:rsidRPr="00085E85">
              <w:rPr>
                <w:lang w:val="en-GB"/>
              </w:rPr>
              <w:t xml:space="preserve"> a separation of waste according to factory guidelines is mandatory. </w:t>
            </w:r>
            <w:r w:rsidR="0069735C" w:rsidRPr="00085E85">
              <w:rPr>
                <w:lang w:val="en-GB"/>
              </w:rPr>
              <w:t>The Contractor shall bear any costs arising from infringements (e.g. incorrect allocation of waste fractions).</w:t>
            </w:r>
          </w:p>
        </w:tc>
      </w:tr>
      <w:tr w:rsidR="00CD635C" w:rsidRPr="00451A08" w14:paraId="0B20F078" w14:textId="77777777" w:rsidTr="00471541">
        <w:tc>
          <w:tcPr>
            <w:tcW w:w="4264" w:type="dxa"/>
          </w:tcPr>
          <w:p w14:paraId="649AE60D" w14:textId="2B3C898C" w:rsidR="00CD635C" w:rsidRPr="00636924" w:rsidRDefault="00CD635C" w:rsidP="007A6B7E">
            <w:pPr>
              <w:pStyle w:val="berschrift2"/>
              <w:keepNext w:val="0"/>
              <w:spacing w:before="240" w:after="120"/>
              <w:outlineLvl w:val="1"/>
            </w:pPr>
            <w:bookmarkStart w:id="126" w:name="_Toc122514876"/>
            <w:r w:rsidRPr="00636924">
              <w:lastRenderedPageBreak/>
              <w:t>Nachhaltiges und energiebewusstes Handeln</w:t>
            </w:r>
            <w:bookmarkEnd w:id="126"/>
          </w:p>
          <w:p w14:paraId="257873BD" w14:textId="77777777" w:rsidR="00CD635C" w:rsidRDefault="00CD635C" w:rsidP="007A6B7E">
            <w:pPr>
              <w:pStyle w:val="Text00after"/>
            </w:pPr>
            <w:r w:rsidRPr="00636924">
              <w:t>Der Auftragnehmer ist verpflichtet Energie sinnvoll zu nu</w:t>
            </w:r>
            <w:r w:rsidRPr="007512A9">
              <w:t>tzen und so s</w:t>
            </w:r>
            <w:r w:rsidRPr="00946570">
              <w:t>parsam wie möglich einzusetzen. Dies beinhaltet neben der Ausschöpfung der technischen Möglichkeiten vor allem das Bewusstsein und den Willen jedes Einzelnen. Der AN hat sein Personal zu sensibilisieren und erkannte Potentiale zur Einsparung oder Verbesserung aufzuzeigen.</w:t>
            </w:r>
          </w:p>
          <w:p w14:paraId="18FCEC89" w14:textId="77777777" w:rsidR="00481F65" w:rsidRDefault="00481F65" w:rsidP="007A6B7E">
            <w:pPr>
              <w:pStyle w:val="Text00after"/>
            </w:pPr>
            <w:r>
              <w:t xml:space="preserve">Bitte </w:t>
            </w:r>
            <w:r w:rsidRPr="009628D3">
              <w:t>berücksichtigen</w:t>
            </w:r>
            <w:r>
              <w:t xml:space="preserve"> Sie den Schutz der Umwelt bei Ihren Tätigkeiten und vermeiden Sie die Verschwendung von Energie.</w:t>
            </w:r>
          </w:p>
          <w:p w14:paraId="3A0AF333" w14:textId="77777777" w:rsidR="00481F65" w:rsidRPr="00DE31B7" w:rsidRDefault="00481F65" w:rsidP="007A6B7E">
            <w:pPr>
              <w:pStyle w:val="List05after"/>
              <w:spacing w:after="120" w:line="276" w:lineRule="auto"/>
            </w:pPr>
            <w:r w:rsidRPr="00DE31B7">
              <w:t>Schalten Sie nicht benötigte Geräte ab</w:t>
            </w:r>
          </w:p>
          <w:p w14:paraId="5120C48B" w14:textId="77777777" w:rsidR="00481F65" w:rsidRPr="00DE31B7" w:rsidRDefault="00481F65" w:rsidP="007A6B7E">
            <w:pPr>
              <w:pStyle w:val="List05after"/>
              <w:spacing w:after="120" w:line="276" w:lineRule="auto"/>
            </w:pPr>
            <w:r w:rsidRPr="00DE31B7">
              <w:t>Schalten Sie unnötige Beleuchtung (z. B. nach Abschluss der Arbeiten) ab</w:t>
            </w:r>
          </w:p>
          <w:p w14:paraId="7120DA3D" w14:textId="77777777" w:rsidR="00481F65" w:rsidRPr="00DE31B7" w:rsidRDefault="00481F65" w:rsidP="007A6B7E">
            <w:pPr>
              <w:pStyle w:val="List05after"/>
              <w:spacing w:after="120" w:line="276" w:lineRule="auto"/>
            </w:pPr>
            <w:r w:rsidRPr="00DE31B7">
              <w:t>Melden Sie Leckagen von Wasser und Druckluft</w:t>
            </w:r>
          </w:p>
          <w:p w14:paraId="14615CE2" w14:textId="77777777" w:rsidR="00481F65" w:rsidRPr="00DE31B7" w:rsidRDefault="00481F65" w:rsidP="007A6B7E">
            <w:pPr>
              <w:pStyle w:val="List05after"/>
              <w:spacing w:after="120" w:line="276" w:lineRule="auto"/>
            </w:pPr>
            <w:r w:rsidRPr="00DE31B7">
              <w:t>Halten Sie Fenster und Türen, wenn möglich, geschlossen</w:t>
            </w:r>
          </w:p>
        </w:tc>
        <w:tc>
          <w:tcPr>
            <w:tcW w:w="556" w:type="dxa"/>
          </w:tcPr>
          <w:p w14:paraId="7635145A" w14:textId="77777777" w:rsidR="00CD635C" w:rsidRDefault="00CD635C" w:rsidP="007A6B7E">
            <w:pPr>
              <w:pStyle w:val="Additionalinformation"/>
            </w:pPr>
          </w:p>
        </w:tc>
        <w:tc>
          <w:tcPr>
            <w:tcW w:w="4264" w:type="dxa"/>
          </w:tcPr>
          <w:p w14:paraId="6D5AC11F" w14:textId="77777777" w:rsidR="00BB024E" w:rsidRPr="00085E85" w:rsidRDefault="00BB024E" w:rsidP="007A6B7E">
            <w:pPr>
              <w:pStyle w:val="berschrift2en"/>
              <w:keepNext w:val="0"/>
              <w:spacing w:before="240" w:after="120"/>
              <w:rPr>
                <w:lang w:val="en-GB"/>
              </w:rPr>
            </w:pPr>
            <w:r w:rsidRPr="00085E85">
              <w:rPr>
                <w:lang w:val="en-GB"/>
              </w:rPr>
              <w:t>Sustainable and energy-conscious action</w:t>
            </w:r>
          </w:p>
          <w:p w14:paraId="4DAFA8FD" w14:textId="335C8834" w:rsidR="00BB024E" w:rsidRPr="00085E85" w:rsidRDefault="00BB024E" w:rsidP="007A6B7E">
            <w:pPr>
              <w:pStyle w:val="Text00after"/>
              <w:rPr>
                <w:lang w:val="en-GB"/>
              </w:rPr>
            </w:pPr>
            <w:r w:rsidRPr="00085E85">
              <w:rPr>
                <w:lang w:val="en-GB"/>
              </w:rPr>
              <w:t xml:space="preserve">The contractor is obliged to use energy wisely and as economically as possible. This includes besides the consumption of technical possibilities, especially the awareness and will of every individual. The </w:t>
            </w:r>
            <w:r w:rsidR="00A77D17">
              <w:rPr>
                <w:lang w:val="en-GB"/>
              </w:rPr>
              <w:t>employer</w:t>
            </w:r>
            <w:r w:rsidRPr="00085E85">
              <w:rPr>
                <w:lang w:val="en-GB"/>
              </w:rPr>
              <w:t xml:space="preserve"> has to sensibilize his staff and show recognized potential for saving or improvement.</w:t>
            </w:r>
          </w:p>
          <w:p w14:paraId="66F2CCF2" w14:textId="77777777" w:rsidR="00BB024E" w:rsidRPr="00085E85" w:rsidRDefault="00BB024E" w:rsidP="007A6B7E">
            <w:pPr>
              <w:pStyle w:val="Text00after"/>
              <w:rPr>
                <w:lang w:val="en-GB"/>
              </w:rPr>
            </w:pPr>
          </w:p>
          <w:p w14:paraId="0BAD545B" w14:textId="77777777" w:rsidR="00BB024E" w:rsidRPr="00085E85" w:rsidRDefault="00BB024E" w:rsidP="007A6B7E">
            <w:pPr>
              <w:pStyle w:val="Text00after"/>
              <w:rPr>
                <w:lang w:val="en-GB" w:eastAsia="de-DE"/>
              </w:rPr>
            </w:pPr>
            <w:r w:rsidRPr="00085E85">
              <w:rPr>
                <w:lang w:val="en-GB" w:eastAsia="de-DE"/>
              </w:rPr>
              <w:t>Please consider the protection of the environment while performing activities and avoid waste of energy.</w:t>
            </w:r>
          </w:p>
          <w:p w14:paraId="1389E4E1" w14:textId="77777777" w:rsidR="00BB024E" w:rsidRPr="00085E85" w:rsidRDefault="00BB024E" w:rsidP="007A6B7E">
            <w:pPr>
              <w:pStyle w:val="List05after"/>
              <w:spacing w:after="120" w:line="276" w:lineRule="auto"/>
              <w:rPr>
                <w:lang w:val="en-GB"/>
              </w:rPr>
            </w:pPr>
            <w:r w:rsidRPr="00085E85">
              <w:rPr>
                <w:lang w:val="en-GB"/>
              </w:rPr>
              <w:t>Turn off unnecessary devices</w:t>
            </w:r>
          </w:p>
          <w:p w14:paraId="2C1E3999" w14:textId="77777777" w:rsidR="00BB024E" w:rsidRPr="00085E85" w:rsidRDefault="00BB024E" w:rsidP="007A6B7E">
            <w:pPr>
              <w:pStyle w:val="List05after"/>
              <w:spacing w:after="120" w:line="276" w:lineRule="auto"/>
              <w:rPr>
                <w:lang w:val="en-GB"/>
              </w:rPr>
            </w:pPr>
            <w:r w:rsidRPr="00085E85">
              <w:rPr>
                <w:lang w:val="en-GB"/>
              </w:rPr>
              <w:t>Turn off unnecessary lightning (e.g. after finish</w:t>
            </w:r>
            <w:r w:rsidR="00011F07">
              <w:rPr>
                <w:lang w:val="en-GB"/>
              </w:rPr>
              <w:t>ing</w:t>
            </w:r>
            <w:r w:rsidR="00B1775D">
              <w:rPr>
                <w:lang w:val="en-GB"/>
              </w:rPr>
              <w:t xml:space="preserve"> the </w:t>
            </w:r>
            <w:r w:rsidRPr="00085E85">
              <w:rPr>
                <w:lang w:val="en-GB"/>
              </w:rPr>
              <w:t>work)</w:t>
            </w:r>
          </w:p>
          <w:p w14:paraId="1E945C5B" w14:textId="77777777" w:rsidR="00BB024E" w:rsidRPr="00085E85" w:rsidRDefault="00BB024E" w:rsidP="007A6B7E">
            <w:pPr>
              <w:pStyle w:val="List05after"/>
              <w:spacing w:after="120" w:line="276" w:lineRule="auto"/>
              <w:rPr>
                <w:lang w:val="en-GB"/>
              </w:rPr>
            </w:pPr>
            <w:r w:rsidRPr="00085E85">
              <w:rPr>
                <w:lang w:val="en-GB"/>
              </w:rPr>
              <w:t xml:space="preserve">Report leaks of water and compressed air </w:t>
            </w:r>
          </w:p>
          <w:p w14:paraId="3CA7C442" w14:textId="77777777" w:rsidR="00BB024E" w:rsidRPr="00085E85" w:rsidRDefault="00BB024E" w:rsidP="007A6B7E">
            <w:pPr>
              <w:pStyle w:val="List05after"/>
              <w:spacing w:after="120" w:line="276" w:lineRule="auto"/>
              <w:rPr>
                <w:lang w:val="en-GB"/>
              </w:rPr>
            </w:pPr>
            <w:r w:rsidRPr="00085E85">
              <w:rPr>
                <w:lang w:val="en-GB"/>
              </w:rPr>
              <w:t>Keep windows and doors closed, if possible</w:t>
            </w:r>
          </w:p>
        </w:tc>
      </w:tr>
      <w:tr w:rsidR="00AF4B69" w:rsidRPr="00451A08" w14:paraId="6B909E1B" w14:textId="77777777" w:rsidTr="00471541">
        <w:tc>
          <w:tcPr>
            <w:tcW w:w="4264" w:type="dxa"/>
          </w:tcPr>
          <w:p w14:paraId="09B5F2EE" w14:textId="47B64C01" w:rsidR="00AF4B69" w:rsidRDefault="00AF4B69" w:rsidP="007A6B7E">
            <w:pPr>
              <w:pStyle w:val="berschrift1"/>
              <w:keepNext w:val="0"/>
              <w:spacing w:before="120" w:after="120"/>
              <w:outlineLvl w:val="0"/>
            </w:pPr>
            <w:bookmarkStart w:id="127" w:name="_Toc122514877"/>
            <w:bookmarkStart w:id="128" w:name="_Toc184815091"/>
            <w:r>
              <w:t>Informationssicherheit</w:t>
            </w:r>
            <w:bookmarkEnd w:id="127"/>
            <w:bookmarkEnd w:id="128"/>
          </w:p>
          <w:p w14:paraId="243544F1" w14:textId="77777777" w:rsidR="005D6EEC" w:rsidRDefault="005D6EEC" w:rsidP="007A6B7E">
            <w:pPr>
              <w:pStyle w:val="Text00after"/>
              <w:rPr>
                <w:lang w:eastAsia="de-DE"/>
              </w:rPr>
            </w:pPr>
            <w:r>
              <w:rPr>
                <w:lang w:eastAsia="de-DE"/>
              </w:rPr>
              <w:t>Nachfolgend werden die Grundsätze der Informationssicherheit für die Zusammenarbeit mit Lieferanten von tk AE beschrieben.</w:t>
            </w:r>
          </w:p>
          <w:p w14:paraId="2AA29909" w14:textId="77777777" w:rsidR="005D6EEC" w:rsidRDefault="005D6EEC" w:rsidP="007A6B7E">
            <w:pPr>
              <w:pStyle w:val="Text00after"/>
              <w:rPr>
                <w:lang w:eastAsia="de-DE"/>
              </w:rPr>
            </w:pPr>
            <w:r>
              <w:rPr>
                <w:lang w:eastAsia="de-DE"/>
              </w:rPr>
              <w:t>Informationen jeglicher Art, z. B. Dokumente, Bilder, Zeichnungen, Daten und Programme auf Papier oder magnetischen, elektronischen, optischen oder anderen Informationsträgern, stellen für tk AE einen wesentlichen Teil des firmeninternen Know-hows dar.</w:t>
            </w:r>
          </w:p>
          <w:p w14:paraId="3AD5ACAF" w14:textId="77777777" w:rsidR="00194816" w:rsidRDefault="00194816" w:rsidP="007A6B7E">
            <w:pPr>
              <w:pStyle w:val="Text00after"/>
              <w:rPr>
                <w:lang w:eastAsia="de-DE"/>
              </w:rPr>
            </w:pPr>
          </w:p>
          <w:p w14:paraId="324E9B2E" w14:textId="77777777" w:rsidR="00481F65" w:rsidRPr="005D6EEC" w:rsidRDefault="005D6EEC" w:rsidP="007A6B7E">
            <w:pPr>
              <w:pStyle w:val="Text00after"/>
              <w:rPr>
                <w:lang w:eastAsia="de-DE"/>
              </w:rPr>
            </w:pPr>
            <w:r>
              <w:rPr>
                <w:lang w:eastAsia="de-DE"/>
              </w:rPr>
              <w:t>Diese Informationen sind zusammen mit den zu ihrer Verarbeitung und Übertragung eingesetzten Informationssystemen wertvolles und schützenswertes Firmeneigentum.</w:t>
            </w:r>
          </w:p>
        </w:tc>
        <w:tc>
          <w:tcPr>
            <w:tcW w:w="556" w:type="dxa"/>
          </w:tcPr>
          <w:p w14:paraId="0CA3F2E1" w14:textId="77777777" w:rsidR="00AF4B69" w:rsidRDefault="00AF4B69" w:rsidP="007A6B7E">
            <w:pPr>
              <w:pStyle w:val="Additionalinformation"/>
            </w:pPr>
          </w:p>
        </w:tc>
        <w:tc>
          <w:tcPr>
            <w:tcW w:w="4264" w:type="dxa"/>
          </w:tcPr>
          <w:p w14:paraId="08A959F0" w14:textId="77777777" w:rsidR="00F6196B" w:rsidRPr="00085E85" w:rsidRDefault="00F6196B" w:rsidP="007A6B7E">
            <w:pPr>
              <w:pStyle w:val="berschrift1en"/>
              <w:keepNext w:val="0"/>
              <w:rPr>
                <w:lang w:val="en-GB"/>
              </w:rPr>
            </w:pPr>
            <w:bookmarkStart w:id="129" w:name="_Toc184815104"/>
            <w:r w:rsidRPr="00085E85">
              <w:rPr>
                <w:lang w:val="en-GB"/>
              </w:rPr>
              <w:t>Information security</w:t>
            </w:r>
            <w:bookmarkEnd w:id="129"/>
          </w:p>
          <w:p w14:paraId="63EC0881" w14:textId="77777777" w:rsidR="00F6196B" w:rsidRPr="00085E85" w:rsidRDefault="00F6196B" w:rsidP="007A6B7E">
            <w:pPr>
              <w:pStyle w:val="Text00after"/>
              <w:rPr>
                <w:lang w:val="en-GB"/>
              </w:rPr>
            </w:pPr>
            <w:r w:rsidRPr="00085E85">
              <w:rPr>
                <w:lang w:val="en-GB"/>
              </w:rPr>
              <w:t xml:space="preserve">Hereinafter the principles of information security for cooperation with </w:t>
            </w:r>
            <w:r w:rsidR="00063E5B">
              <w:rPr>
                <w:lang w:val="en-GB"/>
              </w:rPr>
              <w:t>suppliers</w:t>
            </w:r>
            <w:r w:rsidRPr="00085E85">
              <w:rPr>
                <w:lang w:val="en-GB"/>
              </w:rPr>
              <w:t xml:space="preserve"> of tk AE are described.</w:t>
            </w:r>
          </w:p>
          <w:p w14:paraId="710F1F2B" w14:textId="77777777" w:rsidR="00F6196B" w:rsidRPr="00085E85" w:rsidRDefault="00F6196B" w:rsidP="007A6B7E">
            <w:pPr>
              <w:pStyle w:val="Text00after"/>
              <w:rPr>
                <w:lang w:val="en-GB"/>
              </w:rPr>
            </w:pPr>
          </w:p>
          <w:p w14:paraId="6C2B9A72" w14:textId="425CEB7C" w:rsidR="00F6196B" w:rsidRPr="00085E85" w:rsidRDefault="00F6196B" w:rsidP="007A6B7E">
            <w:pPr>
              <w:pStyle w:val="Text00after"/>
              <w:rPr>
                <w:lang w:val="en-GB"/>
              </w:rPr>
            </w:pPr>
            <w:r w:rsidRPr="00085E85">
              <w:rPr>
                <w:lang w:val="en-GB"/>
              </w:rPr>
              <w:t xml:space="preserve">Information of any kind, e.g. documents, pictures, drawings, data, and programs on paper or magnetic, electronic, visual, or other information carriers </w:t>
            </w:r>
            <w:r w:rsidR="001B4338">
              <w:rPr>
                <w:lang w:val="en-GB"/>
              </w:rPr>
              <w:t>depict</w:t>
            </w:r>
            <w:r w:rsidRPr="00085E85">
              <w:rPr>
                <w:lang w:val="en-GB"/>
              </w:rPr>
              <w:t xml:space="preserve"> a fundamental part of the company-internal Know-How for tk AE.</w:t>
            </w:r>
          </w:p>
          <w:p w14:paraId="5FD101EC" w14:textId="77777777" w:rsidR="00F6196B" w:rsidRPr="00085E85" w:rsidRDefault="00F6196B" w:rsidP="007A6B7E">
            <w:pPr>
              <w:pStyle w:val="Text00after"/>
              <w:rPr>
                <w:lang w:val="en-GB"/>
              </w:rPr>
            </w:pPr>
          </w:p>
          <w:p w14:paraId="704393F9" w14:textId="7C6D1E73" w:rsidR="00F6196B" w:rsidRPr="00085E85" w:rsidRDefault="00DB5BEB" w:rsidP="007A6B7E">
            <w:pPr>
              <w:pStyle w:val="Text00after"/>
              <w:rPr>
                <w:lang w:val="en-GB"/>
              </w:rPr>
            </w:pPr>
            <w:r>
              <w:rPr>
                <w:lang w:val="en-GB"/>
              </w:rPr>
              <w:t>This information is</w:t>
            </w:r>
            <w:r w:rsidR="00DE26F7">
              <w:rPr>
                <w:lang w:val="en-GB"/>
              </w:rPr>
              <w:t>,</w:t>
            </w:r>
            <w:r w:rsidR="00F6196B" w:rsidRPr="00085E85">
              <w:rPr>
                <w:lang w:val="en-GB"/>
              </w:rPr>
              <w:t xml:space="preserve"> together with implemented information system</w:t>
            </w:r>
            <w:r>
              <w:rPr>
                <w:lang w:val="en-GB"/>
              </w:rPr>
              <w:t>s</w:t>
            </w:r>
            <w:r w:rsidR="00F6196B" w:rsidRPr="00085E85">
              <w:rPr>
                <w:lang w:val="en-GB"/>
              </w:rPr>
              <w:t xml:space="preserve"> for </w:t>
            </w:r>
            <w:r w:rsidR="00D952F1">
              <w:rPr>
                <w:lang w:val="en-GB"/>
              </w:rPr>
              <w:t>their processing and transfer</w:t>
            </w:r>
            <w:r w:rsidR="00DE26F7">
              <w:rPr>
                <w:lang w:val="en-GB"/>
              </w:rPr>
              <w:t>,</w:t>
            </w:r>
            <w:r w:rsidR="00F6196B" w:rsidRPr="00085E85">
              <w:rPr>
                <w:lang w:val="en-GB"/>
              </w:rPr>
              <w:t xml:space="preserve"> valuable and </w:t>
            </w:r>
            <w:r w:rsidR="00D952F1">
              <w:rPr>
                <w:lang w:val="en-GB"/>
              </w:rPr>
              <w:t>protection-deserving</w:t>
            </w:r>
            <w:r w:rsidR="00F6196B" w:rsidRPr="00085E85">
              <w:rPr>
                <w:lang w:val="en-GB"/>
              </w:rPr>
              <w:t xml:space="preserve"> company property.</w:t>
            </w:r>
          </w:p>
        </w:tc>
      </w:tr>
      <w:tr w:rsidR="005D6EEC" w:rsidRPr="00451A08" w14:paraId="66F83FEE" w14:textId="77777777" w:rsidTr="00471541">
        <w:tc>
          <w:tcPr>
            <w:tcW w:w="4264" w:type="dxa"/>
          </w:tcPr>
          <w:p w14:paraId="260E6C51" w14:textId="77777777" w:rsidR="005D6EEC" w:rsidRDefault="005D6EEC" w:rsidP="007A6B7E">
            <w:pPr>
              <w:pStyle w:val="berschrift2"/>
              <w:keepNext w:val="0"/>
              <w:spacing w:before="240" w:after="120"/>
              <w:outlineLvl w:val="1"/>
            </w:pPr>
            <w:r>
              <w:t>Unterscheidung zwischen Besucher und Lieferanten</w:t>
            </w:r>
          </w:p>
          <w:p w14:paraId="125E38AB" w14:textId="77777777" w:rsidR="005D6EEC" w:rsidRDefault="005D6EEC" w:rsidP="007A6B7E">
            <w:pPr>
              <w:pStyle w:val="Text00after"/>
              <w:rPr>
                <w:lang w:eastAsia="de-DE"/>
              </w:rPr>
            </w:pPr>
            <w:r>
              <w:rPr>
                <w:lang w:eastAsia="de-DE"/>
              </w:rPr>
              <w:t>Besucher sind Personen, die sich für wenige Stunden im Unternehmen aufhalten und von tk AE-Personal begleitet werden. Hierunter fallen u. a. potenzielle Li</w:t>
            </w:r>
            <w:r w:rsidR="001F2D53">
              <w:rPr>
                <w:lang w:eastAsia="de-DE"/>
              </w:rPr>
              <w:t xml:space="preserve">eferanten, Kunden, Hochschulen und </w:t>
            </w:r>
            <w:r>
              <w:rPr>
                <w:lang w:eastAsia="de-DE"/>
              </w:rPr>
              <w:t>Besucher zum Informationsaustausch.</w:t>
            </w:r>
          </w:p>
          <w:p w14:paraId="43B0B869" w14:textId="77777777" w:rsidR="005D6EEC" w:rsidRDefault="005D6EEC" w:rsidP="007A6B7E">
            <w:pPr>
              <w:pStyle w:val="Text00after"/>
              <w:rPr>
                <w:lang w:eastAsia="de-DE"/>
              </w:rPr>
            </w:pPr>
            <w:r>
              <w:rPr>
                <w:lang w:eastAsia="de-DE"/>
              </w:rPr>
              <w:t xml:space="preserve">Besucher dürfen sich in Begleitung von tk AE-Personal außerhalb von Besprechungsräumen bewegen, </w:t>
            </w:r>
            <w:r>
              <w:rPr>
                <w:lang w:eastAsia="de-DE"/>
              </w:rPr>
              <w:lastRenderedPageBreak/>
              <w:t>solange sie keinen Zugang zu vertraulichen Informationen bekommen. Ein Zugang zu tk AE IT-Systemen ist Besuchern nicht gestattet.</w:t>
            </w:r>
          </w:p>
          <w:p w14:paraId="6D9F6823" w14:textId="77777777" w:rsidR="005D6EEC" w:rsidRPr="005D6EEC" w:rsidRDefault="005D6EEC" w:rsidP="007A6B7E">
            <w:pPr>
              <w:pStyle w:val="Text00after"/>
              <w:rPr>
                <w:lang w:eastAsia="de-DE"/>
              </w:rPr>
            </w:pPr>
            <w:r>
              <w:rPr>
                <w:lang w:eastAsia="de-DE"/>
              </w:rPr>
              <w:t xml:space="preserve">Unter Lieferanten im Rahmen dieser Richtlinie fallen </w:t>
            </w:r>
            <w:r w:rsidRPr="00051029">
              <w:rPr>
                <w:lang w:eastAsia="de-DE"/>
              </w:rPr>
              <w:t>Personen oder Unternehmen, die von tk AE mit einer Lieferung o</w:t>
            </w:r>
            <w:r w:rsidR="00194816">
              <w:rPr>
                <w:lang w:eastAsia="de-DE"/>
              </w:rPr>
              <w:t>der Leistung beauftragt wurden.</w:t>
            </w:r>
          </w:p>
        </w:tc>
        <w:tc>
          <w:tcPr>
            <w:tcW w:w="556" w:type="dxa"/>
          </w:tcPr>
          <w:p w14:paraId="176AF84F" w14:textId="77777777" w:rsidR="005D6EEC" w:rsidRDefault="005D6EEC" w:rsidP="007A6B7E">
            <w:pPr>
              <w:pStyle w:val="Additionalinformation"/>
            </w:pPr>
          </w:p>
        </w:tc>
        <w:tc>
          <w:tcPr>
            <w:tcW w:w="4264" w:type="dxa"/>
          </w:tcPr>
          <w:p w14:paraId="7DC4B042" w14:textId="77777777" w:rsidR="00F6196B" w:rsidRPr="00085E85" w:rsidRDefault="00F6196B" w:rsidP="007A6B7E">
            <w:pPr>
              <w:pStyle w:val="berschrift2en"/>
              <w:keepNext w:val="0"/>
              <w:spacing w:before="240" w:after="120"/>
              <w:rPr>
                <w:lang w:val="en-GB"/>
              </w:rPr>
            </w:pPr>
            <w:r w:rsidRPr="00085E85">
              <w:rPr>
                <w:lang w:val="en-GB"/>
              </w:rPr>
              <w:t>Distinction between visitor and supplier</w:t>
            </w:r>
          </w:p>
          <w:p w14:paraId="7DAAD1B4" w14:textId="77777777" w:rsidR="00FB06E7" w:rsidRPr="00085E85" w:rsidRDefault="00FB06E7" w:rsidP="007A6B7E">
            <w:pPr>
              <w:rPr>
                <w:lang w:val="en-GB"/>
              </w:rPr>
            </w:pPr>
          </w:p>
          <w:p w14:paraId="1D3BDECE" w14:textId="77777777" w:rsidR="00FB06E7" w:rsidRPr="00085E85" w:rsidRDefault="00FB06E7" w:rsidP="007A6B7E">
            <w:pPr>
              <w:pStyle w:val="Text00after"/>
              <w:rPr>
                <w:lang w:val="en-GB"/>
              </w:rPr>
            </w:pPr>
            <w:r w:rsidRPr="00085E85">
              <w:rPr>
                <w:lang w:val="en-GB"/>
              </w:rPr>
              <w:t xml:space="preserve">Visitors are </w:t>
            </w:r>
            <w:r w:rsidR="003F17B4" w:rsidRPr="00085E85">
              <w:rPr>
                <w:lang w:val="en-GB"/>
              </w:rPr>
              <w:t>persons that</w:t>
            </w:r>
            <w:r w:rsidRPr="00085E85">
              <w:rPr>
                <w:lang w:val="en-GB"/>
              </w:rPr>
              <w:t xml:space="preserve"> are present at the company for a few hours and are accompanied by staff of tk AE. This includes potential su</w:t>
            </w:r>
            <w:r w:rsidR="001F2D53">
              <w:rPr>
                <w:lang w:val="en-GB"/>
              </w:rPr>
              <w:t xml:space="preserve">ppliers, clients, universities </w:t>
            </w:r>
            <w:r w:rsidRPr="00085E85">
              <w:rPr>
                <w:lang w:val="en-GB"/>
              </w:rPr>
              <w:t>and visitors for the exchange of information.</w:t>
            </w:r>
          </w:p>
          <w:p w14:paraId="1CDF346B" w14:textId="77777777" w:rsidR="00FB06E7" w:rsidRPr="00085E85" w:rsidRDefault="00FB06E7" w:rsidP="007A6B7E">
            <w:pPr>
              <w:pStyle w:val="Text00after"/>
              <w:rPr>
                <w:lang w:val="en-GB"/>
              </w:rPr>
            </w:pPr>
          </w:p>
          <w:p w14:paraId="39EAAD76" w14:textId="250B33A0" w:rsidR="00FB06E7" w:rsidRPr="00085E85" w:rsidRDefault="00FB06E7" w:rsidP="007A6B7E">
            <w:pPr>
              <w:pStyle w:val="Text00after"/>
              <w:rPr>
                <w:lang w:val="en-GB"/>
              </w:rPr>
            </w:pPr>
            <w:r w:rsidRPr="00085E85">
              <w:rPr>
                <w:lang w:val="en-GB"/>
              </w:rPr>
              <w:t xml:space="preserve">Visitors are allowed to wander outside of conference rooms </w:t>
            </w:r>
            <w:r w:rsidR="008B2544">
              <w:rPr>
                <w:lang w:val="en-GB"/>
              </w:rPr>
              <w:t>accompanied by employees</w:t>
            </w:r>
            <w:r w:rsidRPr="00085E85">
              <w:rPr>
                <w:lang w:val="en-GB"/>
              </w:rPr>
              <w:t xml:space="preserve"> of tk AE, as long </w:t>
            </w:r>
            <w:r w:rsidRPr="00085E85">
              <w:rPr>
                <w:lang w:val="en-GB"/>
              </w:rPr>
              <w:lastRenderedPageBreak/>
              <w:t xml:space="preserve">as they do not </w:t>
            </w:r>
            <w:r w:rsidR="008B2544">
              <w:rPr>
                <w:lang w:val="en-GB"/>
              </w:rPr>
              <w:t>get</w:t>
            </w:r>
            <w:r w:rsidRPr="00085E85">
              <w:rPr>
                <w:lang w:val="en-GB"/>
              </w:rPr>
              <w:t xml:space="preserve"> access to confidential information. Access to IT systems of tk AE is not allowed.</w:t>
            </w:r>
          </w:p>
          <w:p w14:paraId="7B0D515E" w14:textId="77777777" w:rsidR="00FB06E7" w:rsidRPr="00085E85" w:rsidRDefault="00FB06E7" w:rsidP="007A6B7E">
            <w:pPr>
              <w:pStyle w:val="Text00after"/>
              <w:rPr>
                <w:lang w:val="en-GB"/>
              </w:rPr>
            </w:pPr>
          </w:p>
          <w:p w14:paraId="5B8DB8D2" w14:textId="1BCC7922" w:rsidR="00FB06E7" w:rsidRPr="00085E85" w:rsidRDefault="00FB06E7" w:rsidP="007A6B7E">
            <w:pPr>
              <w:pStyle w:val="Text00after"/>
              <w:rPr>
                <w:lang w:val="en-GB"/>
              </w:rPr>
            </w:pPr>
            <w:r w:rsidRPr="00085E85">
              <w:rPr>
                <w:lang w:val="en-GB"/>
              </w:rPr>
              <w:t>Suppliers include in the scope of this guideline persons or companies, being instructed with a delivery or performance by tk AE.</w:t>
            </w:r>
          </w:p>
        </w:tc>
      </w:tr>
      <w:tr w:rsidR="00D13C10" w:rsidRPr="00451A08" w14:paraId="559F3D56" w14:textId="77777777" w:rsidTr="00471541">
        <w:tc>
          <w:tcPr>
            <w:tcW w:w="4264" w:type="dxa"/>
          </w:tcPr>
          <w:p w14:paraId="5CB98006" w14:textId="77777777" w:rsidR="00D13C10" w:rsidRPr="00051029" w:rsidRDefault="00D13C10" w:rsidP="007A6B7E">
            <w:pPr>
              <w:pStyle w:val="berschrift3"/>
              <w:keepNext w:val="0"/>
              <w:spacing w:before="120" w:after="120"/>
              <w:outlineLvl w:val="2"/>
            </w:pPr>
            <w:r w:rsidRPr="00051029">
              <w:lastRenderedPageBreak/>
              <w:t>Besucher (Kurzfristiger Einsatz = Besucherausweis)</w:t>
            </w:r>
          </w:p>
          <w:p w14:paraId="53715BF7" w14:textId="77777777" w:rsidR="00722F78" w:rsidRDefault="00D13C10" w:rsidP="007A6B7E">
            <w:pPr>
              <w:pStyle w:val="List05after"/>
              <w:spacing w:after="120" w:line="276" w:lineRule="auto"/>
            </w:pPr>
            <w:r w:rsidRPr="00051029">
              <w:t>Muss begleitet werden</w:t>
            </w:r>
          </w:p>
          <w:p w14:paraId="3EE20140" w14:textId="77777777" w:rsidR="00D13C10" w:rsidRDefault="00D13C10" w:rsidP="007A6B7E">
            <w:pPr>
              <w:pStyle w:val="List05after"/>
              <w:spacing w:after="120" w:line="276" w:lineRule="auto"/>
            </w:pPr>
            <w:r w:rsidRPr="00051029">
              <w:t>Maximal drei aufeinanderfolgende Arbeitstage</w:t>
            </w:r>
          </w:p>
        </w:tc>
        <w:tc>
          <w:tcPr>
            <w:tcW w:w="556" w:type="dxa"/>
          </w:tcPr>
          <w:p w14:paraId="7F56CB03" w14:textId="77777777" w:rsidR="00D13C10" w:rsidRDefault="00D13C10" w:rsidP="007A6B7E">
            <w:pPr>
              <w:pStyle w:val="Additionalinformation"/>
            </w:pPr>
          </w:p>
        </w:tc>
        <w:tc>
          <w:tcPr>
            <w:tcW w:w="4264" w:type="dxa"/>
          </w:tcPr>
          <w:p w14:paraId="3FB73F54" w14:textId="77777777" w:rsidR="00D13C10" w:rsidRPr="00085E85" w:rsidRDefault="00D13C10" w:rsidP="007A6B7E">
            <w:pPr>
              <w:pStyle w:val="berschrift3en"/>
              <w:keepNext w:val="0"/>
              <w:rPr>
                <w:lang w:val="en-GB"/>
              </w:rPr>
            </w:pPr>
            <w:r w:rsidRPr="00085E85">
              <w:rPr>
                <w:lang w:val="en-GB"/>
              </w:rPr>
              <w:t>Visitors (short-term use = visitor pass)</w:t>
            </w:r>
          </w:p>
          <w:p w14:paraId="7405627D" w14:textId="77777777" w:rsidR="00D13C10" w:rsidRPr="00085E85" w:rsidRDefault="00D13C10" w:rsidP="007A6B7E">
            <w:pPr>
              <w:rPr>
                <w:lang w:val="en-GB"/>
              </w:rPr>
            </w:pPr>
          </w:p>
          <w:p w14:paraId="0DA0419C" w14:textId="77777777" w:rsidR="00722F78" w:rsidRDefault="00D13C10" w:rsidP="007A6B7E">
            <w:pPr>
              <w:pStyle w:val="List05after"/>
              <w:spacing w:after="120" w:line="276" w:lineRule="auto"/>
              <w:rPr>
                <w:lang w:val="en-GB"/>
              </w:rPr>
            </w:pPr>
            <w:r w:rsidRPr="00085E85">
              <w:rPr>
                <w:lang w:val="en-GB"/>
              </w:rPr>
              <w:t>Must be accompanied</w:t>
            </w:r>
          </w:p>
          <w:p w14:paraId="5801BC3C" w14:textId="77777777" w:rsidR="00D13C10" w:rsidRPr="00722F78" w:rsidRDefault="00D13C10" w:rsidP="007A6B7E">
            <w:pPr>
              <w:pStyle w:val="List05after"/>
              <w:spacing w:after="120" w:line="276" w:lineRule="auto"/>
              <w:rPr>
                <w:lang w:val="en-GB"/>
              </w:rPr>
            </w:pPr>
            <w:r w:rsidRPr="00722F78">
              <w:rPr>
                <w:lang w:val="en-GB"/>
              </w:rPr>
              <w:t>Maximum of three consecutive work days</w:t>
            </w:r>
          </w:p>
        </w:tc>
      </w:tr>
      <w:tr w:rsidR="00D13C10" w:rsidRPr="00451A08" w14:paraId="66198056" w14:textId="77777777" w:rsidTr="00471541">
        <w:tc>
          <w:tcPr>
            <w:tcW w:w="4264" w:type="dxa"/>
          </w:tcPr>
          <w:p w14:paraId="5900E987" w14:textId="77777777" w:rsidR="00D13C10" w:rsidRPr="00051029" w:rsidRDefault="00D13C10" w:rsidP="007A6B7E">
            <w:pPr>
              <w:pStyle w:val="berschrift3"/>
              <w:keepNext w:val="0"/>
              <w:spacing w:before="120" w:after="120"/>
              <w:outlineLvl w:val="2"/>
            </w:pPr>
            <w:r w:rsidRPr="00051029">
              <w:t>Lieferanten (Langfristiger Einsatz = Fremdfirmenausweis)</w:t>
            </w:r>
          </w:p>
          <w:p w14:paraId="130BBF5B" w14:textId="77777777" w:rsidR="00722F78" w:rsidRDefault="00D13C10" w:rsidP="007A6B7E">
            <w:pPr>
              <w:pStyle w:val="List05after"/>
              <w:spacing w:after="120" w:line="276" w:lineRule="auto"/>
            </w:pPr>
            <w:r w:rsidRPr="00051029">
              <w:t>Darf sich frei bewegen</w:t>
            </w:r>
          </w:p>
          <w:p w14:paraId="44B8BB55" w14:textId="77777777" w:rsidR="00722F78" w:rsidRPr="00051029" w:rsidRDefault="00D13C10" w:rsidP="007A6B7E">
            <w:pPr>
              <w:pStyle w:val="List05after"/>
              <w:spacing w:after="120" w:line="276" w:lineRule="auto"/>
            </w:pPr>
            <w:r w:rsidRPr="00051029">
              <w:t xml:space="preserve">Maximale Gültigkeit: </w:t>
            </w:r>
            <w:r w:rsidRPr="00D13C10">
              <w:t>24</w:t>
            </w:r>
            <w:r w:rsidRPr="00051029">
              <w:t xml:space="preserve"> </w:t>
            </w:r>
            <w:r w:rsidRPr="00D13C10">
              <w:t>Monate</w:t>
            </w:r>
          </w:p>
          <w:p w14:paraId="7DF78B56" w14:textId="77777777" w:rsidR="00D13C10" w:rsidRPr="00051029" w:rsidRDefault="00D13C10" w:rsidP="007A6B7E">
            <w:pPr>
              <w:pStyle w:val="Text00after"/>
              <w:rPr>
                <w:lang w:eastAsia="de-DE"/>
              </w:rPr>
            </w:pPr>
            <w:r w:rsidRPr="00051029">
              <w:rPr>
                <w:lang w:eastAsia="de-DE"/>
              </w:rPr>
              <w:t xml:space="preserve">Hier muss auch alle 24 Monate eine Prüfung </w:t>
            </w:r>
            <w:r w:rsidRPr="00D00ADD">
              <w:t>erfolgen</w:t>
            </w:r>
            <w:r w:rsidRPr="00051029">
              <w:rPr>
                <w:lang w:eastAsia="de-DE"/>
              </w:rPr>
              <w:t>.</w:t>
            </w:r>
          </w:p>
          <w:p w14:paraId="1CA94BD2" w14:textId="77777777" w:rsidR="00D13C10" w:rsidRDefault="00D13C10" w:rsidP="007A6B7E">
            <w:pPr>
              <w:pStyle w:val="Text00after"/>
            </w:pPr>
            <w:r w:rsidRPr="00051029">
              <w:t>Gemäß diesem Leitfaden wird auch ein ANÜ-Dienstleister/Praktikant/Student als Lieferant betrachtet. Alle, die</w:t>
            </w:r>
            <w:r>
              <w:t xml:space="preserve"> keinen Arbeitsvertrag mit tk AE</w:t>
            </w:r>
            <w:r w:rsidRPr="00051029">
              <w:t xml:space="preserve"> haben.</w:t>
            </w:r>
          </w:p>
        </w:tc>
        <w:tc>
          <w:tcPr>
            <w:tcW w:w="556" w:type="dxa"/>
          </w:tcPr>
          <w:p w14:paraId="25CE6838" w14:textId="77777777" w:rsidR="00D13C10" w:rsidRDefault="00D13C10" w:rsidP="007A6B7E">
            <w:pPr>
              <w:pStyle w:val="Additionalinformation"/>
            </w:pPr>
          </w:p>
        </w:tc>
        <w:tc>
          <w:tcPr>
            <w:tcW w:w="4264" w:type="dxa"/>
          </w:tcPr>
          <w:p w14:paraId="7A80F745" w14:textId="77777777" w:rsidR="00D13C10" w:rsidRPr="00085E85" w:rsidRDefault="00D13C10" w:rsidP="007A6B7E">
            <w:pPr>
              <w:pStyle w:val="berschrift3"/>
              <w:keepNext w:val="0"/>
              <w:spacing w:before="120" w:after="120"/>
              <w:outlineLvl w:val="2"/>
              <w:rPr>
                <w:lang w:val="en-GB"/>
              </w:rPr>
            </w:pPr>
            <w:r w:rsidRPr="00085E85">
              <w:rPr>
                <w:lang w:val="en-GB"/>
              </w:rPr>
              <w:t>Suppliers (long-term use = external company pass)</w:t>
            </w:r>
          </w:p>
          <w:p w14:paraId="409B047B" w14:textId="77777777" w:rsidR="00722F78" w:rsidRDefault="00D13C10" w:rsidP="007A6B7E">
            <w:pPr>
              <w:pStyle w:val="List05after"/>
              <w:spacing w:after="120" w:line="276" w:lineRule="auto"/>
              <w:rPr>
                <w:lang w:val="en-GB"/>
              </w:rPr>
            </w:pPr>
            <w:r w:rsidRPr="00085E85">
              <w:rPr>
                <w:lang w:val="en-GB"/>
              </w:rPr>
              <w:t>Can walk around unaccompanied</w:t>
            </w:r>
          </w:p>
          <w:p w14:paraId="1607CA9D" w14:textId="77777777" w:rsidR="00D13C10" w:rsidRPr="00722F78" w:rsidRDefault="00D13C10" w:rsidP="007A6B7E">
            <w:pPr>
              <w:pStyle w:val="List05after"/>
              <w:spacing w:after="120" w:line="276" w:lineRule="auto"/>
              <w:rPr>
                <w:lang w:val="en-GB"/>
              </w:rPr>
            </w:pPr>
            <w:r w:rsidRPr="00722F78">
              <w:rPr>
                <w:lang w:val="en-GB"/>
              </w:rPr>
              <w:t>Maximum validity: 24 months</w:t>
            </w:r>
          </w:p>
          <w:p w14:paraId="43F49A0A" w14:textId="77777777" w:rsidR="00D13C10" w:rsidRPr="00085E85" w:rsidRDefault="00D13C10" w:rsidP="007A6B7E">
            <w:pPr>
              <w:pStyle w:val="Text00after"/>
              <w:rPr>
                <w:lang w:val="en-GB"/>
              </w:rPr>
            </w:pPr>
            <w:r w:rsidRPr="00085E85">
              <w:rPr>
                <w:lang w:val="en-GB"/>
              </w:rPr>
              <w:t>An audit must be conducted every 24 months.</w:t>
            </w:r>
          </w:p>
          <w:p w14:paraId="19C64388" w14:textId="77777777" w:rsidR="00D13C10" w:rsidRPr="00085E85" w:rsidRDefault="00AE42EB" w:rsidP="007A6B7E">
            <w:pPr>
              <w:pStyle w:val="Text00after"/>
              <w:rPr>
                <w:lang w:val="en-GB"/>
              </w:rPr>
            </w:pPr>
            <w:r>
              <w:rPr>
                <w:lang w:val="en-GB"/>
              </w:rPr>
              <w:t>According to this guideline, a</w:t>
            </w:r>
            <w:r w:rsidR="00D13C10" w:rsidRPr="00085E85">
              <w:rPr>
                <w:lang w:val="en-GB"/>
              </w:rPr>
              <w:t xml:space="preserve"> </w:t>
            </w:r>
            <w:r w:rsidR="00B77D06">
              <w:rPr>
                <w:lang w:val="en-GB"/>
              </w:rPr>
              <w:t>temporary-employment</w:t>
            </w:r>
            <w:r w:rsidR="00D13C10" w:rsidRPr="00085E85">
              <w:rPr>
                <w:lang w:val="en-GB"/>
              </w:rPr>
              <w:t>-service provider/trainee/student is considered a supplier. Everyone, who does not have an employment contract with tk AE.</w:t>
            </w:r>
          </w:p>
        </w:tc>
      </w:tr>
      <w:tr w:rsidR="00C44B33" w:rsidRPr="00451A08" w14:paraId="2A5CA1BB" w14:textId="77777777" w:rsidTr="00471541">
        <w:tc>
          <w:tcPr>
            <w:tcW w:w="4264" w:type="dxa"/>
          </w:tcPr>
          <w:p w14:paraId="7B5D4B77" w14:textId="77777777" w:rsidR="00C44B33" w:rsidRDefault="00C44B33" w:rsidP="007A6B7E">
            <w:pPr>
              <w:pStyle w:val="berschrift2"/>
              <w:keepNext w:val="0"/>
              <w:spacing w:before="240" w:after="120"/>
              <w:outlineLvl w:val="1"/>
            </w:pPr>
            <w:r w:rsidRPr="00404F16">
              <w:t>Organisation</w:t>
            </w:r>
          </w:p>
          <w:p w14:paraId="45250778" w14:textId="77777777" w:rsidR="00C44B33" w:rsidRDefault="00C44B33" w:rsidP="007A6B7E">
            <w:pPr>
              <w:pStyle w:val="Text00after"/>
              <w:rPr>
                <w:lang w:eastAsia="de-DE"/>
              </w:rPr>
            </w:pPr>
            <w:r>
              <w:rPr>
                <w:lang w:eastAsia="de-DE"/>
              </w:rPr>
              <w:t>tk AE gewährt den Zugriff auf unternehmensbezogene Daten, Informationen und Ressourcen zum gegenseitigen Nutzen und zur Verbesserung der Effizienz der Geschäftsprozesse.</w:t>
            </w:r>
          </w:p>
          <w:p w14:paraId="389C6E85" w14:textId="77777777" w:rsidR="00C44B33" w:rsidRDefault="00C44B33" w:rsidP="007A6B7E">
            <w:pPr>
              <w:pStyle w:val="Text00after"/>
              <w:rPr>
                <w:lang w:eastAsia="de-DE"/>
              </w:rPr>
            </w:pPr>
            <w:r>
              <w:rPr>
                <w:lang w:eastAsia="de-DE"/>
              </w:rPr>
              <w:t>Dies erfordert Maßnahmen zur Gefahrenabwehr gegen Angriffe auf Computersysteme sowie zum Schutz der Vertraulichkeit, Verfügbarkeit und Integrität der Daten und Informationen.</w:t>
            </w:r>
          </w:p>
          <w:p w14:paraId="6448BBAE" w14:textId="77777777" w:rsidR="00C44B33" w:rsidRDefault="00C44B33" w:rsidP="007A6B7E">
            <w:pPr>
              <w:pStyle w:val="Text00after"/>
              <w:rPr>
                <w:lang w:eastAsia="de-DE"/>
              </w:rPr>
            </w:pPr>
            <w:r>
              <w:rPr>
                <w:lang w:eastAsia="de-DE"/>
              </w:rPr>
              <w:t>Es ist im Interesse von tk AE, dass ein wirksamer Schutz von Informationen, Informationssystemen und Netzwerken gegen unberechtigten Zugriff und Manipulation gewährleistet ist.</w:t>
            </w:r>
          </w:p>
          <w:p w14:paraId="5554FA78" w14:textId="77777777" w:rsidR="00C44B33" w:rsidRDefault="00C44B33" w:rsidP="007A6B7E">
            <w:pPr>
              <w:pStyle w:val="Text00after"/>
              <w:rPr>
                <w:lang w:eastAsia="de-DE"/>
              </w:rPr>
            </w:pPr>
            <w:r>
              <w:rPr>
                <w:lang w:eastAsia="de-DE"/>
              </w:rPr>
              <w:t>Dazu ist es erforderlich, dass unsere Lieferanten und ihre Mitarbeiter die hier festgelegten Regeln, Prinzipien und Vorgehensweisen einhalten.</w:t>
            </w:r>
          </w:p>
          <w:p w14:paraId="3819BBE4" w14:textId="77777777" w:rsidR="00C44B33" w:rsidRDefault="00C44B33" w:rsidP="007A6B7E">
            <w:pPr>
              <w:pStyle w:val="Text00after"/>
              <w:rPr>
                <w:lang w:eastAsia="de-DE"/>
              </w:rPr>
            </w:pPr>
            <w:r>
              <w:rPr>
                <w:lang w:eastAsia="de-DE"/>
              </w:rPr>
              <w:t>Ohne das Vorliegen einer Vertraulichkeits-/Geheimhaltungsvereinbarung zwischen Lieferant und tk AE werden keine Zutritts-/Zugangs- und/oder Zugriffsberechtigungen erteilt.</w:t>
            </w:r>
          </w:p>
          <w:p w14:paraId="4E49DBB1" w14:textId="77777777" w:rsidR="00C44B33" w:rsidRDefault="00C44B33" w:rsidP="007A6B7E">
            <w:pPr>
              <w:pStyle w:val="Text00after"/>
              <w:rPr>
                <w:lang w:eastAsia="de-DE"/>
              </w:rPr>
            </w:pPr>
            <w:r>
              <w:rPr>
                <w:lang w:eastAsia="de-DE"/>
              </w:rPr>
              <w:t>Bereitgestellte Informationen sowie Arbeitsergebnisse dürfen nicht bzw. nur nach schriftlicher Freigabe durch den autorisierten Mitarbeiter an Dritte weitergegeben werden.</w:t>
            </w:r>
          </w:p>
          <w:p w14:paraId="027DE22E" w14:textId="77777777" w:rsidR="00C44B33" w:rsidRDefault="00C44B33" w:rsidP="007A6B7E">
            <w:pPr>
              <w:pStyle w:val="Text00after"/>
              <w:rPr>
                <w:lang w:eastAsia="de-DE"/>
              </w:rPr>
            </w:pPr>
            <w:r>
              <w:rPr>
                <w:lang w:eastAsia="de-DE"/>
              </w:rPr>
              <w:t xml:space="preserve">Die Mitnahme von überlassenen Dokumenten, Arbeitsergebnissen, Datenträgern oder IT-Systemen außerhalb des Betriebsgeländes ist nur nach entsprechender schriftlicher Vereinbarung zulässig. </w:t>
            </w:r>
            <w:r>
              <w:rPr>
                <w:lang w:eastAsia="de-DE"/>
              </w:rPr>
              <w:lastRenderedPageBreak/>
              <w:t>Hierzu sind die Leiter des betroffenen Organisationsbereiches autorisiert.</w:t>
            </w:r>
          </w:p>
          <w:p w14:paraId="325AC020" w14:textId="77777777" w:rsidR="00C44B33" w:rsidRDefault="00C44B33" w:rsidP="007A6B7E">
            <w:pPr>
              <w:pStyle w:val="Text00after"/>
              <w:rPr>
                <w:lang w:eastAsia="de-DE"/>
              </w:rPr>
            </w:pPr>
            <w:r>
              <w:rPr>
                <w:lang w:eastAsia="de-DE"/>
              </w:rPr>
              <w:t>Soweit Lieferanten Zutritts-/Zugangs- und/oder Zugriffsberechtigungen erhalten, sind diese nur im Rahmen der vereinbarten Aufgaben oder Tätigkeiten persönlich zu verwenden.</w:t>
            </w:r>
          </w:p>
          <w:p w14:paraId="5E89550E" w14:textId="77777777" w:rsidR="00C44B33" w:rsidRDefault="00C44B33" w:rsidP="007A6B7E">
            <w:pPr>
              <w:pStyle w:val="Text00after"/>
              <w:rPr>
                <w:lang w:eastAsia="de-DE"/>
              </w:rPr>
            </w:pPr>
            <w:r>
              <w:rPr>
                <w:lang w:eastAsia="de-DE"/>
              </w:rPr>
              <w:t>Inaktive Benutzerkonten werden nach drei Monaten deaktiviert.</w:t>
            </w:r>
          </w:p>
          <w:p w14:paraId="5590EB3A" w14:textId="77777777" w:rsidR="00C44B33" w:rsidRPr="00404F16" w:rsidRDefault="00C44B33" w:rsidP="007A6B7E">
            <w:pPr>
              <w:pStyle w:val="Text00after"/>
            </w:pPr>
            <w:r>
              <w:rPr>
                <w:lang w:eastAsia="de-DE"/>
              </w:rPr>
              <w:t>Der Anschluss von fremden mobilen Geräten (z. B. USB-Stick, externe Festplatten, etc.) an die tk AE IT-Infrastruktur ist grundsätzlich untersagt. In Ausnahmenfällen – wenn dies zur Aufgabenerfüllung erforderlich ist – bedarf dies der schriftlichen Freigabe durch unsere autorisierte Stelle. Hierzu ist der standortverantwortliche IT-Service autorisiert.</w:t>
            </w:r>
          </w:p>
        </w:tc>
        <w:tc>
          <w:tcPr>
            <w:tcW w:w="556" w:type="dxa"/>
          </w:tcPr>
          <w:p w14:paraId="339CF48D" w14:textId="77777777" w:rsidR="00C44B33" w:rsidRDefault="00C44B33" w:rsidP="007A6B7E">
            <w:pPr>
              <w:pStyle w:val="Additionalinformation"/>
            </w:pPr>
          </w:p>
        </w:tc>
        <w:tc>
          <w:tcPr>
            <w:tcW w:w="4264" w:type="dxa"/>
          </w:tcPr>
          <w:p w14:paraId="275E8EF4" w14:textId="77777777" w:rsidR="003E31D3" w:rsidRPr="00085E85" w:rsidRDefault="003E31D3" w:rsidP="007A6B7E">
            <w:pPr>
              <w:pStyle w:val="berschrift2en"/>
              <w:keepNext w:val="0"/>
              <w:spacing w:before="240" w:after="120"/>
              <w:rPr>
                <w:lang w:val="en-GB"/>
              </w:rPr>
            </w:pPr>
            <w:r w:rsidRPr="00085E85">
              <w:rPr>
                <w:lang w:val="en-GB"/>
              </w:rPr>
              <w:t>Organization</w:t>
            </w:r>
          </w:p>
          <w:p w14:paraId="719EF649" w14:textId="77777777" w:rsidR="003E31D3" w:rsidRPr="00085E85" w:rsidRDefault="00D00ADD" w:rsidP="007A6B7E">
            <w:pPr>
              <w:pStyle w:val="Text00after"/>
              <w:rPr>
                <w:lang w:val="en-GB" w:eastAsia="de-DE"/>
              </w:rPr>
            </w:pPr>
            <w:r w:rsidRPr="00085E85">
              <w:rPr>
                <w:lang w:val="en-GB" w:eastAsia="de-DE"/>
              </w:rPr>
              <w:t>t</w:t>
            </w:r>
            <w:r w:rsidR="003E31D3" w:rsidRPr="00085E85">
              <w:rPr>
                <w:lang w:val="en-GB" w:eastAsia="de-DE"/>
              </w:rPr>
              <w:t>k AE allows access to company-related data, information, and resources for mutual benefit and improvement of efficiency of the business process.</w:t>
            </w:r>
          </w:p>
          <w:p w14:paraId="7A5B51F1" w14:textId="77777777" w:rsidR="003E31D3" w:rsidRPr="00085E85" w:rsidRDefault="003E31D3" w:rsidP="007A6B7E">
            <w:pPr>
              <w:pStyle w:val="Text00after"/>
              <w:rPr>
                <w:lang w:val="en-GB" w:eastAsia="de-DE"/>
              </w:rPr>
            </w:pPr>
            <w:r w:rsidRPr="00085E85">
              <w:rPr>
                <w:lang w:val="en-GB" w:eastAsia="de-DE"/>
              </w:rPr>
              <w:t>This requires measures of danger prevention against attacks on computer systems as well as security of confidentiality, availability and int</w:t>
            </w:r>
            <w:r w:rsidR="00194816">
              <w:rPr>
                <w:lang w:val="en-GB" w:eastAsia="de-DE"/>
              </w:rPr>
              <w:t>egrity of data and information.</w:t>
            </w:r>
          </w:p>
          <w:p w14:paraId="1C637B78" w14:textId="77777777" w:rsidR="003E31D3" w:rsidRPr="00085E85" w:rsidRDefault="003E31D3" w:rsidP="007A6B7E">
            <w:pPr>
              <w:pStyle w:val="Text00after"/>
              <w:rPr>
                <w:lang w:val="en-GB" w:eastAsia="de-DE"/>
              </w:rPr>
            </w:pPr>
            <w:r w:rsidRPr="00085E85">
              <w:rPr>
                <w:lang w:val="en-GB" w:eastAsia="de-DE"/>
              </w:rPr>
              <w:t>It is in the interest of tk AE to ensure effective protection of information, information systems and networks against unauthorized access and mani</w:t>
            </w:r>
            <w:r w:rsidR="00194816">
              <w:rPr>
                <w:lang w:val="en-GB" w:eastAsia="de-DE"/>
              </w:rPr>
              <w:t>pulation.</w:t>
            </w:r>
          </w:p>
          <w:p w14:paraId="2F847A3E" w14:textId="77777777" w:rsidR="003E31D3" w:rsidRPr="00085E85" w:rsidRDefault="003E31D3" w:rsidP="007A6B7E">
            <w:pPr>
              <w:pStyle w:val="Text00after"/>
              <w:rPr>
                <w:lang w:val="en-GB" w:eastAsia="de-DE"/>
              </w:rPr>
            </w:pPr>
            <w:r w:rsidRPr="00085E85">
              <w:rPr>
                <w:lang w:val="en-GB" w:eastAsia="de-DE"/>
              </w:rPr>
              <w:t>This requires, that our suppliers and employees adhere to determined rules, pri</w:t>
            </w:r>
            <w:r w:rsidR="00194816">
              <w:rPr>
                <w:lang w:val="en-GB" w:eastAsia="de-DE"/>
              </w:rPr>
              <w:t>nciples, and courses of action.</w:t>
            </w:r>
          </w:p>
          <w:p w14:paraId="08527997" w14:textId="77777777" w:rsidR="003E31D3" w:rsidRPr="00085E85" w:rsidRDefault="003E31D3" w:rsidP="007A6B7E">
            <w:pPr>
              <w:pStyle w:val="Text00after"/>
              <w:rPr>
                <w:lang w:val="en-GB" w:eastAsia="de-DE"/>
              </w:rPr>
            </w:pPr>
            <w:r w:rsidRPr="00085E85">
              <w:rPr>
                <w:lang w:val="en-GB" w:eastAsia="de-DE"/>
              </w:rPr>
              <w:t>Without the presentation of a nondisclosure agreement and an arrangement of confidentiality between the supplier and tk AE, access and entry aut</w:t>
            </w:r>
            <w:r w:rsidR="00194816">
              <w:rPr>
                <w:lang w:val="en-GB" w:eastAsia="de-DE"/>
              </w:rPr>
              <w:t>horizations will not be issued.</w:t>
            </w:r>
          </w:p>
          <w:p w14:paraId="5F0F39E5" w14:textId="77777777" w:rsidR="003E31D3" w:rsidRPr="00085E85" w:rsidRDefault="003E31D3" w:rsidP="007A6B7E">
            <w:pPr>
              <w:pStyle w:val="Text00after"/>
              <w:rPr>
                <w:lang w:val="en-GB" w:eastAsia="de-DE"/>
              </w:rPr>
            </w:pPr>
            <w:r w:rsidRPr="00085E85">
              <w:rPr>
                <w:lang w:val="en-GB" w:eastAsia="de-DE"/>
              </w:rPr>
              <w:t>Provided information as well as work results must not or only with the approval in written form, passed to third part</w:t>
            </w:r>
            <w:r w:rsidR="00194816">
              <w:rPr>
                <w:lang w:val="en-GB" w:eastAsia="de-DE"/>
              </w:rPr>
              <w:t>ies by the authorized employee.</w:t>
            </w:r>
          </w:p>
          <w:p w14:paraId="662CEE31" w14:textId="77777777" w:rsidR="003E31D3" w:rsidRPr="00085E85" w:rsidRDefault="003E31D3" w:rsidP="007A6B7E">
            <w:pPr>
              <w:pStyle w:val="Text00after"/>
              <w:rPr>
                <w:lang w:val="en-GB" w:eastAsia="de-DE"/>
              </w:rPr>
            </w:pPr>
            <w:r w:rsidRPr="00085E85">
              <w:rPr>
                <w:lang w:val="en-GB" w:eastAsia="de-DE"/>
              </w:rPr>
              <w:t>The entrainment of provided documents, work results, data carriers, or IT systems outside of company premises is only permitted with the corresponding written agreement. For this, leaders of the affected organ</w:t>
            </w:r>
            <w:r w:rsidR="00194816">
              <w:rPr>
                <w:lang w:val="en-GB" w:eastAsia="de-DE"/>
              </w:rPr>
              <w:t xml:space="preserve">izational area are authorized. </w:t>
            </w:r>
          </w:p>
          <w:p w14:paraId="64BAAC22" w14:textId="77777777" w:rsidR="003E31D3" w:rsidRPr="00085E85" w:rsidRDefault="003E31D3" w:rsidP="007A6B7E">
            <w:pPr>
              <w:pStyle w:val="Text00after"/>
              <w:rPr>
                <w:lang w:val="en-GB" w:eastAsia="de-DE"/>
              </w:rPr>
            </w:pPr>
            <w:r w:rsidRPr="00085E85">
              <w:rPr>
                <w:lang w:val="en-GB" w:eastAsia="de-DE"/>
              </w:rPr>
              <w:lastRenderedPageBreak/>
              <w:t xml:space="preserve">As far as suppliers received access and entry authorizations, they can only be used personally in the scope of </w:t>
            </w:r>
            <w:r w:rsidR="00194816">
              <w:rPr>
                <w:lang w:val="en-GB" w:eastAsia="de-DE"/>
              </w:rPr>
              <w:t>the agreed tasks or activities.</w:t>
            </w:r>
          </w:p>
          <w:p w14:paraId="686A887D" w14:textId="77777777" w:rsidR="003E31D3" w:rsidRPr="00085E85" w:rsidRDefault="003E31D3" w:rsidP="007A6B7E">
            <w:pPr>
              <w:pStyle w:val="Text00after"/>
              <w:rPr>
                <w:lang w:val="en-GB" w:eastAsia="de-DE"/>
              </w:rPr>
            </w:pPr>
            <w:r w:rsidRPr="00085E85">
              <w:rPr>
                <w:lang w:val="en-GB" w:eastAsia="de-DE"/>
              </w:rPr>
              <w:t xml:space="preserve">Inactive user accounts are </w:t>
            </w:r>
            <w:r w:rsidR="00194816">
              <w:rPr>
                <w:lang w:val="en-GB" w:eastAsia="de-DE"/>
              </w:rPr>
              <w:t>deactivated after three months.</w:t>
            </w:r>
          </w:p>
          <w:p w14:paraId="5A031214" w14:textId="77777777" w:rsidR="003E31D3" w:rsidRPr="00085E85" w:rsidRDefault="003E31D3" w:rsidP="007A6B7E">
            <w:pPr>
              <w:pStyle w:val="Text00after"/>
              <w:rPr>
                <w:lang w:val="en-GB" w:eastAsia="de-DE"/>
              </w:rPr>
            </w:pPr>
            <w:r w:rsidRPr="00085E85">
              <w:rPr>
                <w:lang w:val="en-GB" w:eastAsia="de-DE"/>
              </w:rPr>
              <w:t>The connection of unknown mobile devices (e.g. USB-sticks, external ha</w:t>
            </w:r>
            <w:r w:rsidR="005B7F4B">
              <w:rPr>
                <w:lang w:val="en-GB" w:eastAsia="de-DE"/>
              </w:rPr>
              <w:t>rd drives</w:t>
            </w:r>
            <w:r w:rsidRPr="00085E85">
              <w:rPr>
                <w:lang w:val="en-GB" w:eastAsia="de-DE"/>
              </w:rPr>
              <w:t xml:space="preserve">, etc.) to the IT infrastructure of tk AE is fundamentally prohibited. In exceptional cases – if necessary for the accomplishment of a task – it requires written approval by our authorized office.  The IT service responsible for the site is authorized for this. </w:t>
            </w:r>
          </w:p>
          <w:p w14:paraId="42D96DF8" w14:textId="77777777" w:rsidR="003E31D3" w:rsidRPr="00085E85" w:rsidRDefault="003E31D3" w:rsidP="007A6B7E">
            <w:pPr>
              <w:rPr>
                <w:lang w:val="en-GB"/>
              </w:rPr>
            </w:pPr>
          </w:p>
        </w:tc>
      </w:tr>
      <w:tr w:rsidR="00CD635C" w:rsidRPr="00451A08" w14:paraId="1B1B8D88" w14:textId="77777777" w:rsidTr="00471541">
        <w:tc>
          <w:tcPr>
            <w:tcW w:w="4264" w:type="dxa"/>
          </w:tcPr>
          <w:p w14:paraId="3EB54638" w14:textId="77777777" w:rsidR="00C44B33" w:rsidRDefault="00C44B33" w:rsidP="007A6B7E">
            <w:pPr>
              <w:pStyle w:val="berschrift2"/>
              <w:keepNext w:val="0"/>
              <w:spacing w:before="240" w:after="120"/>
              <w:outlineLvl w:val="1"/>
            </w:pPr>
            <w:r>
              <w:lastRenderedPageBreak/>
              <w:t xml:space="preserve">Zutrittsberechtigungen </w:t>
            </w:r>
            <w:r>
              <w:br/>
              <w:t>(Gelände und Gebäude)</w:t>
            </w:r>
          </w:p>
          <w:p w14:paraId="4B53B087" w14:textId="77777777" w:rsidR="00C44B33" w:rsidRDefault="00C44B33" w:rsidP="007A6B7E">
            <w:pPr>
              <w:pStyle w:val="Text00after"/>
              <w:rPr>
                <w:lang w:eastAsia="de-DE"/>
              </w:rPr>
            </w:pPr>
            <w:r>
              <w:rPr>
                <w:lang w:eastAsia="de-DE"/>
              </w:rPr>
              <w:t>Der Lieferant muss sich mindestens einen Arbeitstag vor seinem Besuch bei seinem Ansprechpartner anmelden.</w:t>
            </w:r>
          </w:p>
          <w:p w14:paraId="64A8113E" w14:textId="77777777" w:rsidR="00C44B33" w:rsidRDefault="00C44B33" w:rsidP="007A6B7E">
            <w:pPr>
              <w:pStyle w:val="Text00after"/>
              <w:rPr>
                <w:lang w:eastAsia="de-DE"/>
              </w:rPr>
            </w:pPr>
            <w:r>
              <w:rPr>
                <w:lang w:eastAsia="de-DE"/>
              </w:rPr>
              <w:t>Bei Entgegennahme des Besucher-/Fremdfirmenausweise ist eine Identifikation nur mit Lichtbildausweis bzw. Führerschein zulässig.</w:t>
            </w:r>
          </w:p>
          <w:p w14:paraId="1EAA6E70" w14:textId="77777777" w:rsidR="00C44B33" w:rsidRDefault="00C44B33" w:rsidP="007A6B7E">
            <w:pPr>
              <w:pStyle w:val="Text00after"/>
              <w:rPr>
                <w:lang w:eastAsia="de-DE"/>
              </w:rPr>
            </w:pPr>
            <w:r>
              <w:rPr>
                <w:lang w:eastAsia="de-DE"/>
              </w:rPr>
              <w:t>Besucher dürfen sich nicht ohne Begleitung eines Firmenangehörigen auf dem Gelände bzw. im Gebäude aufhalten.</w:t>
            </w:r>
          </w:p>
          <w:p w14:paraId="0B5B7C48" w14:textId="77777777" w:rsidR="00C44B33" w:rsidRDefault="00C44B33" w:rsidP="007A6B7E">
            <w:pPr>
              <w:pStyle w:val="Text00after"/>
              <w:rPr>
                <w:lang w:eastAsia="de-DE"/>
              </w:rPr>
            </w:pPr>
            <w:r>
              <w:rPr>
                <w:lang w:eastAsia="de-DE"/>
              </w:rPr>
              <w:t>Lieferanten dürfen nur die Bereiche betreten, die zur Erfüllung ihrer Aufgaben erforderlich sind.</w:t>
            </w:r>
          </w:p>
          <w:p w14:paraId="4FBB9578" w14:textId="77777777" w:rsidR="00C44B33" w:rsidRDefault="00C44B33" w:rsidP="007A6B7E">
            <w:pPr>
              <w:pStyle w:val="Text00after"/>
              <w:rPr>
                <w:lang w:eastAsia="de-DE"/>
              </w:rPr>
            </w:pPr>
            <w:r>
              <w:rPr>
                <w:lang w:eastAsia="de-DE"/>
              </w:rPr>
              <w:t>Bei Beendigung des Besuches/Einsatzes ist der Besucher-/Fremdfirmenausweis wieder abzugeben.</w:t>
            </w:r>
          </w:p>
          <w:p w14:paraId="6A620916" w14:textId="77777777" w:rsidR="00CD635C" w:rsidRPr="00CD635C" w:rsidRDefault="00C44B33" w:rsidP="007A6B7E">
            <w:pPr>
              <w:pStyle w:val="Text00after"/>
              <w:rPr>
                <w:lang w:eastAsia="de-DE"/>
              </w:rPr>
            </w:pPr>
            <w:r>
              <w:rPr>
                <w:lang w:eastAsia="de-DE"/>
              </w:rPr>
              <w:t>Lieferanten, die ausschließlich den Bereich des Wareneinganges bzw. Versands betreten zum Zwecke der direkten Anlieferung bzw. Abholung wie z. B. DHL, GLS, UPS u. ä., können für diesen Zeitraum das Gelände der Firma befahren bzw. den genannten Bereich betreten, ohne einen Ausweis zu erhalten und ohne das Vorliegen einer Vertraulichkeits-/Geheimhaltungsvereinbarung.</w:t>
            </w:r>
          </w:p>
        </w:tc>
        <w:tc>
          <w:tcPr>
            <w:tcW w:w="556" w:type="dxa"/>
          </w:tcPr>
          <w:p w14:paraId="4E0391CB" w14:textId="77777777" w:rsidR="00CD635C" w:rsidRDefault="00CD635C" w:rsidP="007A6B7E">
            <w:pPr>
              <w:pStyle w:val="Additionalinformation"/>
            </w:pPr>
          </w:p>
        </w:tc>
        <w:tc>
          <w:tcPr>
            <w:tcW w:w="4264" w:type="dxa"/>
          </w:tcPr>
          <w:p w14:paraId="79FCFBCC" w14:textId="77777777" w:rsidR="005F1BBF" w:rsidRPr="00085E85" w:rsidRDefault="005F1BBF" w:rsidP="007A6B7E">
            <w:pPr>
              <w:pStyle w:val="berschrift2en"/>
              <w:keepNext w:val="0"/>
              <w:spacing w:before="240" w:after="120"/>
              <w:rPr>
                <w:lang w:val="en-GB"/>
              </w:rPr>
            </w:pPr>
            <w:r w:rsidRPr="00085E85">
              <w:rPr>
                <w:lang w:val="en-GB"/>
              </w:rPr>
              <w:t xml:space="preserve">Access authorization </w:t>
            </w:r>
            <w:r w:rsidR="00D00ADD" w:rsidRPr="00085E85">
              <w:rPr>
                <w:lang w:val="en-GB"/>
              </w:rPr>
              <w:br/>
            </w:r>
            <w:r w:rsidRPr="00085E85">
              <w:rPr>
                <w:lang w:val="en-GB"/>
              </w:rPr>
              <w:t>(terrain and buildings)</w:t>
            </w:r>
          </w:p>
          <w:p w14:paraId="7954C641" w14:textId="6CB037EE" w:rsidR="005F1BBF" w:rsidRPr="00085E85" w:rsidRDefault="005F1BBF" w:rsidP="007A6B7E">
            <w:pPr>
              <w:pStyle w:val="Text00after"/>
              <w:rPr>
                <w:lang w:val="en-GB" w:eastAsia="de-DE"/>
              </w:rPr>
            </w:pPr>
            <w:r w:rsidRPr="00085E85">
              <w:rPr>
                <w:lang w:val="en-GB" w:eastAsia="de-DE"/>
              </w:rPr>
              <w:t xml:space="preserve">The supplier must </w:t>
            </w:r>
            <w:r w:rsidR="00E238E9" w:rsidRPr="00085E85">
              <w:rPr>
                <w:lang w:val="en-GB" w:eastAsia="de-DE"/>
              </w:rPr>
              <w:t>enrol</w:t>
            </w:r>
            <w:r w:rsidRPr="00085E85">
              <w:rPr>
                <w:lang w:val="en-GB" w:eastAsia="de-DE"/>
              </w:rPr>
              <w:t xml:space="preserve"> himself at his contact person at least one </w:t>
            </w:r>
            <w:r w:rsidR="00606FD6" w:rsidRPr="00085E85">
              <w:rPr>
                <w:lang w:val="en-GB" w:eastAsia="de-DE"/>
              </w:rPr>
              <w:t>workday</w:t>
            </w:r>
            <w:r w:rsidRPr="00085E85">
              <w:rPr>
                <w:lang w:val="en-GB" w:eastAsia="de-DE"/>
              </w:rPr>
              <w:t xml:space="preserve"> before his visit.</w:t>
            </w:r>
          </w:p>
          <w:p w14:paraId="4446A346" w14:textId="77777777" w:rsidR="005F1BBF" w:rsidRPr="00085E85" w:rsidRDefault="005F1BBF" w:rsidP="007A6B7E">
            <w:pPr>
              <w:pStyle w:val="Text00after"/>
              <w:rPr>
                <w:lang w:val="en-GB" w:eastAsia="de-DE"/>
              </w:rPr>
            </w:pPr>
            <w:r w:rsidRPr="00085E85">
              <w:rPr>
                <w:lang w:val="en-GB" w:eastAsia="de-DE"/>
              </w:rPr>
              <w:t>When accepting the visitor and external company pass, only a picture I.D. or driver's license is accepted for identification purposes.</w:t>
            </w:r>
          </w:p>
          <w:p w14:paraId="64F2916A" w14:textId="77777777" w:rsidR="005F1BBF" w:rsidRPr="00085E85" w:rsidRDefault="005F1BBF" w:rsidP="007A6B7E">
            <w:pPr>
              <w:pStyle w:val="Text00after"/>
              <w:rPr>
                <w:lang w:val="en-GB" w:eastAsia="de-DE"/>
              </w:rPr>
            </w:pPr>
            <w:r w:rsidRPr="00085E85">
              <w:rPr>
                <w:lang w:val="en-GB" w:eastAsia="de-DE"/>
              </w:rPr>
              <w:t>Visitors are not allowed to be on terrain and in buildings without being accompanied by a company member. </w:t>
            </w:r>
          </w:p>
          <w:p w14:paraId="48C1794E" w14:textId="77777777" w:rsidR="005F1BBF" w:rsidRPr="00085E85" w:rsidRDefault="005F1BBF" w:rsidP="007A6B7E">
            <w:pPr>
              <w:pStyle w:val="Text00after"/>
              <w:rPr>
                <w:lang w:val="en-GB" w:eastAsia="de-DE"/>
              </w:rPr>
            </w:pPr>
            <w:r w:rsidRPr="00085E85">
              <w:rPr>
                <w:lang w:val="en-GB" w:eastAsia="de-DE"/>
              </w:rPr>
              <w:t>Suppliers are only allowed to enter areas that are essential for fulfilling their tasks.</w:t>
            </w:r>
          </w:p>
          <w:p w14:paraId="41579175" w14:textId="77777777" w:rsidR="005F1BBF" w:rsidRPr="00085E85" w:rsidRDefault="005F1BBF" w:rsidP="007A6B7E">
            <w:pPr>
              <w:pStyle w:val="Text00after"/>
              <w:rPr>
                <w:lang w:val="en-GB" w:eastAsia="de-DE"/>
              </w:rPr>
            </w:pPr>
            <w:r w:rsidRPr="00085E85">
              <w:rPr>
                <w:lang w:val="en-GB" w:eastAsia="de-DE"/>
              </w:rPr>
              <w:t>After completion of the</w:t>
            </w:r>
            <w:r w:rsidR="00E20C44">
              <w:rPr>
                <w:lang w:val="en-GB" w:eastAsia="de-DE"/>
              </w:rPr>
              <w:t>ir</w:t>
            </w:r>
            <w:r w:rsidRPr="00085E85">
              <w:rPr>
                <w:lang w:val="en-GB" w:eastAsia="de-DE"/>
              </w:rPr>
              <w:t xml:space="preserve"> visit, the visitor and external company pass must be </w:t>
            </w:r>
            <w:r w:rsidR="00643F3A">
              <w:rPr>
                <w:lang w:val="en-GB" w:eastAsia="de-DE"/>
              </w:rPr>
              <w:t>handed</w:t>
            </w:r>
            <w:r w:rsidRPr="00085E85">
              <w:rPr>
                <w:lang w:val="en-GB" w:eastAsia="de-DE"/>
              </w:rPr>
              <w:t xml:space="preserve"> back.</w:t>
            </w:r>
          </w:p>
          <w:p w14:paraId="57741376" w14:textId="77777777" w:rsidR="005F1BBF" w:rsidRPr="00085E85" w:rsidRDefault="005F1BBF" w:rsidP="007A6B7E">
            <w:pPr>
              <w:pStyle w:val="Text00after"/>
              <w:rPr>
                <w:lang w:val="en-GB" w:eastAsia="de-DE"/>
              </w:rPr>
            </w:pPr>
            <w:r w:rsidRPr="00085E85">
              <w:rPr>
                <w:lang w:val="en-GB" w:eastAsia="de-DE"/>
              </w:rPr>
              <w:t>Suppliers, that only enter the area of goods receipt or shipment for the sake of direct delivery or pickup e.g. DHL, GLS, UPS, etc., are allowed to drive or to enter terrain for this time range, without receiving a pass and without submitting a confidentiality and non-disclosure agreement.</w:t>
            </w:r>
          </w:p>
        </w:tc>
      </w:tr>
      <w:tr w:rsidR="00C44B33" w:rsidRPr="00451A08" w14:paraId="659A3C3C" w14:textId="77777777" w:rsidTr="00471541">
        <w:tc>
          <w:tcPr>
            <w:tcW w:w="4264" w:type="dxa"/>
          </w:tcPr>
          <w:p w14:paraId="0B1150F5" w14:textId="77777777" w:rsidR="00C44B33" w:rsidRDefault="00C44B33" w:rsidP="007A6B7E">
            <w:pPr>
              <w:pStyle w:val="berschrift2"/>
              <w:keepNext w:val="0"/>
              <w:spacing w:before="240" w:after="120"/>
              <w:outlineLvl w:val="1"/>
            </w:pPr>
            <w:r>
              <w:t xml:space="preserve">Zugangsberechtigungen </w:t>
            </w:r>
            <w:r>
              <w:br/>
              <w:t>(zu IT-Systemen)</w:t>
            </w:r>
          </w:p>
          <w:p w14:paraId="325B8379" w14:textId="77777777" w:rsidR="00C44B33" w:rsidRDefault="00741B58" w:rsidP="007A6B7E">
            <w:pPr>
              <w:pStyle w:val="Text00after"/>
              <w:rPr>
                <w:lang w:eastAsia="de-DE"/>
              </w:rPr>
            </w:pPr>
            <w:r>
              <w:rPr>
                <w:lang w:eastAsia="de-DE"/>
              </w:rPr>
              <w:t>Lieferanten darf</w:t>
            </w:r>
            <w:r w:rsidR="00C44B33">
              <w:rPr>
                <w:lang w:eastAsia="de-DE"/>
              </w:rPr>
              <w:t xml:space="preserve"> ohne Genehmigung durch den jeweiligen Verantwortlichen kein Zugang zu IT-Systemen gewährt werden.</w:t>
            </w:r>
          </w:p>
          <w:p w14:paraId="7BCF82D5" w14:textId="77777777" w:rsidR="00C44B33" w:rsidRDefault="00C44B33" w:rsidP="007A6B7E">
            <w:pPr>
              <w:pStyle w:val="Text00after"/>
              <w:rPr>
                <w:lang w:eastAsia="de-DE"/>
              </w:rPr>
            </w:pPr>
            <w:r>
              <w:rPr>
                <w:lang w:eastAsia="de-DE"/>
              </w:rPr>
              <w:t>Lieferanten dürfen ohne Beisein/Überwachung eines Firmenangehörigen von tk AE keine Tätigkeiten an IT-Systemen durchführen, die ständig oder zeitweise am tk AE IT-Netz angeschlossen sind.</w:t>
            </w:r>
          </w:p>
          <w:p w14:paraId="62DB2953" w14:textId="77777777" w:rsidR="00C44B33" w:rsidRDefault="00C44B33" w:rsidP="007A6B7E">
            <w:pPr>
              <w:pStyle w:val="Text00after"/>
              <w:rPr>
                <w:lang w:eastAsia="de-DE"/>
              </w:rPr>
            </w:pPr>
            <w:r>
              <w:rPr>
                <w:lang w:eastAsia="de-DE"/>
              </w:rPr>
              <w:t xml:space="preserve">Mitarbeiter von </w:t>
            </w:r>
            <w:r w:rsidR="00051029">
              <w:rPr>
                <w:lang w:eastAsia="de-DE"/>
              </w:rPr>
              <w:t>Lieferanten in ANÜ</w:t>
            </w:r>
            <w:r>
              <w:rPr>
                <w:lang w:eastAsia="de-DE"/>
              </w:rPr>
              <w:t xml:space="preserve"> dürfen nach Einweisung/Unterweisung ohne Beisein eines Firmenangehörigen von tk AE an IT-Systemen arbeiten. Im Einzelfall durch den Verantwortlichen der Organisationseinheit zu prüfen.</w:t>
            </w:r>
          </w:p>
        </w:tc>
        <w:tc>
          <w:tcPr>
            <w:tcW w:w="556" w:type="dxa"/>
          </w:tcPr>
          <w:p w14:paraId="0CCD506A" w14:textId="77777777" w:rsidR="00C44B33" w:rsidRDefault="00C44B33" w:rsidP="007A6B7E">
            <w:pPr>
              <w:pStyle w:val="Additionalinformation"/>
            </w:pPr>
          </w:p>
        </w:tc>
        <w:tc>
          <w:tcPr>
            <w:tcW w:w="4264" w:type="dxa"/>
          </w:tcPr>
          <w:p w14:paraId="3B929E44" w14:textId="77777777" w:rsidR="00BA216F" w:rsidRPr="00085E85" w:rsidRDefault="00BA216F" w:rsidP="007A6B7E">
            <w:pPr>
              <w:pStyle w:val="berschrift2en"/>
              <w:keepNext w:val="0"/>
              <w:spacing w:before="240" w:after="120"/>
              <w:rPr>
                <w:lang w:val="en-GB"/>
              </w:rPr>
            </w:pPr>
            <w:r w:rsidRPr="00085E85">
              <w:rPr>
                <w:lang w:val="en-GB"/>
              </w:rPr>
              <w:t>Access authorization (to IT systems)</w:t>
            </w:r>
          </w:p>
          <w:p w14:paraId="02CE738B" w14:textId="77777777" w:rsidR="00BA216F" w:rsidRPr="00085E85" w:rsidRDefault="00BA216F" w:rsidP="007A6B7E">
            <w:pPr>
              <w:rPr>
                <w:lang w:val="en-GB"/>
              </w:rPr>
            </w:pPr>
          </w:p>
          <w:p w14:paraId="453350FF" w14:textId="77777777" w:rsidR="00BA216F" w:rsidRPr="00085E85" w:rsidRDefault="00BA216F" w:rsidP="007A6B7E">
            <w:pPr>
              <w:pStyle w:val="Text00after"/>
              <w:rPr>
                <w:lang w:val="en-GB"/>
              </w:rPr>
            </w:pPr>
            <w:r w:rsidRPr="00085E85">
              <w:rPr>
                <w:lang w:val="en-GB"/>
              </w:rPr>
              <w:t xml:space="preserve">Suppliers are not allowed to have access to IT systems without the permission of the respective responsible person. </w:t>
            </w:r>
          </w:p>
          <w:p w14:paraId="5CB714A3" w14:textId="77777777" w:rsidR="00BA216F" w:rsidRPr="00085E85" w:rsidRDefault="00BA216F" w:rsidP="007A6B7E">
            <w:pPr>
              <w:pStyle w:val="Text00after"/>
              <w:rPr>
                <w:lang w:val="en-GB"/>
              </w:rPr>
            </w:pPr>
            <w:r w:rsidRPr="00085E85">
              <w:rPr>
                <w:lang w:val="en-GB"/>
              </w:rPr>
              <w:t xml:space="preserve">Suppliers are not allowed </w:t>
            </w:r>
            <w:r w:rsidR="00E9518A">
              <w:rPr>
                <w:lang w:val="en-GB"/>
              </w:rPr>
              <w:t xml:space="preserve">to perform tasks on IT systems </w:t>
            </w:r>
            <w:r w:rsidRPr="00085E85">
              <w:rPr>
                <w:lang w:val="en-GB"/>
              </w:rPr>
              <w:t>that are constantly or partly connected to the tk AE IT network, without the presence/monitorin</w:t>
            </w:r>
            <w:r w:rsidR="005A2482">
              <w:rPr>
                <w:lang w:val="en-GB"/>
              </w:rPr>
              <w:t>g of a company member of tk AE.</w:t>
            </w:r>
          </w:p>
          <w:p w14:paraId="769FA56D" w14:textId="77777777" w:rsidR="00BA216F" w:rsidRPr="00085E85" w:rsidRDefault="00BA216F" w:rsidP="007A6B7E">
            <w:pPr>
              <w:pStyle w:val="Text00after"/>
              <w:rPr>
                <w:lang w:val="en-GB"/>
              </w:rPr>
            </w:pPr>
            <w:r w:rsidRPr="00085E85">
              <w:rPr>
                <w:lang w:val="en-GB"/>
              </w:rPr>
              <w:t xml:space="preserve">Employees of suppliers in </w:t>
            </w:r>
            <w:r w:rsidR="0070141A">
              <w:rPr>
                <w:lang w:val="en-GB"/>
              </w:rPr>
              <w:t>temporary employment</w:t>
            </w:r>
            <w:r w:rsidRPr="00085E85">
              <w:rPr>
                <w:lang w:val="en-GB"/>
              </w:rPr>
              <w:t xml:space="preserve"> are allowed to perform work without a company member being present after an instruction. In individual cases to be tested by the responsible for the organizational unit.</w:t>
            </w:r>
          </w:p>
        </w:tc>
      </w:tr>
      <w:tr w:rsidR="00CF360D" w:rsidRPr="00451A08" w14:paraId="094E7599" w14:textId="77777777" w:rsidTr="00471541">
        <w:tc>
          <w:tcPr>
            <w:tcW w:w="4264" w:type="dxa"/>
          </w:tcPr>
          <w:p w14:paraId="6905AA87" w14:textId="77777777" w:rsidR="00CF360D" w:rsidRDefault="00CF360D" w:rsidP="007A6B7E">
            <w:pPr>
              <w:pStyle w:val="berschrift2"/>
              <w:keepNext w:val="0"/>
              <w:spacing w:before="240" w:after="120"/>
              <w:outlineLvl w:val="1"/>
            </w:pPr>
            <w:r>
              <w:lastRenderedPageBreak/>
              <w:t xml:space="preserve">Zugriffsberechtigungen </w:t>
            </w:r>
            <w:r>
              <w:br/>
              <w:t>(auf Dokumente und Daten)</w:t>
            </w:r>
          </w:p>
          <w:p w14:paraId="196BE9FE" w14:textId="77777777" w:rsidR="00CF360D" w:rsidRDefault="00CF360D" w:rsidP="007A6B7E">
            <w:pPr>
              <w:pStyle w:val="Text00after"/>
              <w:rPr>
                <w:lang w:eastAsia="de-DE"/>
              </w:rPr>
            </w:pPr>
            <w:r>
              <w:rPr>
                <w:lang w:eastAsia="de-DE"/>
              </w:rPr>
              <w:t>Für den Datenaustausch des Lieferanten mit tk AE müssen die dafür vorgesehenen Verfahren eingehalten und/oder Einrichtungen benutzt werden (z. B. sichere Datenräume).</w:t>
            </w:r>
          </w:p>
          <w:p w14:paraId="5BFC6CCB" w14:textId="77777777" w:rsidR="00CF360D" w:rsidRDefault="00CF360D" w:rsidP="007A6B7E">
            <w:pPr>
              <w:pStyle w:val="Text00after"/>
              <w:rPr>
                <w:lang w:eastAsia="de-DE"/>
              </w:rPr>
            </w:pPr>
            <w:r>
              <w:rPr>
                <w:lang w:eastAsia="de-DE"/>
              </w:rPr>
              <w:t>Der Lieferant muss die vorzeitige Beendigung der Nutzung des Zugriffes dem verantwortlichen tk AE-Ansprechpartner melden.</w:t>
            </w:r>
          </w:p>
        </w:tc>
        <w:tc>
          <w:tcPr>
            <w:tcW w:w="556" w:type="dxa"/>
          </w:tcPr>
          <w:p w14:paraId="7DE6986F" w14:textId="77777777" w:rsidR="00CF360D" w:rsidRDefault="00CF360D" w:rsidP="007A6B7E">
            <w:pPr>
              <w:pStyle w:val="Additionalinformation"/>
            </w:pPr>
          </w:p>
        </w:tc>
        <w:tc>
          <w:tcPr>
            <w:tcW w:w="4264" w:type="dxa"/>
          </w:tcPr>
          <w:p w14:paraId="1272E1B9" w14:textId="77777777" w:rsidR="00325D35" w:rsidRPr="00085E85" w:rsidRDefault="00325D35" w:rsidP="007A6B7E">
            <w:pPr>
              <w:pStyle w:val="berschrift2en"/>
              <w:keepNext w:val="0"/>
              <w:spacing w:before="240" w:after="120"/>
              <w:rPr>
                <w:lang w:val="en-GB"/>
              </w:rPr>
            </w:pPr>
            <w:r w:rsidRPr="00085E85">
              <w:rPr>
                <w:lang w:val="en-GB"/>
              </w:rPr>
              <w:t xml:space="preserve">Access authorization </w:t>
            </w:r>
            <w:r w:rsidR="00D00ADD" w:rsidRPr="00085E85">
              <w:rPr>
                <w:lang w:val="en-GB"/>
              </w:rPr>
              <w:br/>
            </w:r>
            <w:r w:rsidRPr="00085E85">
              <w:rPr>
                <w:lang w:val="en-GB"/>
              </w:rPr>
              <w:t>(to documents and data)</w:t>
            </w:r>
          </w:p>
          <w:p w14:paraId="5C4A3260" w14:textId="58A73334" w:rsidR="00325D35" w:rsidRPr="00085E85" w:rsidRDefault="00325D35" w:rsidP="007A6B7E">
            <w:pPr>
              <w:pStyle w:val="Text00after"/>
              <w:rPr>
                <w:lang w:val="en-GB" w:eastAsia="de-DE"/>
              </w:rPr>
            </w:pPr>
            <w:r w:rsidRPr="00085E85">
              <w:rPr>
                <w:lang w:val="en-GB" w:eastAsia="de-DE"/>
              </w:rPr>
              <w:t xml:space="preserve">For data exchange of the supplier with tk AE, intended procedures must be observed and/or facilities must be used (e.g. safe data </w:t>
            </w:r>
            <w:r w:rsidR="00A750DE">
              <w:rPr>
                <w:lang w:val="en-GB" w:eastAsia="de-DE"/>
              </w:rPr>
              <w:t>room</w:t>
            </w:r>
            <w:r w:rsidRPr="00085E85">
              <w:rPr>
                <w:lang w:val="en-GB" w:eastAsia="de-DE"/>
              </w:rPr>
              <w:t>).</w:t>
            </w:r>
          </w:p>
          <w:p w14:paraId="257B613F" w14:textId="77777777" w:rsidR="00325D35" w:rsidRPr="00085E85" w:rsidRDefault="00325D35" w:rsidP="007A6B7E">
            <w:pPr>
              <w:pStyle w:val="Text00after"/>
              <w:rPr>
                <w:lang w:val="en-GB"/>
              </w:rPr>
            </w:pPr>
            <w:r w:rsidRPr="00085E85">
              <w:rPr>
                <w:lang w:val="en-GB" w:eastAsia="de-DE"/>
              </w:rPr>
              <w:t>The supplier must report an early finish of access use to the responsible tk AE contact person.</w:t>
            </w:r>
          </w:p>
        </w:tc>
      </w:tr>
      <w:tr w:rsidR="00C44B33" w:rsidRPr="00451A08" w14:paraId="38CBD554" w14:textId="77777777" w:rsidTr="00471541">
        <w:tc>
          <w:tcPr>
            <w:tcW w:w="4264" w:type="dxa"/>
          </w:tcPr>
          <w:p w14:paraId="22021B8B" w14:textId="5DE75E17" w:rsidR="00C44B33" w:rsidRDefault="00CF360D" w:rsidP="007A6B7E">
            <w:pPr>
              <w:pStyle w:val="berschrift2"/>
              <w:keepNext w:val="0"/>
              <w:spacing w:before="240" w:after="120"/>
              <w:outlineLvl w:val="1"/>
            </w:pPr>
            <w:bookmarkStart w:id="130" w:name="_Toc122514878"/>
            <w:r>
              <w:t>F</w:t>
            </w:r>
            <w:r w:rsidR="00C44B33">
              <w:t xml:space="preserve">ilm- und </w:t>
            </w:r>
            <w:proofErr w:type="spellStart"/>
            <w:r w:rsidR="00C44B33">
              <w:t>Fotografierverbot</w:t>
            </w:r>
            <w:bookmarkEnd w:id="130"/>
            <w:proofErr w:type="spellEnd"/>
          </w:p>
          <w:p w14:paraId="45E7565F" w14:textId="77777777" w:rsidR="00C44B33" w:rsidRDefault="00C44B33" w:rsidP="007A6B7E">
            <w:pPr>
              <w:pStyle w:val="Text00after"/>
            </w:pPr>
            <w:r w:rsidRPr="007E5B53">
              <w:t xml:space="preserve">Es gilt </w:t>
            </w:r>
            <w:r>
              <w:t>ein allgemeines</w:t>
            </w:r>
            <w:r w:rsidRPr="007E5B53">
              <w:t xml:space="preserve"> </w:t>
            </w:r>
            <w:r>
              <w:t xml:space="preserve">Film- und </w:t>
            </w:r>
            <w:proofErr w:type="spellStart"/>
            <w:r>
              <w:t>Fotografierverbot</w:t>
            </w:r>
            <w:proofErr w:type="spellEnd"/>
            <w:r>
              <w:t xml:space="preserve"> </w:t>
            </w:r>
            <w:r w:rsidRPr="007E5B53">
              <w:t xml:space="preserve">an den Standorten von thyssenkrupp </w:t>
            </w:r>
            <w:r>
              <w:t>Automation</w:t>
            </w:r>
            <w:r w:rsidRPr="007E5B53">
              <w:t xml:space="preserve"> Engineering. </w:t>
            </w:r>
          </w:p>
          <w:p w14:paraId="56E9612A" w14:textId="77777777" w:rsidR="00C44B33" w:rsidRDefault="00C44B33" w:rsidP="007A6B7E">
            <w:pPr>
              <w:pStyle w:val="Text00after"/>
            </w:pPr>
            <w:r>
              <w:t xml:space="preserve">Sollte Fotografieren und Filmen im Rahmen der dienstlichen Tätigkeit erforderlich sein, so kann eine Film- und </w:t>
            </w:r>
            <w:proofErr w:type="spellStart"/>
            <w:r>
              <w:t>Fotografiererlaubnis</w:t>
            </w:r>
            <w:proofErr w:type="spellEnd"/>
            <w:r>
              <w:t xml:space="preserve"> über den Informationssicherheitsbeauftragten (IMS-ISM) beantragt werden.</w:t>
            </w:r>
          </w:p>
        </w:tc>
        <w:tc>
          <w:tcPr>
            <w:tcW w:w="556" w:type="dxa"/>
          </w:tcPr>
          <w:p w14:paraId="52415C40" w14:textId="77777777" w:rsidR="00C44B33" w:rsidRDefault="00C44B33" w:rsidP="007A6B7E">
            <w:pPr>
              <w:pStyle w:val="Additionalinformation"/>
            </w:pPr>
          </w:p>
        </w:tc>
        <w:tc>
          <w:tcPr>
            <w:tcW w:w="4264" w:type="dxa"/>
          </w:tcPr>
          <w:p w14:paraId="307CF4D8" w14:textId="77777777" w:rsidR="00325D35" w:rsidRPr="00085E85" w:rsidRDefault="00325D35" w:rsidP="007A6B7E">
            <w:pPr>
              <w:pStyle w:val="berschrift2en"/>
              <w:keepNext w:val="0"/>
              <w:spacing w:before="240" w:after="120"/>
              <w:rPr>
                <w:lang w:val="en-GB"/>
              </w:rPr>
            </w:pPr>
            <w:r w:rsidRPr="00085E85">
              <w:rPr>
                <w:lang w:val="en-GB"/>
              </w:rPr>
              <w:t>Film and photography ban</w:t>
            </w:r>
          </w:p>
          <w:p w14:paraId="44C9C408" w14:textId="77777777" w:rsidR="00325D35" w:rsidRPr="00085E85" w:rsidRDefault="00325D35" w:rsidP="007A6B7E">
            <w:pPr>
              <w:pStyle w:val="Text00after"/>
              <w:rPr>
                <w:lang w:val="en-GB" w:eastAsia="de-DE"/>
              </w:rPr>
            </w:pPr>
            <w:r w:rsidRPr="00085E85">
              <w:rPr>
                <w:lang w:val="en-GB" w:eastAsia="de-DE"/>
              </w:rPr>
              <w:t>A general film and photography ban applies on the sites of thyssenkrupp Automation Engineering.</w:t>
            </w:r>
          </w:p>
          <w:p w14:paraId="0B723E47" w14:textId="77777777" w:rsidR="00325D35" w:rsidRPr="00085E85" w:rsidRDefault="00325D35" w:rsidP="007A6B7E">
            <w:pPr>
              <w:pStyle w:val="Text00after"/>
              <w:rPr>
                <w:lang w:val="en-GB"/>
              </w:rPr>
            </w:pPr>
            <w:r w:rsidRPr="00085E85">
              <w:rPr>
                <w:lang w:val="en-GB" w:eastAsia="de-DE"/>
              </w:rPr>
              <w:t>If filming or photographing is required, film and photography permission can be requested through the information security officer (IMS-ISM).</w:t>
            </w:r>
          </w:p>
        </w:tc>
      </w:tr>
      <w:tr w:rsidR="00CF360D" w:rsidRPr="00451A08" w14:paraId="77A861D0" w14:textId="77777777" w:rsidTr="00471541">
        <w:tc>
          <w:tcPr>
            <w:tcW w:w="4264" w:type="dxa"/>
          </w:tcPr>
          <w:p w14:paraId="7EC3BF71" w14:textId="77777777" w:rsidR="00CF360D" w:rsidRDefault="00CF360D" w:rsidP="007A6B7E">
            <w:pPr>
              <w:pStyle w:val="berschrift2"/>
              <w:keepNext w:val="0"/>
              <w:spacing w:before="240" w:after="120"/>
              <w:outlineLvl w:val="1"/>
            </w:pPr>
            <w:r>
              <w:t>Kommunikation</w:t>
            </w:r>
          </w:p>
          <w:p w14:paraId="369460A4" w14:textId="77777777" w:rsidR="00CF360D" w:rsidRDefault="00CF360D" w:rsidP="007A6B7E">
            <w:pPr>
              <w:pStyle w:val="Text00after"/>
            </w:pPr>
            <w:r>
              <w:t>Von tk AE bereit gestellte Kommunikationsmittel dürfen nur in der genehmigten Art und Weise genutzt werden.</w:t>
            </w:r>
          </w:p>
          <w:p w14:paraId="754C4087" w14:textId="77777777" w:rsidR="00CF360D" w:rsidRDefault="00CF360D" w:rsidP="007A6B7E">
            <w:pPr>
              <w:pStyle w:val="Text00after"/>
            </w:pPr>
            <w:r>
              <w:t>Es dürfen nur Informationen, die zur Erfüllung der Aufgaben notwendig sind, zur Verfügung gestellt werden.</w:t>
            </w:r>
          </w:p>
          <w:p w14:paraId="095469CA" w14:textId="77777777" w:rsidR="00CF360D" w:rsidRDefault="00CF360D" w:rsidP="007A6B7E">
            <w:pPr>
              <w:pStyle w:val="Text00after"/>
            </w:pPr>
            <w:r>
              <w:t>Schützenswerte Informationen, u. a. E-Mail-Adresse und andere personenbezogene Daten (BDSG), dürfen unabhängig vom Kommunikationsweg nur im Rahmen der geschäftlichen Notwendigkeit genutzt/weitergegeben werden.</w:t>
            </w:r>
          </w:p>
          <w:p w14:paraId="066B2FD8" w14:textId="77777777" w:rsidR="00CF360D" w:rsidRDefault="00CF360D" w:rsidP="007A6B7E">
            <w:pPr>
              <w:pStyle w:val="Text00after"/>
            </w:pPr>
            <w:r>
              <w:t>Bei Gesprächen ist eine Aufzeichnung der Gesprächsinhalte (z. B. Mitschneidefunktion von Mobiltelefonen) nicht gestattet.</w:t>
            </w:r>
          </w:p>
        </w:tc>
        <w:tc>
          <w:tcPr>
            <w:tcW w:w="556" w:type="dxa"/>
          </w:tcPr>
          <w:p w14:paraId="5917338E" w14:textId="77777777" w:rsidR="00CF360D" w:rsidRDefault="00CF360D" w:rsidP="007A6B7E">
            <w:pPr>
              <w:pStyle w:val="Additionalinformation"/>
            </w:pPr>
          </w:p>
        </w:tc>
        <w:tc>
          <w:tcPr>
            <w:tcW w:w="4264" w:type="dxa"/>
          </w:tcPr>
          <w:p w14:paraId="6A21B05D" w14:textId="77777777" w:rsidR="00325D35" w:rsidRPr="00085E85" w:rsidRDefault="00325D35" w:rsidP="007A6B7E">
            <w:pPr>
              <w:pStyle w:val="berschrift2en"/>
              <w:keepNext w:val="0"/>
              <w:spacing w:before="240" w:after="120"/>
              <w:rPr>
                <w:lang w:val="en-GB"/>
              </w:rPr>
            </w:pPr>
            <w:r w:rsidRPr="00085E85">
              <w:rPr>
                <w:lang w:val="en-GB"/>
              </w:rPr>
              <w:t>Communication</w:t>
            </w:r>
          </w:p>
          <w:p w14:paraId="2977E190" w14:textId="77777777" w:rsidR="00325D35" w:rsidRPr="00085E85" w:rsidRDefault="00325D35" w:rsidP="007A6B7E">
            <w:pPr>
              <w:pStyle w:val="Text00after"/>
              <w:rPr>
                <w:lang w:val="en-GB" w:eastAsia="de-DE"/>
              </w:rPr>
            </w:pPr>
            <w:r w:rsidRPr="00085E85">
              <w:rPr>
                <w:lang w:val="en-GB" w:eastAsia="de-DE"/>
              </w:rPr>
              <w:t xml:space="preserve">By tk AE provided means of communication may only be used in the approved way. </w:t>
            </w:r>
          </w:p>
          <w:p w14:paraId="77151BDD" w14:textId="77777777" w:rsidR="00325D35" w:rsidRPr="00085E85" w:rsidRDefault="00325D35" w:rsidP="007A6B7E">
            <w:pPr>
              <w:pStyle w:val="Text00after"/>
              <w:rPr>
                <w:lang w:val="en-GB" w:eastAsia="de-DE"/>
              </w:rPr>
            </w:pPr>
            <w:r w:rsidRPr="00085E85">
              <w:rPr>
                <w:lang w:val="en-GB" w:eastAsia="de-DE"/>
              </w:rPr>
              <w:t>Only information necessary for ful</w:t>
            </w:r>
            <w:r w:rsidR="005A2482">
              <w:rPr>
                <w:lang w:val="en-GB" w:eastAsia="de-DE"/>
              </w:rPr>
              <w:t xml:space="preserve">filling tasks can be provided. </w:t>
            </w:r>
          </w:p>
          <w:p w14:paraId="7FDAE338" w14:textId="77777777" w:rsidR="00325D35" w:rsidRPr="00085E85" w:rsidRDefault="00692EFC" w:rsidP="007A6B7E">
            <w:pPr>
              <w:pStyle w:val="Text00after"/>
              <w:rPr>
                <w:lang w:val="en-GB" w:eastAsia="de-DE"/>
              </w:rPr>
            </w:pPr>
            <w:r>
              <w:rPr>
                <w:lang w:val="en-GB" w:eastAsia="de-DE"/>
              </w:rPr>
              <w:t>Protection-deserving</w:t>
            </w:r>
            <w:r w:rsidR="00325D35" w:rsidRPr="00085E85">
              <w:rPr>
                <w:lang w:val="en-GB" w:eastAsia="de-DE"/>
              </w:rPr>
              <w:t xml:space="preserve"> information, including email addresses and other individual-related data (</w:t>
            </w:r>
            <w:r w:rsidR="00CD0482">
              <w:rPr>
                <w:lang w:val="en-GB" w:eastAsia="de-DE"/>
              </w:rPr>
              <w:t>Federal Data Protection Act</w:t>
            </w:r>
            <w:r w:rsidR="00325D35" w:rsidRPr="00085E85">
              <w:rPr>
                <w:lang w:val="en-GB" w:eastAsia="de-DE"/>
              </w:rPr>
              <w:t>), can be used irrespective of the communication channel only in the</w:t>
            </w:r>
            <w:r w:rsidR="005A2482">
              <w:rPr>
                <w:lang w:val="en-GB" w:eastAsia="de-DE"/>
              </w:rPr>
              <w:t xml:space="preserve"> scope of commercial necessity.</w:t>
            </w:r>
          </w:p>
          <w:p w14:paraId="0B4BD7F4" w14:textId="77777777" w:rsidR="00325D35" w:rsidRPr="00085E85" w:rsidRDefault="00325D35" w:rsidP="007A6B7E">
            <w:pPr>
              <w:pStyle w:val="Text00after"/>
              <w:rPr>
                <w:lang w:val="en-GB"/>
              </w:rPr>
            </w:pPr>
            <w:r w:rsidRPr="00085E85">
              <w:rPr>
                <w:lang w:val="en-GB" w:eastAsia="de-DE"/>
              </w:rPr>
              <w:t>Recording of the content of a conversation (e.g. recording function on mobile devices) is not permitted.</w:t>
            </w:r>
          </w:p>
        </w:tc>
      </w:tr>
      <w:tr w:rsidR="00CF360D" w:rsidRPr="00325D35" w14:paraId="2B3ACC29" w14:textId="77777777" w:rsidTr="00471541">
        <w:tc>
          <w:tcPr>
            <w:tcW w:w="4264" w:type="dxa"/>
          </w:tcPr>
          <w:p w14:paraId="11BD4EEB" w14:textId="77777777" w:rsidR="00CF360D" w:rsidRDefault="00CF360D" w:rsidP="007A6B7E">
            <w:pPr>
              <w:pStyle w:val="berschrift2"/>
              <w:keepNext w:val="0"/>
              <w:spacing w:before="240" w:after="120"/>
              <w:outlineLvl w:val="1"/>
            </w:pPr>
            <w:r w:rsidRPr="00CF360D">
              <w:t>Beendigung der Tätigkei</w:t>
            </w:r>
            <w:r>
              <w:t>t</w:t>
            </w:r>
          </w:p>
          <w:p w14:paraId="268945A5" w14:textId="77777777" w:rsidR="00CF360D" w:rsidRDefault="00CF360D" w:rsidP="007A6B7E">
            <w:pPr>
              <w:pStyle w:val="Text00after"/>
              <w:rPr>
                <w:lang w:eastAsia="de-DE"/>
              </w:rPr>
            </w:pPr>
            <w:r>
              <w:rPr>
                <w:lang w:eastAsia="de-DE"/>
              </w:rPr>
              <w:t xml:space="preserve">Bei Beendigung der Tätigkeit muss sichergestellt werden, dass dem beteiligten </w:t>
            </w:r>
            <w:r w:rsidRPr="00D00ADD">
              <w:t>Fachbereich</w:t>
            </w:r>
            <w:r>
              <w:rPr>
                <w:lang w:eastAsia="de-DE"/>
              </w:rPr>
              <w:t xml:space="preserve"> nachfolgende Informationen übergeben werden:</w:t>
            </w:r>
          </w:p>
          <w:p w14:paraId="7B418E39" w14:textId="77777777" w:rsidR="00CF360D" w:rsidRPr="00DE31B7" w:rsidRDefault="00CF360D" w:rsidP="007A6B7E">
            <w:pPr>
              <w:pStyle w:val="List05after"/>
              <w:spacing w:after="120" w:line="276" w:lineRule="auto"/>
            </w:pPr>
            <w:r w:rsidRPr="00DE31B7">
              <w:t>die überlassenen Dokumente und Arbeitsmittel,</w:t>
            </w:r>
          </w:p>
          <w:p w14:paraId="1CFA2542" w14:textId="77777777" w:rsidR="00CF360D" w:rsidRPr="00DE31B7" w:rsidRDefault="00CF360D" w:rsidP="007A6B7E">
            <w:pPr>
              <w:pStyle w:val="List05after"/>
              <w:spacing w:after="120" w:line="276" w:lineRule="auto"/>
            </w:pPr>
            <w:r w:rsidRPr="00DE31B7">
              <w:t>die erstellten Informationen sowie Datenträger einschließlich Kopien und Entwürfe,</w:t>
            </w:r>
          </w:p>
          <w:p w14:paraId="437414E4" w14:textId="77777777" w:rsidR="00CF360D" w:rsidRPr="00DE31B7" w:rsidRDefault="00CF360D" w:rsidP="007A6B7E">
            <w:pPr>
              <w:pStyle w:val="List05after"/>
              <w:spacing w:after="120" w:line="276" w:lineRule="auto"/>
            </w:pPr>
            <w:r w:rsidRPr="00DE31B7">
              <w:t>die erteilten Zutritts- oder Zugangsberechtigungen.</w:t>
            </w:r>
          </w:p>
        </w:tc>
        <w:tc>
          <w:tcPr>
            <w:tcW w:w="556" w:type="dxa"/>
          </w:tcPr>
          <w:p w14:paraId="57524658" w14:textId="77777777" w:rsidR="00CF360D" w:rsidRDefault="00CF360D" w:rsidP="007A6B7E">
            <w:pPr>
              <w:pStyle w:val="Additionalinformation"/>
            </w:pPr>
          </w:p>
        </w:tc>
        <w:tc>
          <w:tcPr>
            <w:tcW w:w="4264" w:type="dxa"/>
          </w:tcPr>
          <w:p w14:paraId="0A617DCE" w14:textId="77777777" w:rsidR="00325D35" w:rsidRPr="00085E85" w:rsidRDefault="00325D35" w:rsidP="007A6B7E">
            <w:pPr>
              <w:pStyle w:val="berschrift2en"/>
              <w:keepNext w:val="0"/>
              <w:spacing w:before="240" w:after="120"/>
              <w:rPr>
                <w:lang w:val="en-GB"/>
              </w:rPr>
            </w:pPr>
            <w:r w:rsidRPr="00085E85">
              <w:rPr>
                <w:lang w:val="en-GB"/>
              </w:rPr>
              <w:t>Completion of activity</w:t>
            </w:r>
          </w:p>
          <w:p w14:paraId="59240786" w14:textId="55406704" w:rsidR="00325D35" w:rsidRPr="00085E85" w:rsidRDefault="00325D35" w:rsidP="007A6B7E">
            <w:pPr>
              <w:pStyle w:val="Text00after"/>
              <w:rPr>
                <w:lang w:val="en-GB" w:eastAsia="de-DE"/>
              </w:rPr>
            </w:pPr>
            <w:r w:rsidRPr="00085E85">
              <w:rPr>
                <w:lang w:val="en-GB" w:eastAsia="de-DE"/>
              </w:rPr>
              <w:t xml:space="preserve">After completion of </w:t>
            </w:r>
            <w:r w:rsidR="00111330">
              <w:rPr>
                <w:lang w:val="en-GB" w:eastAsia="de-DE"/>
              </w:rPr>
              <w:t>work</w:t>
            </w:r>
            <w:r w:rsidRPr="00085E85">
              <w:rPr>
                <w:lang w:val="en-GB" w:eastAsia="de-DE"/>
              </w:rPr>
              <w:t xml:space="preserve"> it must be ensured that the following information are transferred to the involved faculty:</w:t>
            </w:r>
          </w:p>
          <w:p w14:paraId="564188A7" w14:textId="77777777" w:rsidR="00325D35" w:rsidRPr="00085E85" w:rsidRDefault="00325D35" w:rsidP="007A6B7E">
            <w:pPr>
              <w:pStyle w:val="List05after"/>
              <w:spacing w:after="120" w:line="276" w:lineRule="auto"/>
              <w:rPr>
                <w:lang w:val="en-GB"/>
              </w:rPr>
            </w:pPr>
            <w:r w:rsidRPr="00085E85">
              <w:rPr>
                <w:lang w:val="en-GB"/>
              </w:rPr>
              <w:t>Provided documents and work equipment,</w:t>
            </w:r>
          </w:p>
          <w:p w14:paraId="2B245ADE" w14:textId="77777777" w:rsidR="00325D35" w:rsidRPr="00085E85" w:rsidRDefault="00325D35" w:rsidP="007A6B7E">
            <w:pPr>
              <w:pStyle w:val="List05after"/>
              <w:spacing w:after="120" w:line="276" w:lineRule="auto"/>
              <w:rPr>
                <w:lang w:val="en-GB"/>
              </w:rPr>
            </w:pPr>
            <w:r w:rsidRPr="00085E85">
              <w:rPr>
                <w:lang w:val="en-GB"/>
              </w:rPr>
              <w:t>Generated information as well as data carriers including copies and drafts</w:t>
            </w:r>
          </w:p>
          <w:p w14:paraId="2CBEB537" w14:textId="77777777" w:rsidR="00325D35" w:rsidRPr="00085E85" w:rsidRDefault="00325D35" w:rsidP="007A6B7E">
            <w:pPr>
              <w:pStyle w:val="List05after"/>
              <w:spacing w:after="120" w:line="276" w:lineRule="auto"/>
              <w:rPr>
                <w:lang w:val="en-GB"/>
              </w:rPr>
            </w:pPr>
            <w:r w:rsidRPr="00085E85">
              <w:rPr>
                <w:lang w:val="en-GB"/>
              </w:rPr>
              <w:t>Issued access authorization</w:t>
            </w:r>
          </w:p>
        </w:tc>
      </w:tr>
      <w:tr w:rsidR="00CF360D" w:rsidRPr="00451A08" w14:paraId="617299D2" w14:textId="77777777" w:rsidTr="00471541">
        <w:tc>
          <w:tcPr>
            <w:tcW w:w="4264" w:type="dxa"/>
          </w:tcPr>
          <w:p w14:paraId="09B6F7D2" w14:textId="77777777" w:rsidR="00CF360D" w:rsidRDefault="00CF360D" w:rsidP="007A6B7E">
            <w:pPr>
              <w:pStyle w:val="berschrift2"/>
              <w:keepNext w:val="0"/>
              <w:spacing w:before="240" w:after="120"/>
              <w:outlineLvl w:val="1"/>
            </w:pPr>
            <w:r w:rsidRPr="00CF360D">
              <w:t>Schwachstellen und Vorfälle</w:t>
            </w:r>
          </w:p>
          <w:p w14:paraId="4B4DEC3C" w14:textId="77777777" w:rsidR="00CF360D" w:rsidRPr="00CF360D" w:rsidRDefault="00CF360D" w:rsidP="007A6B7E">
            <w:pPr>
              <w:pStyle w:val="Text00after"/>
              <w:rPr>
                <w:lang w:eastAsia="de-DE"/>
              </w:rPr>
            </w:pPr>
            <w:r w:rsidRPr="00CF360D">
              <w:rPr>
                <w:lang w:eastAsia="de-DE"/>
              </w:rPr>
              <w:t xml:space="preserve">Sofern der Lieferant Schwachstellen und Vorfälle mit Auswirkung auf die Informationssicherheit und den </w:t>
            </w:r>
            <w:r w:rsidRPr="00CF360D">
              <w:rPr>
                <w:lang w:eastAsia="de-DE"/>
              </w:rPr>
              <w:lastRenderedPageBreak/>
              <w:t xml:space="preserve">Geschäftsbetrieb erkennt, sind diese umgehend dem Ansprechpartner von </w:t>
            </w:r>
            <w:r>
              <w:rPr>
                <w:lang w:eastAsia="de-DE"/>
              </w:rPr>
              <w:t>tk AE</w:t>
            </w:r>
            <w:r w:rsidRPr="00CF360D">
              <w:rPr>
                <w:lang w:eastAsia="de-DE"/>
              </w:rPr>
              <w:t xml:space="preserve"> zu melden.</w:t>
            </w:r>
          </w:p>
        </w:tc>
        <w:tc>
          <w:tcPr>
            <w:tcW w:w="556" w:type="dxa"/>
          </w:tcPr>
          <w:p w14:paraId="076C9570" w14:textId="77777777" w:rsidR="00CF360D" w:rsidRDefault="00CF360D" w:rsidP="007A6B7E">
            <w:pPr>
              <w:pStyle w:val="Additionalinformation"/>
            </w:pPr>
          </w:p>
        </w:tc>
        <w:tc>
          <w:tcPr>
            <w:tcW w:w="4264" w:type="dxa"/>
          </w:tcPr>
          <w:p w14:paraId="6BADA2C8" w14:textId="77777777" w:rsidR="00EC038D" w:rsidRPr="00085E85" w:rsidRDefault="00EC038D" w:rsidP="007A6B7E">
            <w:pPr>
              <w:pStyle w:val="berschrift2en"/>
              <w:keepNext w:val="0"/>
              <w:spacing w:before="240" w:after="120"/>
              <w:rPr>
                <w:lang w:val="en-GB"/>
              </w:rPr>
            </w:pPr>
            <w:r w:rsidRPr="00085E85">
              <w:rPr>
                <w:lang w:val="en-GB"/>
              </w:rPr>
              <w:t>Weak points and incidents</w:t>
            </w:r>
          </w:p>
          <w:p w14:paraId="49C3391B" w14:textId="12F0386D" w:rsidR="005A2482" w:rsidRPr="00085E85" w:rsidRDefault="00EC038D" w:rsidP="007A6B7E">
            <w:pPr>
              <w:pStyle w:val="Text00after"/>
              <w:rPr>
                <w:lang w:val="en-GB"/>
              </w:rPr>
            </w:pPr>
            <w:r w:rsidRPr="00085E85">
              <w:rPr>
                <w:lang w:val="en-GB"/>
              </w:rPr>
              <w:t xml:space="preserve">If the supplier identifies weak points and incidents with an impact on information security and business </w:t>
            </w:r>
            <w:r w:rsidRPr="00085E85">
              <w:rPr>
                <w:lang w:val="en-GB"/>
              </w:rPr>
              <w:lastRenderedPageBreak/>
              <w:t>operations, these must be reported immediately to the contact person at tk AE.</w:t>
            </w:r>
          </w:p>
        </w:tc>
      </w:tr>
      <w:tr w:rsidR="00C44B33" w:rsidRPr="00451A08" w14:paraId="6119D351" w14:textId="77777777" w:rsidTr="00471541">
        <w:tc>
          <w:tcPr>
            <w:tcW w:w="4264" w:type="dxa"/>
          </w:tcPr>
          <w:p w14:paraId="04840567" w14:textId="46CA96CC" w:rsidR="00D00ADD" w:rsidRDefault="00C44B33" w:rsidP="007A6B7E">
            <w:pPr>
              <w:pStyle w:val="berschrift2"/>
              <w:keepNext w:val="0"/>
              <w:spacing w:before="240" w:after="120"/>
              <w:outlineLvl w:val="1"/>
            </w:pPr>
            <w:bookmarkStart w:id="131" w:name="_Toc122514879"/>
            <w:r>
              <w:lastRenderedPageBreak/>
              <w:t>Datenschutz, Vertraulichkei</w:t>
            </w:r>
            <w:bookmarkEnd w:id="131"/>
            <w:r w:rsidR="00D00ADD">
              <w:t>t</w:t>
            </w:r>
          </w:p>
          <w:p w14:paraId="57CFFA69" w14:textId="77777777" w:rsidR="00D00ADD" w:rsidRDefault="006508A4" w:rsidP="007A6B7E">
            <w:pPr>
              <w:pStyle w:val="Text00after"/>
            </w:pPr>
            <w:r>
              <w:t>Auftragnehmer verpflichten sich zur Wahrung der Vertraulichkeit, sowie zur strikten Geheimhaltung aller Informationen über Designarbeiten, Neuanfertigungen, Prototypen sowie Planungen und alle damit in Zusammenhang stehenden Geschäftsvorgänge, die Sie während Ihres Aufenthaltes in den Büro- und Fertigungsbereichen der thyssenkrupp Automation Engineering GmbH ggf. erlangen („Interne sowie Vertrauliche Informationen“).</w:t>
            </w:r>
          </w:p>
          <w:p w14:paraId="60C67E9C" w14:textId="77777777" w:rsidR="006508A4" w:rsidRDefault="006508A4" w:rsidP="007A6B7E">
            <w:pPr>
              <w:pStyle w:val="Text00after"/>
            </w:pPr>
            <w:r>
              <w:t>Soweit Auftragnehmern personenbezogene Daten zur Kenntnis gelangen, werden Sie diese nach den gesetzlichen Bestimmungen der Europäischen Datenschutz-Grundverordnung i. V. m. dem Bundesdatenschutzgesetz behandeln.</w:t>
            </w:r>
          </w:p>
          <w:p w14:paraId="39F4192A" w14:textId="77777777" w:rsidR="006508A4" w:rsidRDefault="006508A4" w:rsidP="007A6B7E">
            <w:pPr>
              <w:pStyle w:val="Text00after"/>
            </w:pPr>
            <w:r>
              <w:t>Die Geheimhaltungspflicht gilt nicht für Informationen, die</w:t>
            </w:r>
          </w:p>
          <w:p w14:paraId="647628B6" w14:textId="77777777" w:rsidR="006508A4" w:rsidRDefault="006508A4" w:rsidP="007A6B7E">
            <w:pPr>
              <w:pStyle w:val="List05after"/>
              <w:spacing w:after="120" w:line="276" w:lineRule="auto"/>
            </w:pPr>
            <w:r>
              <w:t>Ihnen nachweislich vor Offenbarung durch tk AE bereits bekannt oder anderweitig verfügbar waren oder</w:t>
            </w:r>
          </w:p>
          <w:p w14:paraId="2404C0C2" w14:textId="77777777" w:rsidR="005A2482" w:rsidRDefault="006508A4" w:rsidP="007A6B7E">
            <w:pPr>
              <w:pStyle w:val="List05after"/>
              <w:spacing w:after="120" w:line="276" w:lineRule="auto"/>
              <w:rPr>
                <w:lang w:eastAsia="de-DE"/>
              </w:rPr>
            </w:pPr>
            <w:r>
              <w:t>nachweislich offenkundig sind oder</w:t>
            </w:r>
          </w:p>
          <w:p w14:paraId="6563A8DE" w14:textId="063D8245" w:rsidR="006508A4" w:rsidRDefault="006508A4" w:rsidP="007A6B7E">
            <w:pPr>
              <w:pStyle w:val="List05after"/>
              <w:spacing w:after="120" w:line="276" w:lineRule="auto"/>
            </w:pPr>
            <w:r>
              <w:t xml:space="preserve">Ihnen nachweislich später </w:t>
            </w:r>
            <w:r w:rsidR="008C4804">
              <w:t>von einem dazu berechtigten Drittem</w:t>
            </w:r>
            <w:r>
              <w:t xml:space="preserve"> ohne Verletzung einer Vertraulichkeitsverpflichtung</w:t>
            </w:r>
          </w:p>
          <w:p w14:paraId="3B52370C" w14:textId="77777777" w:rsidR="006508A4" w:rsidRDefault="006508A4" w:rsidP="007A6B7E">
            <w:pPr>
              <w:pStyle w:val="List05after"/>
              <w:spacing w:after="120" w:line="276" w:lineRule="auto"/>
            </w:pPr>
            <w:r>
              <w:t>zugänglich gemacht worden sind oder</w:t>
            </w:r>
          </w:p>
          <w:p w14:paraId="5C169E80" w14:textId="77777777" w:rsidR="006508A4" w:rsidRDefault="006508A4" w:rsidP="007A6B7E">
            <w:pPr>
              <w:pStyle w:val="List05after"/>
              <w:spacing w:after="120" w:line="276" w:lineRule="auto"/>
            </w:pPr>
            <w:r>
              <w:t>Sie nachweislich unabhängig entwickelt haben oder</w:t>
            </w:r>
          </w:p>
          <w:p w14:paraId="6ACB77DA" w14:textId="77777777" w:rsidR="006508A4" w:rsidRDefault="006508A4" w:rsidP="007A6B7E">
            <w:pPr>
              <w:pStyle w:val="List05after"/>
              <w:spacing w:after="120" w:line="276" w:lineRule="auto"/>
            </w:pPr>
            <w:r>
              <w:t>Sie auf Verpflichtung durch eine Behörde oder vor einem Gericht offenzulegen haben.</w:t>
            </w:r>
          </w:p>
          <w:p w14:paraId="1AC1E0DB" w14:textId="77777777" w:rsidR="006508A4" w:rsidRDefault="006508A4" w:rsidP="007A6B7E">
            <w:pPr>
              <w:pStyle w:val="Text00after"/>
            </w:pPr>
            <w:r>
              <w:t>Auftragnehmer erkennen an, dass sich Ihre Verpflichtung zur Geheimhaltung der Vertraulichen Informationen über die gesamte Dauer Ihres Aufenthaltes in den Büro- und Fertigungsbereichen der tk AE erstreckt - bis einschließlich 5 Jahre danach.</w:t>
            </w:r>
          </w:p>
          <w:p w14:paraId="1ADBF260" w14:textId="77777777" w:rsidR="005A2482" w:rsidRPr="00D00ADD" w:rsidRDefault="006508A4" w:rsidP="007A6B7E">
            <w:pPr>
              <w:pStyle w:val="Text00after"/>
            </w:pPr>
            <w:r>
              <w:t xml:space="preserve">Verstöße gegen diese Verpflichtungserklärung, insbesondere was die Geheimhaltung von Informationen und das Foto- und Filmverbot betrifft, können zu Schadenersatzansprüchen und strafrechtlicher Verfolgung führen. </w:t>
            </w:r>
          </w:p>
        </w:tc>
        <w:tc>
          <w:tcPr>
            <w:tcW w:w="556" w:type="dxa"/>
          </w:tcPr>
          <w:p w14:paraId="02EE04ED" w14:textId="77777777" w:rsidR="00C44B33" w:rsidRDefault="00C44B33" w:rsidP="007A6B7E">
            <w:pPr>
              <w:pStyle w:val="Additionalinformation"/>
            </w:pPr>
          </w:p>
        </w:tc>
        <w:tc>
          <w:tcPr>
            <w:tcW w:w="4264" w:type="dxa"/>
          </w:tcPr>
          <w:p w14:paraId="003FA67C" w14:textId="77777777" w:rsidR="00ED5E2C" w:rsidRPr="00085E85" w:rsidRDefault="00ED5E2C" w:rsidP="007A6B7E">
            <w:pPr>
              <w:pStyle w:val="berschrift2en"/>
              <w:keepNext w:val="0"/>
              <w:spacing w:before="240" w:after="120"/>
              <w:rPr>
                <w:lang w:val="en-GB"/>
              </w:rPr>
            </w:pPr>
            <w:r w:rsidRPr="00085E85">
              <w:rPr>
                <w:lang w:val="en-GB"/>
              </w:rPr>
              <w:t>Privacy and confidentiality</w:t>
            </w:r>
          </w:p>
          <w:p w14:paraId="24E280DF" w14:textId="77777777" w:rsidR="00ED5E2C" w:rsidRDefault="006508A4" w:rsidP="007A6B7E">
            <w:pPr>
              <w:pStyle w:val="Text00after"/>
              <w:rPr>
                <w:lang w:val="en-GB"/>
              </w:rPr>
            </w:pPr>
            <w:r w:rsidRPr="006508A4">
              <w:rPr>
                <w:lang w:val="en-GB"/>
              </w:rPr>
              <w:t>Contractors undertake to maintain confidentiality and to maintain strict secrecy of all information about design work, new productions, prototypes and planning and all related business transactions that you may obtain during your stay in the office and production areas of thyssenkrupp Automation Engineering GmbH ("Internal and Confidential Information").</w:t>
            </w:r>
          </w:p>
          <w:p w14:paraId="2076C0BA" w14:textId="77777777" w:rsidR="006508A4" w:rsidRDefault="006508A4" w:rsidP="007A6B7E">
            <w:pPr>
              <w:pStyle w:val="Text00after"/>
              <w:rPr>
                <w:lang w:val="en-GB"/>
              </w:rPr>
            </w:pPr>
            <w:r w:rsidRPr="006508A4">
              <w:rPr>
                <w:lang w:val="en-GB"/>
              </w:rPr>
              <w:t>Insofar as contractors become aware of personal data, they will treat it in accordance with the statutory provisions of the European General Data Protection Regu</w:t>
            </w:r>
            <w:r w:rsidR="00F93EFA">
              <w:rPr>
                <w:lang w:val="en-GB"/>
              </w:rPr>
              <w:t xml:space="preserve">lation in conjunction with </w:t>
            </w:r>
            <w:r w:rsidRPr="006508A4">
              <w:rPr>
                <w:lang w:val="en-GB"/>
              </w:rPr>
              <w:t>Federal Data Protection Act.</w:t>
            </w:r>
          </w:p>
          <w:p w14:paraId="06CC615C" w14:textId="77777777" w:rsidR="006508A4" w:rsidRDefault="006508A4" w:rsidP="007A6B7E">
            <w:pPr>
              <w:pStyle w:val="Text00after"/>
              <w:rPr>
                <w:lang w:val="en-GB"/>
              </w:rPr>
            </w:pPr>
            <w:r w:rsidRPr="006508A4">
              <w:rPr>
                <w:lang w:val="en-GB"/>
              </w:rPr>
              <w:t>The obligation of confidentiality does not apply to information that:</w:t>
            </w:r>
          </w:p>
          <w:p w14:paraId="69BFCC54" w14:textId="77777777" w:rsidR="006508A4" w:rsidRPr="006508A4" w:rsidRDefault="00D33FF7" w:rsidP="007A6B7E">
            <w:pPr>
              <w:pStyle w:val="List05after"/>
              <w:spacing w:after="120" w:line="276" w:lineRule="auto"/>
              <w:rPr>
                <w:lang w:val="en-GB"/>
              </w:rPr>
            </w:pPr>
            <w:r>
              <w:rPr>
                <w:lang w:val="en-GB"/>
              </w:rPr>
              <w:t>Wa</w:t>
            </w:r>
            <w:r w:rsidR="006508A4" w:rsidRPr="006508A4">
              <w:rPr>
                <w:lang w:val="en-GB"/>
              </w:rPr>
              <w:t>s demonstrably already known or otherwise available to yo</w:t>
            </w:r>
            <w:r w:rsidR="005A6E34">
              <w:rPr>
                <w:lang w:val="en-GB"/>
              </w:rPr>
              <w:t xml:space="preserve">u prior to disclosure by tk AE, </w:t>
            </w:r>
            <w:r w:rsidR="006508A4" w:rsidRPr="006508A4">
              <w:rPr>
                <w:lang w:val="en-GB"/>
              </w:rPr>
              <w:t>or</w:t>
            </w:r>
          </w:p>
          <w:p w14:paraId="7E0E9E69" w14:textId="77777777" w:rsidR="006508A4" w:rsidRPr="006508A4" w:rsidRDefault="006508A4" w:rsidP="007A6B7E">
            <w:pPr>
              <w:pStyle w:val="List05after"/>
              <w:spacing w:after="120" w:line="276" w:lineRule="auto"/>
              <w:rPr>
                <w:lang w:val="en-GB"/>
              </w:rPr>
            </w:pPr>
            <w:r w:rsidRPr="006508A4">
              <w:rPr>
                <w:lang w:val="en-GB"/>
              </w:rPr>
              <w:t>are demonstrably obvious, or</w:t>
            </w:r>
          </w:p>
          <w:p w14:paraId="11E01191" w14:textId="77777777" w:rsidR="006508A4" w:rsidRPr="006508A4" w:rsidRDefault="008A689F" w:rsidP="007A6B7E">
            <w:pPr>
              <w:pStyle w:val="List05after"/>
              <w:spacing w:after="120" w:line="276" w:lineRule="auto"/>
              <w:rPr>
                <w:lang w:val="en-GB"/>
              </w:rPr>
            </w:pPr>
            <w:r>
              <w:rPr>
                <w:lang w:val="en-GB"/>
              </w:rPr>
              <w:t>d</w:t>
            </w:r>
            <w:r w:rsidR="006508A4" w:rsidRPr="006508A4">
              <w:rPr>
                <w:lang w:val="en-GB"/>
              </w:rPr>
              <w:t>emonstrably later from a third party authorized to do so without violating a confidentiality obligation</w:t>
            </w:r>
          </w:p>
          <w:p w14:paraId="5C0E9F0C" w14:textId="77777777" w:rsidR="006508A4" w:rsidRPr="006508A4" w:rsidRDefault="006508A4" w:rsidP="007A6B7E">
            <w:pPr>
              <w:pStyle w:val="List05after"/>
              <w:spacing w:after="120" w:line="276" w:lineRule="auto"/>
              <w:rPr>
                <w:lang w:val="en-GB"/>
              </w:rPr>
            </w:pPr>
            <w:r w:rsidRPr="006508A4">
              <w:rPr>
                <w:lang w:val="en-GB"/>
              </w:rPr>
              <w:t>have been made available, or</w:t>
            </w:r>
          </w:p>
          <w:p w14:paraId="37F8721E" w14:textId="77777777" w:rsidR="006508A4" w:rsidRPr="006508A4" w:rsidRDefault="001467F9" w:rsidP="007A6B7E">
            <w:pPr>
              <w:pStyle w:val="List05after"/>
              <w:spacing w:after="120" w:line="276" w:lineRule="auto"/>
              <w:rPr>
                <w:lang w:val="en-GB"/>
              </w:rPr>
            </w:pPr>
            <w:r>
              <w:rPr>
                <w:lang w:val="en-GB"/>
              </w:rPr>
              <w:t>Y</w:t>
            </w:r>
            <w:r w:rsidR="006508A4" w:rsidRPr="006508A4">
              <w:rPr>
                <w:lang w:val="en-GB"/>
              </w:rPr>
              <w:t>ou have demonstrably developed independently</w:t>
            </w:r>
            <w:r w:rsidR="000165DE">
              <w:rPr>
                <w:lang w:val="en-GB"/>
              </w:rPr>
              <w:t>,</w:t>
            </w:r>
            <w:r w:rsidR="006508A4" w:rsidRPr="006508A4">
              <w:rPr>
                <w:lang w:val="en-GB"/>
              </w:rPr>
              <w:t xml:space="preserve"> or</w:t>
            </w:r>
          </w:p>
          <w:p w14:paraId="513EABCF" w14:textId="77777777" w:rsidR="006508A4" w:rsidRDefault="001467F9" w:rsidP="007A6B7E">
            <w:pPr>
              <w:pStyle w:val="List05after"/>
              <w:spacing w:after="120" w:line="276" w:lineRule="auto"/>
              <w:rPr>
                <w:lang w:val="en-GB"/>
              </w:rPr>
            </w:pPr>
            <w:r w:rsidRPr="006508A4">
              <w:rPr>
                <w:lang w:val="en-GB"/>
              </w:rPr>
              <w:t>You</w:t>
            </w:r>
            <w:r w:rsidR="006508A4" w:rsidRPr="006508A4">
              <w:rPr>
                <w:lang w:val="en-GB"/>
              </w:rPr>
              <w:t xml:space="preserve"> have to disclose an obligation by an authority or before a court.</w:t>
            </w:r>
          </w:p>
          <w:p w14:paraId="6C5205E7" w14:textId="77777777" w:rsidR="006508A4" w:rsidRPr="006508A4" w:rsidRDefault="006508A4" w:rsidP="007A6B7E">
            <w:pPr>
              <w:pStyle w:val="Text00after"/>
              <w:rPr>
                <w:lang w:val="en-GB"/>
              </w:rPr>
            </w:pPr>
            <w:r w:rsidRPr="006508A4">
              <w:rPr>
                <w:lang w:val="en-GB"/>
              </w:rPr>
              <w:t>Contractors acknowledge that their obligation to maintain the confidentiality of the Confidential Information extends for the entire duration of your stay in the office and production areas of tk AE - up to and including 5 years thereafter.</w:t>
            </w:r>
          </w:p>
          <w:p w14:paraId="21B969BA" w14:textId="77777777" w:rsidR="006508A4" w:rsidRPr="00085E85" w:rsidRDefault="006508A4" w:rsidP="007A6B7E">
            <w:pPr>
              <w:pStyle w:val="Text00after"/>
              <w:rPr>
                <w:lang w:val="en-GB"/>
              </w:rPr>
            </w:pPr>
            <w:r w:rsidRPr="006508A4">
              <w:rPr>
                <w:lang w:val="en-GB"/>
              </w:rPr>
              <w:t xml:space="preserve">Violations of this declaration of commitment, in particular with regard to the secrecy of information and the prohibition of photography and filming, can lead to claims for damages and criminal prosecution. </w:t>
            </w:r>
          </w:p>
        </w:tc>
      </w:tr>
      <w:tr w:rsidR="00C44B33" w:rsidRPr="00451A08" w14:paraId="46C46261" w14:textId="77777777" w:rsidTr="00471541">
        <w:tc>
          <w:tcPr>
            <w:tcW w:w="4264" w:type="dxa"/>
          </w:tcPr>
          <w:p w14:paraId="36CCC6F5" w14:textId="1D82036F" w:rsidR="00C44B33" w:rsidRDefault="00C44B33" w:rsidP="007A6B7E">
            <w:pPr>
              <w:pStyle w:val="berschrift1"/>
              <w:keepNext w:val="0"/>
              <w:spacing w:before="120" w:after="120"/>
              <w:outlineLvl w:val="0"/>
            </w:pPr>
            <w:bookmarkStart w:id="132" w:name="_Toc122514880"/>
            <w:bookmarkStart w:id="133" w:name="_Toc184815092"/>
            <w:r>
              <w:t>Haftung</w:t>
            </w:r>
            <w:bookmarkEnd w:id="132"/>
            <w:bookmarkEnd w:id="133"/>
          </w:p>
          <w:p w14:paraId="68F97A7F" w14:textId="77777777" w:rsidR="005D6EEC" w:rsidRDefault="005D6EEC" w:rsidP="007A6B7E">
            <w:pPr>
              <w:pStyle w:val="Text00after"/>
              <w:rPr>
                <w:lang w:eastAsia="de-DE"/>
              </w:rPr>
            </w:pPr>
            <w:r>
              <w:rPr>
                <w:lang w:eastAsia="de-DE"/>
              </w:rPr>
              <w:t>Das Einhalten der Fremdfirmenrichtlinie wird bei tk AE kontrolliert.</w:t>
            </w:r>
          </w:p>
          <w:p w14:paraId="45DD3DA4" w14:textId="77777777" w:rsidR="00CF360D" w:rsidRPr="00CF360D" w:rsidRDefault="005D6EEC" w:rsidP="007A6B7E">
            <w:pPr>
              <w:pStyle w:val="Text00after"/>
              <w:rPr>
                <w:lang w:eastAsia="de-DE"/>
              </w:rPr>
            </w:pPr>
            <w:r>
              <w:rPr>
                <w:lang w:eastAsia="de-DE"/>
              </w:rPr>
              <w:t xml:space="preserve">Falls Lieferanten die vorliegenden Vorgehensweisen missachten, kann dies zur Lieferantensperre und Sperrung von Zutrittsberechtigungen zum tk AE - Gelände bzw. von Zugangsberechtigungen zu tk AE - </w:t>
            </w:r>
            <w:r>
              <w:rPr>
                <w:lang w:eastAsia="de-DE"/>
              </w:rPr>
              <w:lastRenderedPageBreak/>
              <w:t>Systemen führen sowie rechtliche Konsequenzen und Schadensersatzansprüche nach sich ziehen.</w:t>
            </w:r>
          </w:p>
        </w:tc>
        <w:tc>
          <w:tcPr>
            <w:tcW w:w="556" w:type="dxa"/>
          </w:tcPr>
          <w:p w14:paraId="53929ECF" w14:textId="77777777" w:rsidR="00C44B33" w:rsidRDefault="00C44B33" w:rsidP="007A6B7E">
            <w:pPr>
              <w:pStyle w:val="Additionalinformation"/>
            </w:pPr>
          </w:p>
        </w:tc>
        <w:tc>
          <w:tcPr>
            <w:tcW w:w="4264" w:type="dxa"/>
          </w:tcPr>
          <w:p w14:paraId="3AE34A0F" w14:textId="77777777" w:rsidR="00EE29BA" w:rsidRPr="00085E85" w:rsidRDefault="00EE29BA" w:rsidP="007A6B7E">
            <w:pPr>
              <w:pStyle w:val="berschrift1en"/>
              <w:keepNext w:val="0"/>
              <w:rPr>
                <w:lang w:val="en-GB"/>
              </w:rPr>
            </w:pPr>
            <w:bookmarkStart w:id="134" w:name="_Toc184815105"/>
            <w:r w:rsidRPr="00085E85">
              <w:rPr>
                <w:lang w:val="en-GB"/>
              </w:rPr>
              <w:t>Liability</w:t>
            </w:r>
            <w:bookmarkEnd w:id="134"/>
            <w:r w:rsidRPr="00085E85">
              <w:rPr>
                <w:lang w:val="en-GB"/>
              </w:rPr>
              <w:t xml:space="preserve"> </w:t>
            </w:r>
          </w:p>
          <w:p w14:paraId="3C9CF9A4" w14:textId="77777777" w:rsidR="00EE29BA" w:rsidRPr="00085E85" w:rsidRDefault="00EE29BA" w:rsidP="007A6B7E">
            <w:pPr>
              <w:pStyle w:val="Text00after"/>
              <w:rPr>
                <w:lang w:val="en-GB"/>
              </w:rPr>
            </w:pPr>
            <w:r w:rsidRPr="00085E85">
              <w:rPr>
                <w:lang w:val="en-GB"/>
              </w:rPr>
              <w:t>Compliance with the external co</w:t>
            </w:r>
            <w:r w:rsidR="00CF2179">
              <w:rPr>
                <w:lang w:val="en-GB"/>
              </w:rPr>
              <w:t>mpany guideline is controlled at</w:t>
            </w:r>
            <w:r w:rsidRPr="00085E85">
              <w:rPr>
                <w:lang w:val="en-GB"/>
              </w:rPr>
              <w:t xml:space="preserve"> tk AE.</w:t>
            </w:r>
          </w:p>
          <w:p w14:paraId="6D21DA66" w14:textId="77777777" w:rsidR="00EE29BA" w:rsidRPr="00085E85" w:rsidRDefault="00EE29BA" w:rsidP="007A6B7E">
            <w:pPr>
              <w:pStyle w:val="Text00after"/>
              <w:rPr>
                <w:lang w:val="en-GB"/>
              </w:rPr>
            </w:pPr>
            <w:r w:rsidRPr="00085E85">
              <w:rPr>
                <w:lang w:val="en-GB"/>
              </w:rPr>
              <w:t xml:space="preserve">If suppliers disobey existing procedures, this can result in a vendor block and block of access authorizations to the tk AE premises and/or access authorizations to tk AE systems as well as legal consequences and claims for damages.  </w:t>
            </w:r>
          </w:p>
        </w:tc>
      </w:tr>
      <w:tr w:rsidR="00C44B33" w:rsidRPr="00451A08" w14:paraId="62163597" w14:textId="77777777" w:rsidTr="00471541">
        <w:tc>
          <w:tcPr>
            <w:tcW w:w="4264" w:type="dxa"/>
          </w:tcPr>
          <w:p w14:paraId="76FF0FA8" w14:textId="64F92B53" w:rsidR="00C44B33" w:rsidRPr="00DF67E6" w:rsidRDefault="00C44B33" w:rsidP="007A6B7E">
            <w:pPr>
              <w:pStyle w:val="berschrift1"/>
              <w:keepNext w:val="0"/>
              <w:spacing w:before="120" w:after="120"/>
              <w:outlineLvl w:val="0"/>
            </w:pPr>
            <w:bookmarkStart w:id="135" w:name="_Toc115079399"/>
            <w:bookmarkStart w:id="136" w:name="_Toc122514881"/>
            <w:bookmarkStart w:id="137" w:name="_Toc184815093"/>
            <w:r w:rsidRPr="00DF67E6">
              <w:t>Mitgeltende Dokumente</w:t>
            </w:r>
            <w:bookmarkEnd w:id="135"/>
            <w:bookmarkEnd w:id="136"/>
            <w:bookmarkEnd w:id="137"/>
          </w:p>
          <w:p w14:paraId="320899DE" w14:textId="79C3A959" w:rsidR="00C44B33" w:rsidRPr="00DF67E6" w:rsidRDefault="00C44B33" w:rsidP="007A6B7E">
            <w:pPr>
              <w:pStyle w:val="List05after"/>
              <w:spacing w:after="120" w:line="276" w:lineRule="auto"/>
            </w:pPr>
            <w:r w:rsidRPr="00DF67E6">
              <w:t xml:space="preserve">Auftragnehmererklärung </w:t>
            </w:r>
            <w:r w:rsidR="005D6EEC" w:rsidRPr="00DF67E6">
              <w:br/>
            </w:r>
            <w:r w:rsidRPr="00DF67E6">
              <w:t>(</w:t>
            </w:r>
            <w:r w:rsidR="007A6B7E">
              <w:t>Anlage 1</w:t>
            </w:r>
            <w:r w:rsidRPr="00DF67E6">
              <w:t>)</w:t>
            </w:r>
          </w:p>
          <w:p w14:paraId="0F039A9D" w14:textId="77777777" w:rsidR="00730361" w:rsidRPr="00DF67E6" w:rsidRDefault="00320B52" w:rsidP="007A6B7E">
            <w:pPr>
              <w:pStyle w:val="List05after"/>
              <w:spacing w:after="120"/>
            </w:pPr>
            <w:r w:rsidRPr="00DF67E6">
              <w:t xml:space="preserve">Freigabeschein für das Arbeiten mit Absturzgefahr </w:t>
            </w:r>
            <w:r w:rsidR="00730361" w:rsidRPr="00DF67E6">
              <w:t>(IMS002</w:t>
            </w:r>
            <w:r w:rsidRPr="00DF67E6">
              <w:t>202</w:t>
            </w:r>
            <w:r w:rsidR="00730361" w:rsidRPr="00DF67E6">
              <w:t>)</w:t>
            </w:r>
          </w:p>
          <w:p w14:paraId="184F3F05" w14:textId="77777777" w:rsidR="00C44B33" w:rsidRPr="00DF67E6" w:rsidRDefault="00320B52" w:rsidP="007A6B7E">
            <w:pPr>
              <w:pStyle w:val="List05after"/>
              <w:spacing w:after="120"/>
            </w:pPr>
            <w:r w:rsidRPr="00DF67E6">
              <w:t>Freigabeschein für feuergefährliche Arbeiten</w:t>
            </w:r>
            <w:r w:rsidR="005D6EEC" w:rsidRPr="00DF67E6">
              <w:br/>
            </w:r>
            <w:r w:rsidR="00C44B33" w:rsidRPr="00DF67E6">
              <w:t>(IMS00</w:t>
            </w:r>
            <w:r w:rsidRPr="00DF67E6">
              <w:t>2203</w:t>
            </w:r>
            <w:r w:rsidR="00C44B33" w:rsidRPr="00DF67E6">
              <w:t>)</w:t>
            </w:r>
          </w:p>
          <w:p w14:paraId="33316F52" w14:textId="77777777" w:rsidR="00C44B33" w:rsidRPr="00DF67E6" w:rsidRDefault="00320B52" w:rsidP="007A6B7E">
            <w:pPr>
              <w:pStyle w:val="List05after"/>
              <w:spacing w:after="120"/>
            </w:pPr>
            <w:r w:rsidRPr="00DF67E6">
              <w:t xml:space="preserve">Freigabeschein für das </w:t>
            </w:r>
            <w:r w:rsidRPr="0046777E">
              <w:t>Befahren</w:t>
            </w:r>
            <w:r w:rsidRPr="00DF67E6">
              <w:rPr>
                <w:color w:val="FF0000"/>
              </w:rPr>
              <w:t xml:space="preserve"> </w:t>
            </w:r>
            <w:r w:rsidRPr="00DF67E6">
              <w:t xml:space="preserve">von Behältern und engen Räumen </w:t>
            </w:r>
            <w:r w:rsidR="00C44B33" w:rsidRPr="00DF67E6">
              <w:t>(IMS00</w:t>
            </w:r>
            <w:r w:rsidRPr="00DF67E6">
              <w:t>2204</w:t>
            </w:r>
            <w:r w:rsidR="00C44B33" w:rsidRPr="00DF67E6">
              <w:t>)</w:t>
            </w:r>
          </w:p>
          <w:p w14:paraId="0A8861BA" w14:textId="456AAE27" w:rsidR="00B728B6" w:rsidRPr="00DF67E6" w:rsidRDefault="00C44B33" w:rsidP="007A6B7E">
            <w:pPr>
              <w:pStyle w:val="List05after"/>
              <w:spacing w:after="120" w:line="276" w:lineRule="auto"/>
            </w:pPr>
            <w:r w:rsidRPr="00DF67E6">
              <w:t xml:space="preserve">Informationssicherheitsleitlinie für </w:t>
            </w:r>
            <w:r w:rsidR="007E0E82" w:rsidRPr="00DF67E6">
              <w:t xml:space="preserve">Lieferanten </w:t>
            </w:r>
            <w:r w:rsidRPr="00DF67E6">
              <w:t>(IMS0</w:t>
            </w:r>
            <w:r w:rsidR="007A6B7E">
              <w:t>02394</w:t>
            </w:r>
            <w:r w:rsidRPr="00DF67E6">
              <w:t>)</w:t>
            </w:r>
          </w:p>
          <w:p w14:paraId="2D19D43E" w14:textId="77777777" w:rsidR="00B728B6" w:rsidRPr="00DF67E6" w:rsidRDefault="00B728B6" w:rsidP="007A6B7E">
            <w:pPr>
              <w:pStyle w:val="List05after"/>
              <w:spacing w:after="120" w:line="276" w:lineRule="auto"/>
            </w:pPr>
            <w:r w:rsidRPr="00DF67E6">
              <w:t>Sicherheits-Check zur Vermeidung wechselseitiger Gefährdungen (IMS002201)</w:t>
            </w:r>
          </w:p>
          <w:p w14:paraId="52F026CA" w14:textId="77777777" w:rsidR="00B728B6" w:rsidRPr="00DF67E6" w:rsidRDefault="001F66C9" w:rsidP="007A6B7E">
            <w:pPr>
              <w:pStyle w:val="List05after"/>
              <w:spacing w:after="120" w:line="276" w:lineRule="auto"/>
            </w:pPr>
            <w:r>
              <w:t>Koordinations</w:t>
            </w:r>
            <w:r w:rsidR="00B728B6" w:rsidRPr="00DF67E6">
              <w:t>gespräch (IMS002181)</w:t>
            </w:r>
          </w:p>
          <w:p w14:paraId="620CEC2C" w14:textId="77777777" w:rsidR="00B728B6" w:rsidRPr="00DF67E6" w:rsidRDefault="00B728B6" w:rsidP="007A6B7E">
            <w:pPr>
              <w:pStyle w:val="List00after"/>
              <w:numPr>
                <w:ilvl w:val="0"/>
                <w:numId w:val="0"/>
              </w:numPr>
              <w:ind w:left="357"/>
              <w:rPr>
                <w:lang w:val="de-DE"/>
              </w:rPr>
            </w:pPr>
          </w:p>
          <w:p w14:paraId="24CD3731" w14:textId="77777777" w:rsidR="00C44B33" w:rsidRPr="00DF67E6" w:rsidRDefault="00C44B33" w:rsidP="007A6B7E">
            <w:pPr>
              <w:pStyle w:val="Text00after"/>
            </w:pPr>
            <w:r w:rsidRPr="00DF67E6">
              <w:t xml:space="preserve">Die mitgeltenden Dokumente sind im thyssenkrupp Automation Engineering-eigenen Dokumentenverwaltungssystem hinterlegt. </w:t>
            </w:r>
          </w:p>
        </w:tc>
        <w:tc>
          <w:tcPr>
            <w:tcW w:w="556" w:type="dxa"/>
          </w:tcPr>
          <w:p w14:paraId="6FCB1928" w14:textId="77777777" w:rsidR="00C44B33" w:rsidRPr="00DF67E6" w:rsidRDefault="00C44B33" w:rsidP="007A6B7E">
            <w:pPr>
              <w:pStyle w:val="Additionalinformation"/>
            </w:pPr>
          </w:p>
        </w:tc>
        <w:tc>
          <w:tcPr>
            <w:tcW w:w="4264" w:type="dxa"/>
          </w:tcPr>
          <w:p w14:paraId="5D9102E0" w14:textId="77777777" w:rsidR="00E54FFE" w:rsidRPr="00DF67E6" w:rsidRDefault="00E54FFE" w:rsidP="007A6B7E">
            <w:pPr>
              <w:pStyle w:val="berschrift1en"/>
              <w:keepNext w:val="0"/>
              <w:rPr>
                <w:lang w:val="en-GB"/>
              </w:rPr>
            </w:pPr>
            <w:bookmarkStart w:id="138" w:name="_Toc184815106"/>
            <w:r w:rsidRPr="00DF67E6">
              <w:rPr>
                <w:lang w:val="en-GB"/>
              </w:rPr>
              <w:t>Applicable documents</w:t>
            </w:r>
            <w:bookmarkEnd w:id="138"/>
          </w:p>
          <w:p w14:paraId="1F282238" w14:textId="705E343B" w:rsidR="00E54FFE" w:rsidRPr="00D016C3" w:rsidRDefault="005B0B5C" w:rsidP="007A6B7E">
            <w:pPr>
              <w:pStyle w:val="List05after"/>
              <w:spacing w:after="120" w:line="276" w:lineRule="auto"/>
              <w:rPr>
                <w:lang w:val="es-ES"/>
              </w:rPr>
            </w:pPr>
            <w:r w:rsidRPr="00D016C3">
              <w:rPr>
                <w:lang w:val="es-ES"/>
              </w:rPr>
              <w:t xml:space="preserve">Contractor </w:t>
            </w:r>
            <w:proofErr w:type="spellStart"/>
            <w:r w:rsidRPr="00D016C3">
              <w:rPr>
                <w:lang w:val="es-ES"/>
              </w:rPr>
              <w:t>D</w:t>
            </w:r>
            <w:r w:rsidR="00E54FFE" w:rsidRPr="00D016C3">
              <w:rPr>
                <w:lang w:val="es-ES"/>
              </w:rPr>
              <w:t>eclaration</w:t>
            </w:r>
            <w:proofErr w:type="spellEnd"/>
            <w:r w:rsidR="00E54FFE" w:rsidRPr="00D016C3">
              <w:rPr>
                <w:lang w:val="es-ES"/>
              </w:rPr>
              <w:t xml:space="preserve"> </w:t>
            </w:r>
            <w:r w:rsidR="00D00ADD" w:rsidRPr="00D016C3">
              <w:rPr>
                <w:lang w:val="es-ES"/>
              </w:rPr>
              <w:br/>
            </w:r>
            <w:r w:rsidR="00E54FFE" w:rsidRPr="00D016C3">
              <w:rPr>
                <w:lang w:val="es-ES"/>
              </w:rPr>
              <w:t>(</w:t>
            </w:r>
            <w:r w:rsidR="007A6B7E">
              <w:rPr>
                <w:lang w:val="es-ES"/>
              </w:rPr>
              <w:t>Attachement 1)</w:t>
            </w:r>
          </w:p>
          <w:p w14:paraId="61B585D3" w14:textId="77777777" w:rsidR="00E54FFE" w:rsidRPr="00DF67E6" w:rsidRDefault="0081225E" w:rsidP="007A6B7E">
            <w:pPr>
              <w:pStyle w:val="List05after"/>
              <w:spacing w:after="120" w:line="276" w:lineRule="auto"/>
              <w:rPr>
                <w:lang w:val="en-US"/>
              </w:rPr>
            </w:pPr>
            <w:r w:rsidRPr="00DF67E6">
              <w:rPr>
                <w:lang w:val="en-US"/>
              </w:rPr>
              <w:t>Permission</w:t>
            </w:r>
            <w:r w:rsidR="00E54FFE" w:rsidRPr="00DF67E6">
              <w:rPr>
                <w:lang w:val="en-US"/>
              </w:rPr>
              <w:t xml:space="preserve"> for work with fall hazard</w:t>
            </w:r>
            <w:r w:rsidR="00D00ADD" w:rsidRPr="00DF67E6">
              <w:rPr>
                <w:lang w:val="en-US"/>
              </w:rPr>
              <w:br/>
            </w:r>
            <w:r w:rsidR="00E54FFE" w:rsidRPr="00DF67E6">
              <w:rPr>
                <w:lang w:val="en-US"/>
              </w:rPr>
              <w:t>(IMS00</w:t>
            </w:r>
            <w:r w:rsidR="00320B52" w:rsidRPr="00DF67E6">
              <w:rPr>
                <w:lang w:val="en-US"/>
              </w:rPr>
              <w:t>2202</w:t>
            </w:r>
            <w:r w:rsidR="00E54FFE" w:rsidRPr="00DF67E6">
              <w:rPr>
                <w:lang w:val="en-US"/>
              </w:rPr>
              <w:t>)</w:t>
            </w:r>
          </w:p>
          <w:p w14:paraId="0BDBD46F" w14:textId="77777777" w:rsidR="00E54FFE" w:rsidRPr="00DF67E6" w:rsidRDefault="003F655F" w:rsidP="007A6B7E">
            <w:pPr>
              <w:pStyle w:val="List05after"/>
              <w:spacing w:after="120" w:line="276" w:lineRule="auto"/>
              <w:rPr>
                <w:lang w:val="en-US"/>
              </w:rPr>
            </w:pPr>
            <w:r w:rsidRPr="00DF67E6">
              <w:rPr>
                <w:lang w:val="en-US"/>
              </w:rPr>
              <w:t>Permission</w:t>
            </w:r>
            <w:r w:rsidR="00E54FFE" w:rsidRPr="00DF67E6">
              <w:rPr>
                <w:lang w:val="en-US"/>
              </w:rPr>
              <w:t xml:space="preserve"> for </w:t>
            </w:r>
            <w:r w:rsidRPr="00DF67E6">
              <w:rPr>
                <w:lang w:val="en-US"/>
              </w:rPr>
              <w:t>fire hazard work</w:t>
            </w:r>
            <w:r w:rsidR="00D00ADD" w:rsidRPr="00DF67E6">
              <w:rPr>
                <w:lang w:val="en-US"/>
              </w:rPr>
              <w:br/>
            </w:r>
            <w:r w:rsidR="00E54FFE" w:rsidRPr="00DF67E6">
              <w:rPr>
                <w:lang w:val="en-US"/>
              </w:rPr>
              <w:t>(</w:t>
            </w:r>
            <w:r w:rsidR="00320B52" w:rsidRPr="00DF67E6">
              <w:rPr>
                <w:lang w:val="en-US"/>
              </w:rPr>
              <w:t>IMS002203</w:t>
            </w:r>
            <w:r w:rsidR="00E54FFE" w:rsidRPr="00DF67E6">
              <w:rPr>
                <w:lang w:val="en-US"/>
              </w:rPr>
              <w:t>)</w:t>
            </w:r>
          </w:p>
          <w:p w14:paraId="0B716591" w14:textId="77777777" w:rsidR="00E54FFE" w:rsidRPr="00DF67E6" w:rsidRDefault="00D016C3" w:rsidP="007A6B7E">
            <w:pPr>
              <w:pStyle w:val="List05after"/>
              <w:spacing w:after="120" w:line="276" w:lineRule="auto"/>
              <w:rPr>
                <w:lang w:val="en-US"/>
              </w:rPr>
            </w:pPr>
            <w:r>
              <w:rPr>
                <w:lang w:val="en-US"/>
              </w:rPr>
              <w:t>Permission</w:t>
            </w:r>
            <w:r w:rsidR="00E54FFE" w:rsidRPr="00DF67E6">
              <w:rPr>
                <w:lang w:val="en-US"/>
              </w:rPr>
              <w:t xml:space="preserve"> for work</w:t>
            </w:r>
            <w:r w:rsidR="00742C34">
              <w:rPr>
                <w:lang w:val="en-US"/>
              </w:rPr>
              <w:t>ing</w:t>
            </w:r>
            <w:r w:rsidR="00E54FFE" w:rsidRPr="00DF67E6">
              <w:rPr>
                <w:lang w:val="en-US"/>
              </w:rPr>
              <w:t xml:space="preserve"> in</w:t>
            </w:r>
            <w:r w:rsidR="00742C34">
              <w:rPr>
                <w:lang w:val="en-US"/>
              </w:rPr>
              <w:t xml:space="preserve"> containers and</w:t>
            </w:r>
            <w:r w:rsidR="00E54FFE" w:rsidRPr="00DF67E6">
              <w:rPr>
                <w:lang w:val="en-US"/>
              </w:rPr>
              <w:t xml:space="preserve"> narrow rooms </w:t>
            </w:r>
            <w:r w:rsidR="00D00ADD" w:rsidRPr="00DF67E6">
              <w:rPr>
                <w:lang w:val="en-US"/>
              </w:rPr>
              <w:br/>
            </w:r>
            <w:r w:rsidR="00E54FFE" w:rsidRPr="00DF67E6">
              <w:rPr>
                <w:lang w:val="en-US"/>
              </w:rPr>
              <w:t>(</w:t>
            </w:r>
            <w:r w:rsidR="00320B52" w:rsidRPr="00DF67E6">
              <w:rPr>
                <w:lang w:val="en-US"/>
              </w:rPr>
              <w:t>IMS002204</w:t>
            </w:r>
            <w:r w:rsidR="00E54FFE" w:rsidRPr="00DF67E6">
              <w:rPr>
                <w:lang w:val="en-US"/>
              </w:rPr>
              <w:t>)</w:t>
            </w:r>
          </w:p>
          <w:p w14:paraId="18522AD8" w14:textId="0C61572B" w:rsidR="00E54FFE" w:rsidRPr="00DF67E6" w:rsidRDefault="00E54FFE" w:rsidP="007A6B7E">
            <w:pPr>
              <w:pStyle w:val="List05after"/>
              <w:spacing w:after="120" w:line="276" w:lineRule="auto"/>
              <w:rPr>
                <w:lang w:val="en-GB"/>
              </w:rPr>
            </w:pPr>
            <w:r w:rsidRPr="00DF67E6">
              <w:rPr>
                <w:lang w:val="en-US"/>
              </w:rPr>
              <w:t>Information security</w:t>
            </w:r>
            <w:r w:rsidRPr="00DF67E6">
              <w:rPr>
                <w:lang w:val="en-GB"/>
              </w:rPr>
              <w:t xml:space="preserve"> guideline for contractors</w:t>
            </w:r>
            <w:r w:rsidR="008318E3">
              <w:rPr>
                <w:lang w:val="en-GB"/>
              </w:rPr>
              <w:t xml:space="preserve"> </w:t>
            </w:r>
            <w:r w:rsidRPr="00DF67E6">
              <w:rPr>
                <w:lang w:val="en-GB"/>
              </w:rPr>
              <w:t>(IMS00</w:t>
            </w:r>
            <w:r w:rsidR="007A6B7E">
              <w:rPr>
                <w:lang w:val="en-GB"/>
              </w:rPr>
              <w:t>2394</w:t>
            </w:r>
            <w:r w:rsidRPr="00DF67E6">
              <w:rPr>
                <w:lang w:val="en-GB"/>
              </w:rPr>
              <w:t>)</w:t>
            </w:r>
          </w:p>
          <w:p w14:paraId="234258AB" w14:textId="77777777" w:rsidR="00B728B6" w:rsidRPr="00F444E7" w:rsidRDefault="00F444E7" w:rsidP="007A6B7E">
            <w:pPr>
              <w:pStyle w:val="List05after"/>
              <w:spacing w:after="120" w:line="276" w:lineRule="auto"/>
              <w:rPr>
                <w:lang w:val="en-US"/>
              </w:rPr>
            </w:pPr>
            <w:r>
              <w:rPr>
                <w:lang w:val="en-US"/>
              </w:rPr>
              <w:t>safety-check for avoidance of mutual endangerment</w:t>
            </w:r>
            <w:r w:rsidR="00B728B6" w:rsidRPr="00F444E7">
              <w:rPr>
                <w:lang w:val="en-US"/>
              </w:rPr>
              <w:t xml:space="preserve"> (IMS002201)</w:t>
            </w:r>
          </w:p>
          <w:p w14:paraId="43505470" w14:textId="77777777" w:rsidR="00B728B6" w:rsidRPr="00DF67E6" w:rsidRDefault="000A3BA9" w:rsidP="007A6B7E">
            <w:pPr>
              <w:pStyle w:val="List05after"/>
              <w:spacing w:after="120" w:line="276" w:lineRule="auto"/>
            </w:pPr>
            <w:proofErr w:type="spellStart"/>
            <w:r w:rsidRPr="00DF67E6">
              <w:t>Coordination</w:t>
            </w:r>
            <w:proofErr w:type="spellEnd"/>
            <w:r w:rsidRPr="00DF67E6">
              <w:t xml:space="preserve"> </w:t>
            </w:r>
            <w:proofErr w:type="spellStart"/>
            <w:r>
              <w:t>meeting</w:t>
            </w:r>
            <w:proofErr w:type="spellEnd"/>
            <w:r w:rsidR="00B728B6" w:rsidRPr="00DF67E6">
              <w:t xml:space="preserve"> (IMS002181)</w:t>
            </w:r>
          </w:p>
          <w:p w14:paraId="7BC42EFD" w14:textId="77777777" w:rsidR="00B728B6" w:rsidRPr="00DF67E6" w:rsidRDefault="00B728B6" w:rsidP="007A6B7E">
            <w:pPr>
              <w:pStyle w:val="List00after"/>
              <w:numPr>
                <w:ilvl w:val="0"/>
                <w:numId w:val="0"/>
              </w:numPr>
              <w:ind w:left="357"/>
              <w:rPr>
                <w:lang w:val="de-DE"/>
              </w:rPr>
            </w:pPr>
          </w:p>
          <w:p w14:paraId="304BAC1A" w14:textId="77777777" w:rsidR="00E54FFE" w:rsidRPr="00085E85" w:rsidRDefault="00E54FFE" w:rsidP="007A6B7E">
            <w:pPr>
              <w:pStyle w:val="Text00after"/>
              <w:rPr>
                <w:lang w:val="en-GB"/>
              </w:rPr>
            </w:pPr>
            <w:r w:rsidRPr="00DF67E6">
              <w:rPr>
                <w:lang w:val="en-GB" w:eastAsia="de-DE"/>
              </w:rPr>
              <w:t>The applicable documents are stored in thyssenkrupp Automation Engineering's own document management system.</w:t>
            </w:r>
          </w:p>
        </w:tc>
      </w:tr>
    </w:tbl>
    <w:p w14:paraId="0912BB06" w14:textId="77777777" w:rsidR="0024264D" w:rsidRPr="00E54FFE" w:rsidRDefault="0024264D" w:rsidP="001F3672">
      <w:pPr>
        <w:rPr>
          <w:lang w:val="en-US"/>
        </w:rPr>
      </w:pPr>
    </w:p>
    <w:p w14:paraId="2E9D8E80" w14:textId="77777777" w:rsidR="0024264D" w:rsidRPr="00E54FFE" w:rsidRDefault="0024264D">
      <w:pPr>
        <w:spacing w:after="31680" w:line="24" w:lineRule="auto"/>
        <w:rPr>
          <w:lang w:val="en-US"/>
        </w:rPr>
      </w:pPr>
      <w:r w:rsidRPr="00E54FFE">
        <w:rPr>
          <w:lang w:val="en-US"/>
        </w:rPr>
        <w:br w:type="page"/>
      </w:r>
    </w:p>
    <w:p w14:paraId="6D709C9D" w14:textId="77777777" w:rsidR="003A0BFA" w:rsidRPr="006D6DA5" w:rsidRDefault="0024264D" w:rsidP="00D13C10">
      <w:pPr>
        <w:pStyle w:val="List00after"/>
        <w:rPr>
          <w:lang w:val="de-DE"/>
        </w:rPr>
      </w:pPr>
      <w:bookmarkStart w:id="139" w:name="_Toc122514882"/>
      <w:r>
        <w:lastRenderedPageBreak/>
        <w:t xml:space="preserve">Anlage 1 – </w:t>
      </w:r>
      <w:r w:rsidRPr="006D6DA5">
        <w:rPr>
          <w:lang w:val="de-DE"/>
        </w:rPr>
        <w:t>Auftragnehmererklärung</w:t>
      </w:r>
      <w:bookmarkEnd w:id="139"/>
    </w:p>
    <w:tbl>
      <w:tblPr>
        <w:tblStyle w:val="Tabellenraster3111"/>
        <w:tblW w:w="9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6"/>
        <w:gridCol w:w="1204"/>
        <w:gridCol w:w="1204"/>
        <w:gridCol w:w="567"/>
        <w:gridCol w:w="567"/>
        <w:gridCol w:w="1304"/>
        <w:gridCol w:w="408"/>
        <w:gridCol w:w="284"/>
        <w:gridCol w:w="311"/>
        <w:gridCol w:w="1420"/>
      </w:tblGrid>
      <w:tr w:rsidR="0024264D" w:rsidRPr="007E5B53" w14:paraId="1B24BCE8" w14:textId="77777777" w:rsidTr="0024264D">
        <w:trPr>
          <w:trHeight w:val="283"/>
        </w:trPr>
        <w:tc>
          <w:tcPr>
            <w:tcW w:w="2126" w:type="dxa"/>
            <w:vAlign w:val="center"/>
          </w:tcPr>
          <w:p w14:paraId="14352441" w14:textId="77777777" w:rsidR="0024264D" w:rsidRPr="007E5B53" w:rsidRDefault="0024264D" w:rsidP="0024264D">
            <w:pPr>
              <w:pStyle w:val="Text00after"/>
            </w:pPr>
          </w:p>
        </w:tc>
        <w:tc>
          <w:tcPr>
            <w:tcW w:w="5254" w:type="dxa"/>
            <w:gridSpan w:val="6"/>
            <w:vAlign w:val="center"/>
          </w:tcPr>
          <w:p w14:paraId="55BC96C5" w14:textId="77777777" w:rsidR="0024264D" w:rsidRPr="007E5B53" w:rsidRDefault="0024264D" w:rsidP="0024264D">
            <w:pPr>
              <w:pStyle w:val="Text00after"/>
            </w:pPr>
          </w:p>
        </w:tc>
        <w:tc>
          <w:tcPr>
            <w:tcW w:w="284" w:type="dxa"/>
            <w:vAlign w:val="center"/>
          </w:tcPr>
          <w:p w14:paraId="3EF0F682" w14:textId="77777777" w:rsidR="0024264D" w:rsidRPr="007E5B53" w:rsidRDefault="0024264D" w:rsidP="0024264D">
            <w:pPr>
              <w:pStyle w:val="Text00after"/>
            </w:pPr>
          </w:p>
        </w:tc>
        <w:tc>
          <w:tcPr>
            <w:tcW w:w="1731" w:type="dxa"/>
            <w:gridSpan w:val="2"/>
            <w:vMerge w:val="restart"/>
            <w:vAlign w:val="center"/>
          </w:tcPr>
          <w:p w14:paraId="3D2DA521" w14:textId="77777777" w:rsidR="0024264D" w:rsidRPr="007E5B53" w:rsidRDefault="0024264D" w:rsidP="0024264D">
            <w:pPr>
              <w:pStyle w:val="Text00after"/>
            </w:pPr>
          </w:p>
        </w:tc>
      </w:tr>
      <w:tr w:rsidR="0024264D" w:rsidRPr="007E5B53" w14:paraId="7C725AE2" w14:textId="77777777" w:rsidTr="0024264D">
        <w:trPr>
          <w:trHeight w:val="397"/>
        </w:trPr>
        <w:tc>
          <w:tcPr>
            <w:tcW w:w="7380" w:type="dxa"/>
            <w:gridSpan w:val="7"/>
            <w:vAlign w:val="center"/>
          </w:tcPr>
          <w:p w14:paraId="6B6FC28E" w14:textId="77777777" w:rsidR="0024264D" w:rsidRPr="007E5B53" w:rsidRDefault="0024264D" w:rsidP="0024264D">
            <w:pPr>
              <w:pStyle w:val="Text00after"/>
            </w:pPr>
            <w:r w:rsidRPr="007E5B53">
              <w:t>Auftraggeber</w:t>
            </w:r>
          </w:p>
        </w:tc>
        <w:tc>
          <w:tcPr>
            <w:tcW w:w="284" w:type="dxa"/>
            <w:vAlign w:val="center"/>
          </w:tcPr>
          <w:p w14:paraId="3987BD38" w14:textId="77777777" w:rsidR="0024264D" w:rsidRPr="007E5B53" w:rsidRDefault="0024264D" w:rsidP="0024264D">
            <w:pPr>
              <w:pStyle w:val="Text00after"/>
            </w:pPr>
          </w:p>
        </w:tc>
        <w:tc>
          <w:tcPr>
            <w:tcW w:w="1731" w:type="dxa"/>
            <w:gridSpan w:val="2"/>
            <w:vMerge/>
            <w:vAlign w:val="center"/>
          </w:tcPr>
          <w:p w14:paraId="2772DC18" w14:textId="77777777" w:rsidR="0024264D" w:rsidRPr="007E5B53" w:rsidRDefault="0024264D" w:rsidP="0024264D">
            <w:pPr>
              <w:pStyle w:val="Text00after"/>
            </w:pPr>
          </w:p>
        </w:tc>
      </w:tr>
      <w:tr w:rsidR="0024264D" w:rsidRPr="007E5B53" w14:paraId="4C9A052E" w14:textId="77777777" w:rsidTr="0024264D">
        <w:trPr>
          <w:trHeight w:val="397"/>
        </w:trPr>
        <w:tc>
          <w:tcPr>
            <w:tcW w:w="2126" w:type="dxa"/>
            <w:vAlign w:val="center"/>
          </w:tcPr>
          <w:p w14:paraId="4A158BF5" w14:textId="77777777" w:rsidR="0024264D" w:rsidRPr="007E5B53" w:rsidRDefault="0024264D" w:rsidP="0024264D">
            <w:pPr>
              <w:pStyle w:val="Text00after"/>
            </w:pPr>
            <w:r w:rsidRPr="007E5B53">
              <w:t>Firma:</w:t>
            </w:r>
          </w:p>
        </w:tc>
        <w:tc>
          <w:tcPr>
            <w:tcW w:w="5254" w:type="dxa"/>
            <w:gridSpan w:val="6"/>
            <w:vAlign w:val="center"/>
          </w:tcPr>
          <w:p w14:paraId="37A71996" w14:textId="77777777" w:rsidR="0024264D" w:rsidRPr="007E5B53" w:rsidRDefault="0024264D" w:rsidP="0024264D">
            <w:pPr>
              <w:pStyle w:val="Text00after"/>
            </w:pPr>
            <w:r w:rsidRPr="007E5B53">
              <w:t xml:space="preserve">thyssenkrupp </w:t>
            </w:r>
            <w:r>
              <w:t>Automation</w:t>
            </w:r>
            <w:r w:rsidRPr="007E5B53">
              <w:t xml:space="preserve"> Engineering GmbH</w:t>
            </w:r>
          </w:p>
        </w:tc>
        <w:tc>
          <w:tcPr>
            <w:tcW w:w="284" w:type="dxa"/>
            <w:vAlign w:val="center"/>
          </w:tcPr>
          <w:p w14:paraId="208D5255" w14:textId="77777777" w:rsidR="0024264D" w:rsidRPr="007E5B53" w:rsidRDefault="0024264D" w:rsidP="0024264D">
            <w:pPr>
              <w:pStyle w:val="Text00after"/>
            </w:pPr>
          </w:p>
        </w:tc>
        <w:tc>
          <w:tcPr>
            <w:tcW w:w="1731" w:type="dxa"/>
            <w:gridSpan w:val="2"/>
            <w:vMerge/>
            <w:vAlign w:val="center"/>
          </w:tcPr>
          <w:p w14:paraId="689C3B40" w14:textId="77777777" w:rsidR="0024264D" w:rsidRPr="007E5B53" w:rsidRDefault="0024264D" w:rsidP="0024264D">
            <w:pPr>
              <w:pStyle w:val="Text00after"/>
            </w:pPr>
          </w:p>
        </w:tc>
      </w:tr>
      <w:tr w:rsidR="0024264D" w:rsidRPr="002D6A3D" w14:paraId="6CC18CDB" w14:textId="77777777" w:rsidTr="0024264D">
        <w:trPr>
          <w:trHeight w:val="397"/>
        </w:trPr>
        <w:tc>
          <w:tcPr>
            <w:tcW w:w="2126" w:type="dxa"/>
            <w:vAlign w:val="center"/>
          </w:tcPr>
          <w:p w14:paraId="4BC58403" w14:textId="77777777" w:rsidR="0024264D" w:rsidRPr="007E5B53" w:rsidRDefault="0024264D" w:rsidP="0024264D">
            <w:pPr>
              <w:pStyle w:val="Text00after"/>
            </w:pPr>
            <w:r w:rsidRPr="007E5B53">
              <w:t>Straße:</w:t>
            </w:r>
          </w:p>
        </w:tc>
        <w:sdt>
          <w:sdtPr>
            <w:id w:val="-1738997733"/>
            <w:placeholder>
              <w:docPart w:val="2A2E3B6E02744393BB9A22A09EFB2E02"/>
            </w:placeholder>
            <w:showingPlcHdr/>
            <w:text/>
          </w:sdtPr>
          <w:sdtEndPr/>
          <w:sdtContent>
            <w:tc>
              <w:tcPr>
                <w:tcW w:w="5254" w:type="dxa"/>
                <w:gridSpan w:val="6"/>
                <w:tcBorders>
                  <w:bottom w:val="single" w:sz="4" w:space="0" w:color="auto"/>
                </w:tcBorders>
                <w:vAlign w:val="center"/>
              </w:tcPr>
              <w:p w14:paraId="736639CF" w14:textId="77777777" w:rsidR="0024264D" w:rsidRPr="007E5B53" w:rsidRDefault="0024264D" w:rsidP="0024264D">
                <w:pPr>
                  <w:pStyle w:val="Text00after"/>
                </w:pPr>
                <w:r>
                  <w:t xml:space="preserve"> </w:t>
                </w:r>
              </w:p>
            </w:tc>
          </w:sdtContent>
        </w:sdt>
        <w:tc>
          <w:tcPr>
            <w:tcW w:w="284" w:type="dxa"/>
            <w:vAlign w:val="center"/>
          </w:tcPr>
          <w:p w14:paraId="33C4A86B" w14:textId="77777777" w:rsidR="0024264D" w:rsidRPr="007E5B53" w:rsidRDefault="0024264D" w:rsidP="0024264D">
            <w:pPr>
              <w:pStyle w:val="Text00after"/>
            </w:pPr>
          </w:p>
        </w:tc>
        <w:tc>
          <w:tcPr>
            <w:tcW w:w="1731" w:type="dxa"/>
            <w:gridSpan w:val="2"/>
            <w:vAlign w:val="center"/>
          </w:tcPr>
          <w:p w14:paraId="1A7DF235" w14:textId="77777777" w:rsidR="0024264D" w:rsidRPr="007E5B53" w:rsidRDefault="0024264D" w:rsidP="0024264D">
            <w:pPr>
              <w:pStyle w:val="Text00after"/>
            </w:pPr>
          </w:p>
        </w:tc>
      </w:tr>
      <w:tr w:rsidR="0024264D" w:rsidRPr="002D6A3D" w14:paraId="20C833AB" w14:textId="77777777" w:rsidTr="0024264D">
        <w:trPr>
          <w:trHeight w:val="397"/>
        </w:trPr>
        <w:tc>
          <w:tcPr>
            <w:tcW w:w="2126" w:type="dxa"/>
            <w:vAlign w:val="center"/>
          </w:tcPr>
          <w:p w14:paraId="584590D6" w14:textId="77777777" w:rsidR="0024264D" w:rsidRPr="007E5B53" w:rsidRDefault="0024264D" w:rsidP="0024264D">
            <w:pPr>
              <w:pStyle w:val="Text00after"/>
            </w:pPr>
            <w:r w:rsidRPr="007E5B53">
              <w:t>PLZ/Ort:</w:t>
            </w:r>
          </w:p>
        </w:tc>
        <w:sdt>
          <w:sdtPr>
            <w:id w:val="466175188"/>
            <w:placeholder>
              <w:docPart w:val="BFFBED3DCF09410CB4CF0FA384B7D441"/>
            </w:placeholder>
            <w:showingPlcHdr/>
            <w:text/>
          </w:sdtPr>
          <w:sdtEndPr/>
          <w:sdtContent>
            <w:tc>
              <w:tcPr>
                <w:tcW w:w="5254" w:type="dxa"/>
                <w:gridSpan w:val="6"/>
                <w:tcBorders>
                  <w:top w:val="single" w:sz="4" w:space="0" w:color="auto"/>
                  <w:bottom w:val="single" w:sz="4" w:space="0" w:color="auto"/>
                </w:tcBorders>
                <w:vAlign w:val="center"/>
              </w:tcPr>
              <w:p w14:paraId="7FD25581" w14:textId="77777777" w:rsidR="0024264D" w:rsidRPr="007E5B53" w:rsidRDefault="0024264D" w:rsidP="0024264D">
                <w:pPr>
                  <w:pStyle w:val="Text00after"/>
                </w:pPr>
                <w:r>
                  <w:t xml:space="preserve"> </w:t>
                </w:r>
              </w:p>
            </w:tc>
          </w:sdtContent>
        </w:sdt>
        <w:tc>
          <w:tcPr>
            <w:tcW w:w="284" w:type="dxa"/>
            <w:vAlign w:val="center"/>
          </w:tcPr>
          <w:p w14:paraId="4327280E" w14:textId="77777777" w:rsidR="0024264D" w:rsidRPr="007E5B53" w:rsidRDefault="0024264D" w:rsidP="0024264D">
            <w:pPr>
              <w:pStyle w:val="Text00after"/>
            </w:pPr>
          </w:p>
        </w:tc>
        <w:tc>
          <w:tcPr>
            <w:tcW w:w="1731" w:type="dxa"/>
            <w:gridSpan w:val="2"/>
            <w:vAlign w:val="center"/>
          </w:tcPr>
          <w:p w14:paraId="50387408" w14:textId="77777777" w:rsidR="0024264D" w:rsidRPr="007E5B53" w:rsidRDefault="0024264D" w:rsidP="0024264D">
            <w:pPr>
              <w:pStyle w:val="Text00after"/>
            </w:pPr>
          </w:p>
        </w:tc>
      </w:tr>
      <w:tr w:rsidR="0024264D" w:rsidRPr="007E5B53" w14:paraId="62E38B2E" w14:textId="77777777" w:rsidTr="0024264D">
        <w:trPr>
          <w:trHeight w:val="397"/>
        </w:trPr>
        <w:tc>
          <w:tcPr>
            <w:tcW w:w="2126" w:type="dxa"/>
            <w:vAlign w:val="center"/>
          </w:tcPr>
          <w:p w14:paraId="3B72FC04" w14:textId="77777777" w:rsidR="0024264D" w:rsidRPr="007E5B53" w:rsidRDefault="0024264D" w:rsidP="0024264D">
            <w:pPr>
              <w:pStyle w:val="Text00after"/>
            </w:pPr>
            <w:r w:rsidRPr="007E5B53">
              <w:t>Koordinator:</w:t>
            </w:r>
          </w:p>
        </w:tc>
        <w:sdt>
          <w:sdtPr>
            <w:id w:val="-1459640741"/>
            <w:placeholder>
              <w:docPart w:val="7624CC146494499BB0F38D66D8C85638"/>
            </w:placeholder>
            <w:showingPlcHdr/>
            <w:text/>
          </w:sdtPr>
          <w:sdtEndPr/>
          <w:sdtContent>
            <w:tc>
              <w:tcPr>
                <w:tcW w:w="5254" w:type="dxa"/>
                <w:gridSpan w:val="6"/>
                <w:tcBorders>
                  <w:top w:val="single" w:sz="4" w:space="0" w:color="auto"/>
                  <w:bottom w:val="single" w:sz="4" w:space="0" w:color="auto"/>
                </w:tcBorders>
                <w:vAlign w:val="center"/>
              </w:tcPr>
              <w:p w14:paraId="453AF793" w14:textId="77777777" w:rsidR="0024264D" w:rsidRPr="007E5B53" w:rsidRDefault="0024264D" w:rsidP="0024264D">
                <w:pPr>
                  <w:pStyle w:val="Text00after"/>
                </w:pPr>
                <w:r>
                  <w:t xml:space="preserve"> </w:t>
                </w:r>
              </w:p>
            </w:tc>
          </w:sdtContent>
        </w:sdt>
        <w:tc>
          <w:tcPr>
            <w:tcW w:w="284" w:type="dxa"/>
            <w:vAlign w:val="center"/>
          </w:tcPr>
          <w:p w14:paraId="02389F3E" w14:textId="77777777" w:rsidR="0024264D" w:rsidRPr="007E5B53" w:rsidRDefault="0024264D" w:rsidP="0024264D">
            <w:pPr>
              <w:pStyle w:val="Text00after"/>
            </w:pPr>
          </w:p>
        </w:tc>
        <w:tc>
          <w:tcPr>
            <w:tcW w:w="1731" w:type="dxa"/>
            <w:gridSpan w:val="2"/>
            <w:vAlign w:val="center"/>
          </w:tcPr>
          <w:p w14:paraId="5141C306" w14:textId="77777777" w:rsidR="0024264D" w:rsidRPr="007E5B53" w:rsidRDefault="0024264D" w:rsidP="0024264D">
            <w:pPr>
              <w:pStyle w:val="Text00after"/>
            </w:pPr>
          </w:p>
        </w:tc>
      </w:tr>
      <w:tr w:rsidR="0024264D" w:rsidRPr="007E5B53" w14:paraId="3B216BB3" w14:textId="77777777" w:rsidTr="0024264D">
        <w:trPr>
          <w:trHeight w:val="397"/>
        </w:trPr>
        <w:tc>
          <w:tcPr>
            <w:tcW w:w="2126" w:type="dxa"/>
            <w:vAlign w:val="center"/>
          </w:tcPr>
          <w:p w14:paraId="4E5F57ED" w14:textId="77777777" w:rsidR="0024264D" w:rsidRPr="007E5B53" w:rsidRDefault="0024264D" w:rsidP="0024264D">
            <w:pPr>
              <w:pStyle w:val="Text00after"/>
            </w:pPr>
            <w:r w:rsidRPr="007E5B53">
              <w:t>Tel.-Nr.:</w:t>
            </w:r>
          </w:p>
        </w:tc>
        <w:sdt>
          <w:sdtPr>
            <w:id w:val="-1528019384"/>
            <w:placeholder>
              <w:docPart w:val="45CEC0DD004E4E409498943FFF7E4891"/>
            </w:placeholder>
            <w:showingPlcHdr/>
            <w:text/>
          </w:sdtPr>
          <w:sdtEndPr/>
          <w:sdtContent>
            <w:tc>
              <w:tcPr>
                <w:tcW w:w="2975" w:type="dxa"/>
                <w:gridSpan w:val="3"/>
                <w:tcBorders>
                  <w:bottom w:val="single" w:sz="4" w:space="0" w:color="auto"/>
                </w:tcBorders>
                <w:vAlign w:val="center"/>
              </w:tcPr>
              <w:p w14:paraId="3ABCEE5F" w14:textId="77777777" w:rsidR="0024264D" w:rsidRPr="007E5B53" w:rsidRDefault="0024264D" w:rsidP="0024264D">
                <w:pPr>
                  <w:pStyle w:val="Text00after"/>
                </w:pPr>
                <w:r>
                  <w:t xml:space="preserve"> </w:t>
                </w:r>
              </w:p>
            </w:tc>
          </w:sdtContent>
        </w:sdt>
        <w:tc>
          <w:tcPr>
            <w:tcW w:w="1871" w:type="dxa"/>
            <w:gridSpan w:val="2"/>
            <w:vAlign w:val="center"/>
          </w:tcPr>
          <w:p w14:paraId="7D119317" w14:textId="77777777" w:rsidR="0024264D" w:rsidRPr="007E5B53" w:rsidRDefault="0024264D" w:rsidP="0024264D">
            <w:pPr>
              <w:pStyle w:val="Text00after"/>
            </w:pPr>
            <w:r w:rsidRPr="007E5B53">
              <w:t>Bereich/Abteilung:</w:t>
            </w:r>
          </w:p>
        </w:tc>
        <w:sdt>
          <w:sdtPr>
            <w:id w:val="2068368355"/>
            <w:placeholder>
              <w:docPart w:val="194C98FE588A4979B44C68F6BEEB354A"/>
            </w:placeholder>
            <w:showingPlcHdr/>
            <w:text/>
          </w:sdtPr>
          <w:sdtEndPr/>
          <w:sdtContent>
            <w:tc>
              <w:tcPr>
                <w:tcW w:w="2423" w:type="dxa"/>
                <w:gridSpan w:val="4"/>
                <w:tcBorders>
                  <w:bottom w:val="single" w:sz="4" w:space="0" w:color="auto"/>
                </w:tcBorders>
                <w:vAlign w:val="center"/>
              </w:tcPr>
              <w:p w14:paraId="2644DEBB" w14:textId="77777777" w:rsidR="0024264D" w:rsidRPr="007E5B53" w:rsidRDefault="0024264D" w:rsidP="0024264D">
                <w:pPr>
                  <w:pStyle w:val="Text00after"/>
                </w:pPr>
                <w:r>
                  <w:t xml:space="preserve"> </w:t>
                </w:r>
              </w:p>
            </w:tc>
          </w:sdtContent>
        </w:sdt>
      </w:tr>
      <w:tr w:rsidR="0024264D" w:rsidRPr="007E5B53" w14:paraId="013341DF" w14:textId="77777777" w:rsidTr="0024264D">
        <w:trPr>
          <w:trHeight w:val="283"/>
        </w:trPr>
        <w:tc>
          <w:tcPr>
            <w:tcW w:w="2126" w:type="dxa"/>
            <w:vAlign w:val="center"/>
          </w:tcPr>
          <w:p w14:paraId="0C2D7B9C" w14:textId="77777777" w:rsidR="0024264D" w:rsidRPr="007E5B53" w:rsidRDefault="0024264D" w:rsidP="0024264D">
            <w:pPr>
              <w:pStyle w:val="Text00after"/>
            </w:pPr>
          </w:p>
        </w:tc>
        <w:tc>
          <w:tcPr>
            <w:tcW w:w="2975" w:type="dxa"/>
            <w:gridSpan w:val="3"/>
            <w:tcBorders>
              <w:top w:val="single" w:sz="4" w:space="0" w:color="auto"/>
            </w:tcBorders>
            <w:vAlign w:val="center"/>
          </w:tcPr>
          <w:p w14:paraId="47EBD162" w14:textId="77777777" w:rsidR="0024264D" w:rsidRPr="007E5B53" w:rsidRDefault="0024264D" w:rsidP="0024264D">
            <w:pPr>
              <w:pStyle w:val="Text00after"/>
            </w:pPr>
          </w:p>
        </w:tc>
        <w:tc>
          <w:tcPr>
            <w:tcW w:w="1871" w:type="dxa"/>
            <w:gridSpan w:val="2"/>
            <w:vAlign w:val="center"/>
          </w:tcPr>
          <w:p w14:paraId="3CCC81E8" w14:textId="77777777" w:rsidR="0024264D" w:rsidRPr="007E5B53" w:rsidRDefault="0024264D" w:rsidP="0024264D">
            <w:pPr>
              <w:pStyle w:val="Text00after"/>
            </w:pPr>
          </w:p>
        </w:tc>
        <w:tc>
          <w:tcPr>
            <w:tcW w:w="2423" w:type="dxa"/>
            <w:gridSpan w:val="4"/>
            <w:tcBorders>
              <w:top w:val="single" w:sz="4" w:space="0" w:color="auto"/>
            </w:tcBorders>
            <w:vAlign w:val="center"/>
          </w:tcPr>
          <w:p w14:paraId="0CA06AF0" w14:textId="77777777" w:rsidR="0024264D" w:rsidRPr="007E5B53" w:rsidRDefault="0024264D" w:rsidP="0024264D">
            <w:pPr>
              <w:pStyle w:val="Text00after"/>
            </w:pPr>
          </w:p>
        </w:tc>
      </w:tr>
      <w:tr w:rsidR="0024264D" w:rsidRPr="007E5B53" w14:paraId="448C9FCE" w14:textId="77777777" w:rsidTr="0024264D">
        <w:trPr>
          <w:trHeight w:val="397"/>
        </w:trPr>
        <w:tc>
          <w:tcPr>
            <w:tcW w:w="2126" w:type="dxa"/>
            <w:vAlign w:val="center"/>
          </w:tcPr>
          <w:p w14:paraId="2672C2D5" w14:textId="77777777" w:rsidR="0024264D" w:rsidRPr="007E5B53" w:rsidRDefault="0024264D" w:rsidP="0024264D">
            <w:pPr>
              <w:pStyle w:val="Text00after"/>
            </w:pPr>
            <w:r w:rsidRPr="007E5B53">
              <w:t>Baustelle/Montagestelle</w:t>
            </w:r>
          </w:p>
        </w:tc>
        <w:tc>
          <w:tcPr>
            <w:tcW w:w="7269" w:type="dxa"/>
            <w:gridSpan w:val="9"/>
            <w:tcBorders>
              <w:bottom w:val="single" w:sz="4" w:space="0" w:color="auto"/>
            </w:tcBorders>
            <w:vAlign w:val="center"/>
          </w:tcPr>
          <w:p w14:paraId="1BA92F69" w14:textId="77777777" w:rsidR="0024264D" w:rsidRPr="007E5B53" w:rsidRDefault="0024264D" w:rsidP="0024264D">
            <w:pPr>
              <w:pStyle w:val="Text00after"/>
            </w:pPr>
          </w:p>
        </w:tc>
      </w:tr>
      <w:tr w:rsidR="0024264D" w:rsidRPr="007E5B53" w14:paraId="10604A2A" w14:textId="77777777" w:rsidTr="0024264D">
        <w:trPr>
          <w:trHeight w:val="397"/>
        </w:trPr>
        <w:tc>
          <w:tcPr>
            <w:tcW w:w="2126" w:type="dxa"/>
            <w:vAlign w:val="center"/>
          </w:tcPr>
          <w:p w14:paraId="61DB7D0F" w14:textId="77777777" w:rsidR="0024264D" w:rsidRPr="007E5B53" w:rsidRDefault="0024264D" w:rsidP="0024264D">
            <w:pPr>
              <w:pStyle w:val="Text00after"/>
            </w:pPr>
            <w:r w:rsidRPr="007E5B53">
              <w:t>Werk:</w:t>
            </w:r>
          </w:p>
        </w:tc>
        <w:sdt>
          <w:sdtPr>
            <w:id w:val="-1178273871"/>
            <w:placeholder>
              <w:docPart w:val="04950B7AE6954961904BF3F07596352C"/>
            </w:placeholder>
            <w:showingPlcHdr/>
            <w:text/>
          </w:sdtPr>
          <w:sdtEndPr/>
          <w:sdtContent>
            <w:tc>
              <w:tcPr>
                <w:tcW w:w="3542" w:type="dxa"/>
                <w:gridSpan w:val="4"/>
                <w:tcBorders>
                  <w:top w:val="single" w:sz="4" w:space="0" w:color="auto"/>
                  <w:bottom w:val="single" w:sz="4" w:space="0" w:color="auto"/>
                </w:tcBorders>
                <w:vAlign w:val="center"/>
              </w:tcPr>
              <w:p w14:paraId="3C599B17" w14:textId="77777777" w:rsidR="0024264D" w:rsidRPr="007E5B53" w:rsidRDefault="0024264D" w:rsidP="0024264D">
                <w:pPr>
                  <w:pStyle w:val="Text00after"/>
                </w:pPr>
                <w:r>
                  <w:t xml:space="preserve"> </w:t>
                </w:r>
              </w:p>
            </w:tc>
          </w:sdtContent>
        </w:sdt>
        <w:tc>
          <w:tcPr>
            <w:tcW w:w="1304" w:type="dxa"/>
            <w:vAlign w:val="center"/>
          </w:tcPr>
          <w:p w14:paraId="549F97BF" w14:textId="77777777" w:rsidR="0024264D" w:rsidRPr="007E5B53" w:rsidRDefault="0024264D" w:rsidP="0024264D">
            <w:pPr>
              <w:pStyle w:val="Text00after"/>
            </w:pPr>
            <w:r w:rsidRPr="007E5B53">
              <w:t>Gebäude:</w:t>
            </w:r>
          </w:p>
        </w:tc>
        <w:sdt>
          <w:sdtPr>
            <w:id w:val="-1053382640"/>
            <w:placeholder>
              <w:docPart w:val="92D3BA520E70493D8EB5CC8EA2A7AFEB"/>
            </w:placeholder>
            <w:showingPlcHdr/>
            <w:text/>
          </w:sdtPr>
          <w:sdtEndPr/>
          <w:sdtContent>
            <w:tc>
              <w:tcPr>
                <w:tcW w:w="2423" w:type="dxa"/>
                <w:gridSpan w:val="4"/>
                <w:tcBorders>
                  <w:top w:val="single" w:sz="4" w:space="0" w:color="auto"/>
                  <w:bottom w:val="single" w:sz="4" w:space="0" w:color="auto"/>
                </w:tcBorders>
                <w:vAlign w:val="center"/>
              </w:tcPr>
              <w:p w14:paraId="098D64CA" w14:textId="77777777" w:rsidR="0024264D" w:rsidRPr="007E5B53" w:rsidRDefault="0024264D" w:rsidP="0024264D">
                <w:pPr>
                  <w:pStyle w:val="Text00after"/>
                </w:pPr>
                <w:r>
                  <w:t xml:space="preserve"> </w:t>
                </w:r>
              </w:p>
            </w:tc>
          </w:sdtContent>
        </w:sdt>
      </w:tr>
      <w:tr w:rsidR="0024264D" w:rsidRPr="007E5B53" w14:paraId="055FCDF7" w14:textId="77777777" w:rsidTr="002F76D0">
        <w:trPr>
          <w:trHeight w:val="397"/>
        </w:trPr>
        <w:tc>
          <w:tcPr>
            <w:tcW w:w="2126" w:type="dxa"/>
            <w:vAlign w:val="center"/>
          </w:tcPr>
          <w:p w14:paraId="5909EA40" w14:textId="77777777" w:rsidR="0024264D" w:rsidRPr="007E5B53" w:rsidRDefault="0024264D" w:rsidP="0024264D">
            <w:pPr>
              <w:pStyle w:val="Text00after"/>
            </w:pPr>
            <w:r w:rsidRPr="007E5B53">
              <w:t>Auftrag:</w:t>
            </w:r>
          </w:p>
        </w:tc>
        <w:sdt>
          <w:sdtPr>
            <w:id w:val="243307082"/>
            <w:placeholder>
              <w:docPart w:val="53E2C168F8D043618BFF9EF37F938EB1"/>
            </w:placeholder>
            <w:showingPlcHdr/>
            <w:text/>
          </w:sdtPr>
          <w:sdtEndPr/>
          <w:sdtContent>
            <w:tc>
              <w:tcPr>
                <w:tcW w:w="2408" w:type="dxa"/>
                <w:gridSpan w:val="2"/>
                <w:tcBorders>
                  <w:top w:val="single" w:sz="4" w:space="0" w:color="auto"/>
                  <w:bottom w:val="single" w:sz="4" w:space="0" w:color="auto"/>
                </w:tcBorders>
                <w:vAlign w:val="center"/>
              </w:tcPr>
              <w:p w14:paraId="6C6C6D8B" w14:textId="77777777" w:rsidR="0024264D" w:rsidRPr="007E5B53" w:rsidRDefault="0024264D" w:rsidP="0024264D">
                <w:pPr>
                  <w:pStyle w:val="Text00after"/>
                </w:pPr>
                <w:r>
                  <w:t xml:space="preserve"> </w:t>
                </w:r>
              </w:p>
            </w:tc>
          </w:sdtContent>
        </w:sdt>
        <w:tc>
          <w:tcPr>
            <w:tcW w:w="1134" w:type="dxa"/>
            <w:gridSpan w:val="2"/>
            <w:tcBorders>
              <w:top w:val="single" w:sz="4" w:space="0" w:color="auto"/>
              <w:bottom w:val="single" w:sz="4" w:space="0" w:color="auto"/>
            </w:tcBorders>
            <w:vAlign w:val="center"/>
          </w:tcPr>
          <w:p w14:paraId="16B3549A" w14:textId="77777777" w:rsidR="0024264D" w:rsidRPr="007E5B53" w:rsidRDefault="0024264D" w:rsidP="0024264D">
            <w:pPr>
              <w:pStyle w:val="Text00after"/>
            </w:pPr>
          </w:p>
        </w:tc>
        <w:tc>
          <w:tcPr>
            <w:tcW w:w="1304" w:type="dxa"/>
            <w:vAlign w:val="center"/>
          </w:tcPr>
          <w:p w14:paraId="78C14905" w14:textId="77777777" w:rsidR="0024264D" w:rsidRPr="007E5B53" w:rsidRDefault="0024264D" w:rsidP="0024264D">
            <w:pPr>
              <w:pStyle w:val="Text00after"/>
            </w:pPr>
          </w:p>
        </w:tc>
        <w:tc>
          <w:tcPr>
            <w:tcW w:w="1003" w:type="dxa"/>
            <w:gridSpan w:val="3"/>
            <w:tcBorders>
              <w:top w:val="single" w:sz="4" w:space="0" w:color="auto"/>
            </w:tcBorders>
            <w:vAlign w:val="center"/>
          </w:tcPr>
          <w:p w14:paraId="2A1B440C" w14:textId="77777777" w:rsidR="0024264D" w:rsidRPr="007E5B53" w:rsidRDefault="0024264D" w:rsidP="0024264D">
            <w:pPr>
              <w:pStyle w:val="Text00after"/>
            </w:pPr>
          </w:p>
        </w:tc>
        <w:tc>
          <w:tcPr>
            <w:tcW w:w="1420" w:type="dxa"/>
            <w:tcBorders>
              <w:top w:val="single" w:sz="4" w:space="0" w:color="auto"/>
            </w:tcBorders>
            <w:vAlign w:val="center"/>
          </w:tcPr>
          <w:p w14:paraId="730E4451" w14:textId="77777777" w:rsidR="0024264D" w:rsidRPr="007E5B53" w:rsidRDefault="0024264D" w:rsidP="0024264D">
            <w:pPr>
              <w:pStyle w:val="Text00after"/>
            </w:pPr>
          </w:p>
        </w:tc>
      </w:tr>
      <w:tr w:rsidR="0024264D" w:rsidRPr="007E5B53" w14:paraId="7289C6AD" w14:textId="77777777" w:rsidTr="002F76D0">
        <w:trPr>
          <w:trHeight w:val="397"/>
        </w:trPr>
        <w:tc>
          <w:tcPr>
            <w:tcW w:w="2126" w:type="dxa"/>
            <w:vAlign w:val="center"/>
          </w:tcPr>
          <w:p w14:paraId="476D3DFE" w14:textId="77777777" w:rsidR="0024264D" w:rsidRPr="007E5B53" w:rsidRDefault="0024264D" w:rsidP="0024264D">
            <w:pPr>
              <w:pStyle w:val="Text00after"/>
            </w:pPr>
            <w:r>
              <w:t>Auftragsdauer:</w:t>
            </w:r>
          </w:p>
        </w:tc>
        <w:tc>
          <w:tcPr>
            <w:tcW w:w="1204" w:type="dxa"/>
            <w:vAlign w:val="center"/>
          </w:tcPr>
          <w:p w14:paraId="44F01B21" w14:textId="77777777" w:rsidR="0024264D" w:rsidRPr="007E5B53" w:rsidRDefault="0024264D" w:rsidP="0024264D">
            <w:pPr>
              <w:pStyle w:val="Text00after"/>
            </w:pPr>
            <w:r w:rsidRPr="007E5B53">
              <w:t>Beginn:</w:t>
            </w:r>
            <w:r>
              <w:t xml:space="preserve">  </w:t>
            </w:r>
          </w:p>
        </w:tc>
        <w:sdt>
          <w:sdtPr>
            <w:id w:val="2107383403"/>
            <w:placeholder>
              <w:docPart w:val="4AED88A68A714667A77B1FC108C1AB69"/>
            </w:placeholder>
            <w:showingPlcHdr/>
            <w:text/>
          </w:sdtPr>
          <w:sdtEndPr/>
          <w:sdtContent>
            <w:tc>
              <w:tcPr>
                <w:tcW w:w="1204" w:type="dxa"/>
                <w:tcBorders>
                  <w:top w:val="single" w:sz="4" w:space="0" w:color="auto"/>
                  <w:bottom w:val="single" w:sz="4" w:space="0" w:color="auto"/>
                </w:tcBorders>
                <w:vAlign w:val="center"/>
              </w:tcPr>
              <w:p w14:paraId="4A4DA35E" w14:textId="77777777" w:rsidR="0024264D" w:rsidRPr="007E5B53" w:rsidRDefault="0024264D" w:rsidP="0024264D">
                <w:pPr>
                  <w:pStyle w:val="Text00after"/>
                </w:pPr>
                <w:r>
                  <w:t xml:space="preserve"> </w:t>
                </w:r>
              </w:p>
            </w:tc>
          </w:sdtContent>
        </w:sdt>
        <w:tc>
          <w:tcPr>
            <w:tcW w:w="1134" w:type="dxa"/>
            <w:gridSpan w:val="2"/>
            <w:tcBorders>
              <w:top w:val="single" w:sz="4" w:space="0" w:color="auto"/>
            </w:tcBorders>
            <w:vAlign w:val="center"/>
          </w:tcPr>
          <w:p w14:paraId="1F8139F2" w14:textId="77777777" w:rsidR="0024264D" w:rsidRPr="007E5B53" w:rsidRDefault="0024264D" w:rsidP="0024264D">
            <w:pPr>
              <w:pStyle w:val="Text00after"/>
            </w:pPr>
            <w:r w:rsidRPr="007E5B53">
              <w:t>Ende:</w:t>
            </w:r>
          </w:p>
        </w:tc>
        <w:tc>
          <w:tcPr>
            <w:tcW w:w="1304" w:type="dxa"/>
            <w:tcBorders>
              <w:bottom w:val="single" w:sz="4" w:space="0" w:color="auto"/>
            </w:tcBorders>
            <w:vAlign w:val="center"/>
          </w:tcPr>
          <w:p w14:paraId="3B98C8DD" w14:textId="77777777" w:rsidR="0024264D" w:rsidRPr="007E5B53" w:rsidRDefault="0024264D" w:rsidP="0024264D">
            <w:pPr>
              <w:pStyle w:val="Text00after"/>
            </w:pPr>
            <w:r>
              <w:t xml:space="preserve"> </w:t>
            </w:r>
            <w:sdt>
              <w:sdtPr>
                <w:id w:val="1279219927"/>
                <w:placeholder>
                  <w:docPart w:val="99C1847468024963AC838B7C8B4A33BC"/>
                </w:placeholder>
                <w:showingPlcHdr/>
                <w:text/>
              </w:sdtPr>
              <w:sdtEndPr/>
              <w:sdtContent>
                <w:r>
                  <w:t xml:space="preserve"> </w:t>
                </w:r>
              </w:sdtContent>
            </w:sdt>
          </w:p>
        </w:tc>
        <w:tc>
          <w:tcPr>
            <w:tcW w:w="1003" w:type="dxa"/>
            <w:gridSpan w:val="3"/>
            <w:vAlign w:val="center"/>
          </w:tcPr>
          <w:p w14:paraId="6F5E98DB" w14:textId="77777777" w:rsidR="0024264D" w:rsidRPr="007E5B53" w:rsidRDefault="0024264D" w:rsidP="0024264D">
            <w:pPr>
              <w:pStyle w:val="Text00after"/>
            </w:pPr>
          </w:p>
        </w:tc>
        <w:tc>
          <w:tcPr>
            <w:tcW w:w="1420" w:type="dxa"/>
            <w:vAlign w:val="center"/>
          </w:tcPr>
          <w:p w14:paraId="1B1AE9D8" w14:textId="77777777" w:rsidR="0024264D" w:rsidRPr="007E5B53" w:rsidRDefault="0024264D" w:rsidP="0024264D">
            <w:pPr>
              <w:pStyle w:val="Text00after"/>
            </w:pPr>
          </w:p>
        </w:tc>
      </w:tr>
      <w:tr w:rsidR="0024264D" w:rsidRPr="007E5B53" w14:paraId="7AD33800" w14:textId="77777777" w:rsidTr="002F76D0">
        <w:trPr>
          <w:trHeight w:val="283"/>
        </w:trPr>
        <w:tc>
          <w:tcPr>
            <w:tcW w:w="2126" w:type="dxa"/>
            <w:vAlign w:val="center"/>
          </w:tcPr>
          <w:p w14:paraId="2A97D86E" w14:textId="77777777" w:rsidR="0024264D" w:rsidRPr="007E5B53" w:rsidRDefault="0024264D" w:rsidP="0024264D">
            <w:pPr>
              <w:pStyle w:val="Text00after"/>
            </w:pPr>
          </w:p>
        </w:tc>
        <w:tc>
          <w:tcPr>
            <w:tcW w:w="2408" w:type="dxa"/>
            <w:gridSpan w:val="2"/>
            <w:tcBorders>
              <w:top w:val="single" w:sz="4" w:space="0" w:color="auto"/>
            </w:tcBorders>
            <w:vAlign w:val="center"/>
          </w:tcPr>
          <w:p w14:paraId="1E56B7EC" w14:textId="77777777" w:rsidR="0024264D" w:rsidRPr="007E5B53" w:rsidRDefault="0024264D" w:rsidP="0024264D">
            <w:pPr>
              <w:pStyle w:val="Text00after"/>
            </w:pPr>
          </w:p>
        </w:tc>
        <w:tc>
          <w:tcPr>
            <w:tcW w:w="1134" w:type="dxa"/>
            <w:gridSpan w:val="2"/>
            <w:tcBorders>
              <w:top w:val="single" w:sz="4" w:space="0" w:color="auto"/>
            </w:tcBorders>
            <w:vAlign w:val="center"/>
          </w:tcPr>
          <w:p w14:paraId="7FDAA8E7" w14:textId="77777777" w:rsidR="0024264D" w:rsidRPr="007E5B53" w:rsidRDefault="0024264D" w:rsidP="0024264D">
            <w:pPr>
              <w:pStyle w:val="Text00after"/>
            </w:pPr>
          </w:p>
        </w:tc>
        <w:tc>
          <w:tcPr>
            <w:tcW w:w="1304" w:type="dxa"/>
            <w:tcBorders>
              <w:top w:val="single" w:sz="4" w:space="0" w:color="auto"/>
            </w:tcBorders>
            <w:vAlign w:val="center"/>
          </w:tcPr>
          <w:p w14:paraId="028EB3C3" w14:textId="77777777" w:rsidR="0024264D" w:rsidRPr="007E5B53" w:rsidRDefault="0024264D" w:rsidP="0024264D">
            <w:pPr>
              <w:pStyle w:val="Text00after"/>
            </w:pPr>
          </w:p>
        </w:tc>
        <w:tc>
          <w:tcPr>
            <w:tcW w:w="1003" w:type="dxa"/>
            <w:gridSpan w:val="3"/>
            <w:vAlign w:val="center"/>
          </w:tcPr>
          <w:p w14:paraId="3792ED79" w14:textId="77777777" w:rsidR="0024264D" w:rsidRPr="007E5B53" w:rsidRDefault="0024264D" w:rsidP="0024264D">
            <w:pPr>
              <w:pStyle w:val="Text00after"/>
            </w:pPr>
          </w:p>
        </w:tc>
        <w:tc>
          <w:tcPr>
            <w:tcW w:w="1420" w:type="dxa"/>
            <w:vAlign w:val="center"/>
          </w:tcPr>
          <w:p w14:paraId="1AAD0631" w14:textId="77777777" w:rsidR="0024264D" w:rsidRPr="007E5B53" w:rsidRDefault="0024264D" w:rsidP="0024264D">
            <w:pPr>
              <w:pStyle w:val="Text00after"/>
            </w:pPr>
          </w:p>
        </w:tc>
      </w:tr>
      <w:tr w:rsidR="0024264D" w:rsidRPr="007E5B53" w14:paraId="0341E88F" w14:textId="77777777" w:rsidTr="0024264D">
        <w:trPr>
          <w:trHeight w:val="397"/>
        </w:trPr>
        <w:tc>
          <w:tcPr>
            <w:tcW w:w="9395" w:type="dxa"/>
            <w:gridSpan w:val="10"/>
            <w:vAlign w:val="center"/>
          </w:tcPr>
          <w:p w14:paraId="14184CAB" w14:textId="77777777" w:rsidR="0024264D" w:rsidRPr="007E5B53" w:rsidRDefault="0024264D" w:rsidP="0024264D">
            <w:pPr>
              <w:pStyle w:val="Text00after"/>
            </w:pPr>
            <w:r w:rsidRPr="007E5B53">
              <w:t>Anschrift des Auftragsnehmers</w:t>
            </w:r>
          </w:p>
        </w:tc>
      </w:tr>
      <w:tr w:rsidR="0024264D" w:rsidRPr="007E5B53" w14:paraId="293D8CE1" w14:textId="77777777" w:rsidTr="007D013B">
        <w:trPr>
          <w:trHeight w:val="397"/>
        </w:trPr>
        <w:tc>
          <w:tcPr>
            <w:tcW w:w="2126" w:type="dxa"/>
            <w:vAlign w:val="center"/>
          </w:tcPr>
          <w:p w14:paraId="12835E6A" w14:textId="77777777" w:rsidR="0024264D" w:rsidRPr="007E5B53" w:rsidRDefault="0024264D" w:rsidP="0024264D">
            <w:pPr>
              <w:pStyle w:val="Text00after"/>
            </w:pPr>
            <w:r w:rsidRPr="007E5B53">
              <w:t>Firma:</w:t>
            </w:r>
          </w:p>
        </w:tc>
        <w:sdt>
          <w:sdtPr>
            <w:id w:val="-1887175485"/>
            <w:placeholder>
              <w:docPart w:val="BC22724EA4FD43439162EA755A16EC9F"/>
            </w:placeholder>
            <w:showingPlcHdr/>
            <w:text/>
          </w:sdtPr>
          <w:sdtEndPr/>
          <w:sdtContent>
            <w:tc>
              <w:tcPr>
                <w:tcW w:w="3542" w:type="dxa"/>
                <w:gridSpan w:val="4"/>
                <w:tcBorders>
                  <w:bottom w:val="single" w:sz="4" w:space="0" w:color="auto"/>
                </w:tcBorders>
                <w:vAlign w:val="center"/>
              </w:tcPr>
              <w:p w14:paraId="54C9BF48" w14:textId="77777777" w:rsidR="0024264D" w:rsidRPr="007E5B53" w:rsidRDefault="0024264D" w:rsidP="0024264D">
                <w:pPr>
                  <w:pStyle w:val="Text00after"/>
                </w:pPr>
                <w:r>
                  <w:t xml:space="preserve"> </w:t>
                </w:r>
              </w:p>
            </w:tc>
          </w:sdtContent>
        </w:sdt>
        <w:tc>
          <w:tcPr>
            <w:tcW w:w="1304" w:type="dxa"/>
            <w:vAlign w:val="center"/>
          </w:tcPr>
          <w:p w14:paraId="5ABC1588" w14:textId="77777777" w:rsidR="0024264D" w:rsidRPr="007E5B53" w:rsidRDefault="0024264D" w:rsidP="0024264D">
            <w:pPr>
              <w:pStyle w:val="Text00after"/>
            </w:pPr>
          </w:p>
        </w:tc>
        <w:tc>
          <w:tcPr>
            <w:tcW w:w="2423" w:type="dxa"/>
            <w:gridSpan w:val="4"/>
            <w:tcBorders>
              <w:bottom w:val="single" w:sz="4" w:space="0" w:color="auto"/>
            </w:tcBorders>
            <w:vAlign w:val="center"/>
          </w:tcPr>
          <w:p w14:paraId="7C92DD37" w14:textId="77777777" w:rsidR="0024264D" w:rsidRPr="007E5B53" w:rsidRDefault="0024264D" w:rsidP="0024264D">
            <w:pPr>
              <w:pStyle w:val="Text00after"/>
            </w:pPr>
          </w:p>
        </w:tc>
      </w:tr>
      <w:tr w:rsidR="0024264D" w:rsidRPr="007E5B53" w14:paraId="108753C7" w14:textId="77777777" w:rsidTr="007D013B">
        <w:trPr>
          <w:trHeight w:val="397"/>
        </w:trPr>
        <w:tc>
          <w:tcPr>
            <w:tcW w:w="2126" w:type="dxa"/>
            <w:vAlign w:val="center"/>
          </w:tcPr>
          <w:p w14:paraId="39525DFE" w14:textId="77777777" w:rsidR="0024264D" w:rsidRPr="007E5B53" w:rsidRDefault="0024264D" w:rsidP="0024264D">
            <w:pPr>
              <w:pStyle w:val="Text00after"/>
            </w:pPr>
            <w:r w:rsidRPr="007E5B53">
              <w:t>Straße:</w:t>
            </w:r>
          </w:p>
        </w:tc>
        <w:sdt>
          <w:sdtPr>
            <w:id w:val="-1237786375"/>
            <w:placeholder>
              <w:docPart w:val="D54FBF9408A84CD298E81376438CD408"/>
            </w:placeholder>
            <w:showingPlcHdr/>
            <w:text/>
          </w:sdtPr>
          <w:sdtEndPr/>
          <w:sdtContent>
            <w:tc>
              <w:tcPr>
                <w:tcW w:w="3542" w:type="dxa"/>
                <w:gridSpan w:val="4"/>
                <w:tcBorders>
                  <w:top w:val="single" w:sz="4" w:space="0" w:color="auto"/>
                  <w:bottom w:val="single" w:sz="4" w:space="0" w:color="auto"/>
                </w:tcBorders>
                <w:vAlign w:val="center"/>
              </w:tcPr>
              <w:p w14:paraId="27ECB357" w14:textId="77777777" w:rsidR="0024264D" w:rsidRPr="007E5B53" w:rsidRDefault="0024264D" w:rsidP="0024264D">
                <w:pPr>
                  <w:pStyle w:val="Text00after"/>
                </w:pPr>
                <w:r>
                  <w:t xml:space="preserve"> </w:t>
                </w:r>
              </w:p>
            </w:tc>
          </w:sdtContent>
        </w:sdt>
        <w:tc>
          <w:tcPr>
            <w:tcW w:w="1304" w:type="dxa"/>
            <w:vAlign w:val="center"/>
          </w:tcPr>
          <w:p w14:paraId="3EA8D0D2" w14:textId="77777777" w:rsidR="0024264D" w:rsidRPr="007E5B53" w:rsidRDefault="0024264D" w:rsidP="0024264D">
            <w:pPr>
              <w:pStyle w:val="Text00after"/>
            </w:pPr>
            <w:r w:rsidRPr="007E5B53">
              <w:t>PLZ/Ort:</w:t>
            </w:r>
          </w:p>
        </w:tc>
        <w:sdt>
          <w:sdtPr>
            <w:id w:val="-278876998"/>
            <w:placeholder>
              <w:docPart w:val="6AADA34A08F14D5C8F32743AF5EA5D42"/>
            </w:placeholder>
            <w:showingPlcHdr/>
            <w:text/>
          </w:sdtPr>
          <w:sdtEndPr/>
          <w:sdtContent>
            <w:tc>
              <w:tcPr>
                <w:tcW w:w="2423" w:type="dxa"/>
                <w:gridSpan w:val="4"/>
                <w:tcBorders>
                  <w:top w:val="single" w:sz="4" w:space="0" w:color="auto"/>
                  <w:bottom w:val="single" w:sz="4" w:space="0" w:color="auto"/>
                </w:tcBorders>
                <w:vAlign w:val="center"/>
              </w:tcPr>
              <w:p w14:paraId="6D5FD550" w14:textId="77777777" w:rsidR="0024264D" w:rsidRPr="007E5B53" w:rsidRDefault="0024264D" w:rsidP="0024264D">
                <w:pPr>
                  <w:pStyle w:val="Text00after"/>
                </w:pPr>
                <w:r>
                  <w:t xml:space="preserve"> </w:t>
                </w:r>
              </w:p>
            </w:tc>
          </w:sdtContent>
        </w:sdt>
      </w:tr>
      <w:tr w:rsidR="0024264D" w:rsidRPr="007E5B53" w14:paraId="58D46A6D" w14:textId="77777777" w:rsidTr="007D013B">
        <w:trPr>
          <w:trHeight w:val="397"/>
        </w:trPr>
        <w:tc>
          <w:tcPr>
            <w:tcW w:w="2126" w:type="dxa"/>
            <w:vAlign w:val="center"/>
          </w:tcPr>
          <w:p w14:paraId="32A5BA8F" w14:textId="77777777" w:rsidR="0024264D" w:rsidRPr="007E5B53" w:rsidRDefault="0024264D" w:rsidP="0024264D">
            <w:pPr>
              <w:pStyle w:val="Text00after"/>
            </w:pPr>
            <w:r w:rsidRPr="007E5B53">
              <w:t xml:space="preserve">Name des </w:t>
            </w:r>
            <w:r w:rsidRPr="007E5B53">
              <w:br/>
              <w:t>Ansprechpartner:</w:t>
            </w:r>
          </w:p>
        </w:tc>
        <w:sdt>
          <w:sdtPr>
            <w:id w:val="-1222669728"/>
            <w:placeholder>
              <w:docPart w:val="D4E8B6CF220B4DBC83B226B3B6DB1E12"/>
            </w:placeholder>
            <w:showingPlcHdr/>
            <w:text/>
          </w:sdtPr>
          <w:sdtEndPr/>
          <w:sdtContent>
            <w:tc>
              <w:tcPr>
                <w:tcW w:w="3542" w:type="dxa"/>
                <w:gridSpan w:val="4"/>
                <w:tcBorders>
                  <w:top w:val="single" w:sz="4" w:space="0" w:color="auto"/>
                  <w:bottom w:val="single" w:sz="4" w:space="0" w:color="auto"/>
                </w:tcBorders>
                <w:vAlign w:val="center"/>
              </w:tcPr>
              <w:p w14:paraId="1AF2BB72" w14:textId="77777777" w:rsidR="0024264D" w:rsidRPr="007E5B53" w:rsidRDefault="0024264D" w:rsidP="0024264D">
                <w:pPr>
                  <w:pStyle w:val="Text00after"/>
                </w:pPr>
                <w:r>
                  <w:t xml:space="preserve"> </w:t>
                </w:r>
              </w:p>
            </w:tc>
          </w:sdtContent>
        </w:sdt>
        <w:tc>
          <w:tcPr>
            <w:tcW w:w="1304" w:type="dxa"/>
            <w:vAlign w:val="center"/>
          </w:tcPr>
          <w:p w14:paraId="6D0DC06E" w14:textId="77777777" w:rsidR="0024264D" w:rsidRPr="007E5B53" w:rsidRDefault="0024264D" w:rsidP="0024264D">
            <w:pPr>
              <w:pStyle w:val="Text00after"/>
            </w:pPr>
            <w:r w:rsidRPr="007E5B53">
              <w:t>Tel.-Nr.:</w:t>
            </w:r>
          </w:p>
        </w:tc>
        <w:sdt>
          <w:sdtPr>
            <w:id w:val="754406455"/>
            <w:placeholder>
              <w:docPart w:val="2868B0DF41754CC98345F8E7EDABEA57"/>
            </w:placeholder>
            <w:showingPlcHdr/>
            <w:text/>
          </w:sdtPr>
          <w:sdtEndPr/>
          <w:sdtContent>
            <w:tc>
              <w:tcPr>
                <w:tcW w:w="2423" w:type="dxa"/>
                <w:gridSpan w:val="4"/>
                <w:tcBorders>
                  <w:top w:val="single" w:sz="4" w:space="0" w:color="auto"/>
                  <w:bottom w:val="single" w:sz="4" w:space="0" w:color="auto"/>
                </w:tcBorders>
                <w:vAlign w:val="center"/>
              </w:tcPr>
              <w:p w14:paraId="439C28C2" w14:textId="77777777" w:rsidR="0024264D" w:rsidRPr="007E5B53" w:rsidRDefault="0024264D" w:rsidP="0024264D">
                <w:pPr>
                  <w:pStyle w:val="Text00after"/>
                </w:pPr>
                <w:r>
                  <w:t xml:space="preserve"> </w:t>
                </w:r>
              </w:p>
            </w:tc>
          </w:sdtContent>
        </w:sdt>
      </w:tr>
    </w:tbl>
    <w:p w14:paraId="6803AA2B" w14:textId="77777777" w:rsidR="0024264D" w:rsidRDefault="0024264D" w:rsidP="0024264D">
      <w:pPr>
        <w:pStyle w:val="Text05after"/>
        <w:spacing w:after="120"/>
        <w:rPr>
          <w:lang w:eastAsia="de-DE"/>
        </w:rPr>
      </w:pPr>
    </w:p>
    <w:p w14:paraId="6FA413E7" w14:textId="77777777" w:rsidR="0024264D" w:rsidRDefault="0024264D" w:rsidP="0024264D">
      <w:pPr>
        <w:pStyle w:val="Text05after"/>
        <w:spacing w:after="120"/>
        <w:jc w:val="both"/>
      </w:pPr>
      <w:r w:rsidRPr="007E5B53">
        <w:t xml:space="preserve">Die eingesetzten Mitarbeiter sind </w:t>
      </w:r>
      <w:r w:rsidR="007D013B">
        <w:t>auf Grundlage dieser</w:t>
      </w:r>
      <w:r>
        <w:t xml:space="preserve"> </w:t>
      </w:r>
      <w:r w:rsidRPr="007D013B">
        <w:t>Richtlinie</w:t>
      </w:r>
      <w:r>
        <w:t xml:space="preserve"> b</w:t>
      </w:r>
      <w:r w:rsidRPr="007E5B53">
        <w:t xml:space="preserve">ei </w:t>
      </w:r>
      <w:r>
        <w:t xml:space="preserve">thyssenkrupp Automation Engineering </w:t>
      </w:r>
      <w:r w:rsidRPr="007E5B53">
        <w:t xml:space="preserve">zu unterweisen. </w:t>
      </w:r>
    </w:p>
    <w:p w14:paraId="049C6E6C" w14:textId="77777777" w:rsidR="0024264D" w:rsidRDefault="0024264D" w:rsidP="0024264D">
      <w:pPr>
        <w:pStyle w:val="Text05after"/>
        <w:spacing w:after="120"/>
        <w:jc w:val="both"/>
      </w:pPr>
      <w:r w:rsidRPr="00E26A79">
        <w:t xml:space="preserve">Die Unterweisungsbestätigung </w:t>
      </w:r>
      <w:r w:rsidR="007D013B">
        <w:t xml:space="preserve">(Anlage 1) </w:t>
      </w:r>
      <w:r w:rsidRPr="00E26A79">
        <w:t xml:space="preserve">ist unterschrieben vor Auftragsbeginn beim Auftraggeber einzureichen. Fehlt diese, </w:t>
      </w:r>
      <w:r w:rsidR="007D013B">
        <w:t>darf die Arbeit durch den Auftragnehmer nicht begonnen werden. Bei Nichtvorliegen der Auftragnehmererklärung kann dies vom Koordinator tk</w:t>
      </w:r>
      <w:r w:rsidR="007E0E82">
        <w:t xml:space="preserve"> </w:t>
      </w:r>
      <w:r w:rsidR="007D013B">
        <w:t xml:space="preserve">AE übernommen </w:t>
      </w:r>
      <w:r w:rsidRPr="00E26A79">
        <w:t>werden</w:t>
      </w:r>
      <w:r w:rsidR="007D013B">
        <w:t xml:space="preserve">, wird aber zusätzlich in Rechnung gestellt. </w:t>
      </w:r>
    </w:p>
    <w:p w14:paraId="0044CF20" w14:textId="77777777" w:rsidR="0024264D" w:rsidRPr="007E5B53" w:rsidRDefault="007D013B" w:rsidP="007D013B">
      <w:pPr>
        <w:pStyle w:val="Text10after"/>
        <w:spacing w:after="240"/>
        <w:jc w:val="both"/>
      </w:pPr>
      <w:r>
        <w:t>Die</w:t>
      </w:r>
      <w:r w:rsidR="0024264D" w:rsidRPr="007E5B53">
        <w:t xml:space="preserve"> Punkte </w:t>
      </w:r>
      <w:r>
        <w:t xml:space="preserve">der Richtlinie </w:t>
      </w:r>
      <w:r w:rsidR="0024264D" w:rsidRPr="007E5B53">
        <w:t>haben die Unterzeichner zur Kenntnis genommen</w:t>
      </w:r>
      <w:r>
        <w:t>, verstanden</w:t>
      </w:r>
      <w:r w:rsidR="0024264D" w:rsidRPr="007E5B53">
        <w:t xml:space="preserve"> und bestätigen </w:t>
      </w:r>
      <w:r>
        <w:t xml:space="preserve">dies </w:t>
      </w:r>
      <w:r w:rsidR="0024264D" w:rsidRPr="007E5B53">
        <w:t>mit ihrer Unterschrift die Einhaltung:</w:t>
      </w:r>
    </w:p>
    <w:tbl>
      <w:tblPr>
        <w:tblW w:w="6832" w:type="dxa"/>
        <w:tblLayout w:type="fixed"/>
        <w:tblCellMar>
          <w:left w:w="28" w:type="dxa"/>
          <w:right w:w="28" w:type="dxa"/>
        </w:tblCellMar>
        <w:tblLook w:val="0000" w:firstRow="0" w:lastRow="0" w:firstColumn="0" w:lastColumn="0" w:noHBand="0" w:noVBand="0"/>
      </w:tblPr>
      <w:tblGrid>
        <w:gridCol w:w="1729"/>
        <w:gridCol w:w="425"/>
        <w:gridCol w:w="4678"/>
      </w:tblGrid>
      <w:tr w:rsidR="0024264D" w:rsidRPr="006A197E" w14:paraId="3F398D2B" w14:textId="77777777" w:rsidTr="0024264D">
        <w:trPr>
          <w:cantSplit/>
          <w:trHeight w:val="794"/>
        </w:trPr>
        <w:sdt>
          <w:sdtPr>
            <w:id w:val="-1701777904"/>
            <w:placeholder>
              <w:docPart w:val="902837C8342C4B81AA181C1017118894"/>
            </w:placeholder>
            <w:showingPlcHdr/>
            <w:text/>
          </w:sdtPr>
          <w:sdtEndPr/>
          <w:sdtContent>
            <w:tc>
              <w:tcPr>
                <w:tcW w:w="1729" w:type="dxa"/>
                <w:tcBorders>
                  <w:bottom w:val="single" w:sz="2" w:space="0" w:color="auto"/>
                </w:tcBorders>
                <w:shd w:val="clear" w:color="auto" w:fill="auto"/>
                <w:vAlign w:val="bottom"/>
              </w:tcPr>
              <w:p w14:paraId="6ACAA057" w14:textId="77777777" w:rsidR="0024264D" w:rsidRPr="00771729" w:rsidRDefault="0024264D" w:rsidP="0024264D">
                <w:pPr>
                  <w:pStyle w:val="Text00after"/>
                  <w:spacing w:after="120"/>
                </w:pPr>
                <w:r>
                  <w:t xml:space="preserve"> </w:t>
                </w:r>
              </w:p>
            </w:tc>
          </w:sdtContent>
        </w:sdt>
        <w:tc>
          <w:tcPr>
            <w:tcW w:w="425" w:type="dxa"/>
            <w:shd w:val="clear" w:color="auto" w:fill="auto"/>
            <w:vAlign w:val="bottom"/>
          </w:tcPr>
          <w:p w14:paraId="7A761FC4" w14:textId="77777777" w:rsidR="0024264D" w:rsidRPr="00771729" w:rsidRDefault="0024264D" w:rsidP="0024264D">
            <w:pPr>
              <w:pStyle w:val="Text00after"/>
              <w:spacing w:after="120"/>
            </w:pPr>
          </w:p>
        </w:tc>
        <w:tc>
          <w:tcPr>
            <w:tcW w:w="4678" w:type="dxa"/>
            <w:tcBorders>
              <w:bottom w:val="single" w:sz="2" w:space="0" w:color="auto"/>
            </w:tcBorders>
            <w:shd w:val="clear" w:color="auto" w:fill="auto"/>
            <w:vAlign w:val="bottom"/>
          </w:tcPr>
          <w:p w14:paraId="20AD9BAA" w14:textId="77777777" w:rsidR="0024264D" w:rsidRPr="00771729" w:rsidRDefault="0024264D" w:rsidP="0024264D">
            <w:pPr>
              <w:pStyle w:val="Text00after"/>
              <w:spacing w:after="120"/>
            </w:pPr>
          </w:p>
        </w:tc>
      </w:tr>
      <w:tr w:rsidR="0024264D" w:rsidRPr="007E5B53" w14:paraId="7EBD0112" w14:textId="77777777" w:rsidTr="0024264D">
        <w:trPr>
          <w:cantSplit/>
          <w:trHeight w:val="227"/>
        </w:trPr>
        <w:tc>
          <w:tcPr>
            <w:tcW w:w="1729" w:type="dxa"/>
            <w:tcBorders>
              <w:top w:val="single" w:sz="2" w:space="0" w:color="auto"/>
            </w:tcBorders>
            <w:shd w:val="clear" w:color="auto" w:fill="auto"/>
            <w:vAlign w:val="center"/>
          </w:tcPr>
          <w:p w14:paraId="1DE97E3E" w14:textId="77777777" w:rsidR="0024264D" w:rsidRPr="007E5B53" w:rsidRDefault="0024264D" w:rsidP="0024264D">
            <w:pPr>
              <w:pStyle w:val="AdditionalInfo"/>
              <w:rPr>
                <w:lang w:val="de-DE"/>
              </w:rPr>
            </w:pPr>
            <w:r w:rsidRPr="007E5B53">
              <w:rPr>
                <w:lang w:val="de-DE"/>
              </w:rPr>
              <w:t>Datum</w:t>
            </w:r>
          </w:p>
        </w:tc>
        <w:tc>
          <w:tcPr>
            <w:tcW w:w="425" w:type="dxa"/>
            <w:shd w:val="clear" w:color="auto" w:fill="auto"/>
            <w:vAlign w:val="center"/>
          </w:tcPr>
          <w:p w14:paraId="219CDF46" w14:textId="77777777" w:rsidR="0024264D" w:rsidRPr="007E5B53" w:rsidRDefault="0024264D" w:rsidP="0024264D">
            <w:pPr>
              <w:pStyle w:val="AdditionalInfo"/>
              <w:rPr>
                <w:lang w:val="de-DE"/>
              </w:rPr>
            </w:pPr>
          </w:p>
        </w:tc>
        <w:tc>
          <w:tcPr>
            <w:tcW w:w="4678" w:type="dxa"/>
            <w:tcBorders>
              <w:top w:val="single" w:sz="2" w:space="0" w:color="auto"/>
            </w:tcBorders>
            <w:shd w:val="clear" w:color="auto" w:fill="auto"/>
            <w:vAlign w:val="center"/>
          </w:tcPr>
          <w:p w14:paraId="1A2E569A" w14:textId="77777777" w:rsidR="0024264D" w:rsidRPr="007E5B53" w:rsidRDefault="0024264D" w:rsidP="0024264D">
            <w:pPr>
              <w:pStyle w:val="AdditionalInfo"/>
              <w:rPr>
                <w:lang w:val="de-DE"/>
              </w:rPr>
            </w:pPr>
            <w:r w:rsidRPr="007E5B53">
              <w:rPr>
                <w:lang w:val="de-DE"/>
              </w:rPr>
              <w:t>rechtsgültige Unterschrift des Auftragnehmers</w:t>
            </w:r>
          </w:p>
        </w:tc>
      </w:tr>
    </w:tbl>
    <w:p w14:paraId="33DF1968" w14:textId="77777777" w:rsidR="0024264D" w:rsidRPr="0024264D" w:rsidRDefault="0024264D" w:rsidP="0024264D">
      <w:pPr>
        <w:pStyle w:val="Text05after"/>
        <w:spacing w:after="120"/>
        <w:rPr>
          <w:lang w:eastAsia="de-DE"/>
        </w:rPr>
      </w:pPr>
    </w:p>
    <w:p w14:paraId="10DE8D04" w14:textId="77777777" w:rsidR="002B5B8A" w:rsidRDefault="002B5B8A">
      <w:pPr>
        <w:spacing w:after="31680" w:line="24" w:lineRule="auto"/>
        <w:rPr>
          <w:lang w:eastAsia="de-DE"/>
        </w:rPr>
      </w:pPr>
    </w:p>
    <w:p w14:paraId="44D48AF3" w14:textId="77777777" w:rsidR="002B5B8A" w:rsidRDefault="002B5B8A" w:rsidP="002B5B8A">
      <w:pPr>
        <w:pStyle w:val="List00after"/>
      </w:pPr>
      <w:r>
        <w:lastRenderedPageBreak/>
        <w:t xml:space="preserve">Attachment 1 – </w:t>
      </w:r>
      <w:r w:rsidR="00E94277">
        <w:t>Contractor Declaration</w:t>
      </w:r>
    </w:p>
    <w:tbl>
      <w:tblPr>
        <w:tblStyle w:val="Tabellenraster3111"/>
        <w:tblW w:w="9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6"/>
        <w:gridCol w:w="1204"/>
        <w:gridCol w:w="1204"/>
        <w:gridCol w:w="567"/>
        <w:gridCol w:w="567"/>
        <w:gridCol w:w="1304"/>
        <w:gridCol w:w="408"/>
        <w:gridCol w:w="284"/>
        <w:gridCol w:w="311"/>
        <w:gridCol w:w="1420"/>
      </w:tblGrid>
      <w:tr w:rsidR="002B5B8A" w:rsidRPr="007E5B53" w14:paraId="10FE3D13" w14:textId="77777777" w:rsidTr="00AF4981">
        <w:trPr>
          <w:trHeight w:val="283"/>
        </w:trPr>
        <w:tc>
          <w:tcPr>
            <w:tcW w:w="2126" w:type="dxa"/>
            <w:vAlign w:val="center"/>
          </w:tcPr>
          <w:p w14:paraId="28E36478" w14:textId="77777777" w:rsidR="002B5B8A" w:rsidRPr="007E5B53" w:rsidRDefault="002B5B8A" w:rsidP="00AF4981">
            <w:pPr>
              <w:pStyle w:val="Text00after"/>
            </w:pPr>
          </w:p>
        </w:tc>
        <w:tc>
          <w:tcPr>
            <w:tcW w:w="5254" w:type="dxa"/>
            <w:gridSpan w:val="6"/>
            <w:vAlign w:val="center"/>
          </w:tcPr>
          <w:p w14:paraId="3692216B" w14:textId="77777777" w:rsidR="002B5B8A" w:rsidRPr="007E5B53" w:rsidRDefault="002B5B8A" w:rsidP="00AF4981">
            <w:pPr>
              <w:pStyle w:val="Text00after"/>
            </w:pPr>
          </w:p>
        </w:tc>
        <w:tc>
          <w:tcPr>
            <w:tcW w:w="284" w:type="dxa"/>
            <w:vAlign w:val="center"/>
          </w:tcPr>
          <w:p w14:paraId="1F18C6D6" w14:textId="77777777" w:rsidR="002B5B8A" w:rsidRPr="007E5B53" w:rsidRDefault="002B5B8A" w:rsidP="00AF4981">
            <w:pPr>
              <w:pStyle w:val="Text00after"/>
            </w:pPr>
          </w:p>
        </w:tc>
        <w:tc>
          <w:tcPr>
            <w:tcW w:w="1731" w:type="dxa"/>
            <w:gridSpan w:val="2"/>
            <w:vMerge w:val="restart"/>
            <w:vAlign w:val="center"/>
          </w:tcPr>
          <w:p w14:paraId="1490C5BA" w14:textId="77777777" w:rsidR="002B5B8A" w:rsidRPr="007E5B53" w:rsidRDefault="002B5B8A" w:rsidP="00AF4981">
            <w:pPr>
              <w:pStyle w:val="Text00after"/>
            </w:pPr>
          </w:p>
        </w:tc>
      </w:tr>
      <w:tr w:rsidR="002B5B8A" w:rsidRPr="007E5B53" w14:paraId="0DA98DBE" w14:textId="77777777" w:rsidTr="00AF4981">
        <w:trPr>
          <w:trHeight w:val="397"/>
        </w:trPr>
        <w:tc>
          <w:tcPr>
            <w:tcW w:w="7380" w:type="dxa"/>
            <w:gridSpan w:val="7"/>
            <w:vAlign w:val="center"/>
          </w:tcPr>
          <w:p w14:paraId="0479C6D7" w14:textId="77777777" w:rsidR="002B5B8A" w:rsidRPr="007E5B53" w:rsidRDefault="00543078" w:rsidP="00AF4981">
            <w:pPr>
              <w:pStyle w:val="Text00after"/>
            </w:pPr>
            <w:r>
              <w:t>Client</w:t>
            </w:r>
          </w:p>
        </w:tc>
        <w:tc>
          <w:tcPr>
            <w:tcW w:w="284" w:type="dxa"/>
            <w:vAlign w:val="center"/>
          </w:tcPr>
          <w:p w14:paraId="4ECDDDC7" w14:textId="77777777" w:rsidR="002B5B8A" w:rsidRPr="007E5B53" w:rsidRDefault="002B5B8A" w:rsidP="00AF4981">
            <w:pPr>
              <w:pStyle w:val="Text00after"/>
            </w:pPr>
          </w:p>
        </w:tc>
        <w:tc>
          <w:tcPr>
            <w:tcW w:w="1731" w:type="dxa"/>
            <w:gridSpan w:val="2"/>
            <w:vMerge/>
            <w:vAlign w:val="center"/>
          </w:tcPr>
          <w:p w14:paraId="4AC1F38F" w14:textId="77777777" w:rsidR="002B5B8A" w:rsidRPr="007E5B53" w:rsidRDefault="002B5B8A" w:rsidP="00AF4981">
            <w:pPr>
              <w:pStyle w:val="Text00after"/>
            </w:pPr>
          </w:p>
        </w:tc>
      </w:tr>
      <w:tr w:rsidR="002B5B8A" w:rsidRPr="007E5B53" w14:paraId="69E5D552" w14:textId="77777777" w:rsidTr="00AF4981">
        <w:trPr>
          <w:trHeight w:val="397"/>
        </w:trPr>
        <w:tc>
          <w:tcPr>
            <w:tcW w:w="2126" w:type="dxa"/>
            <w:vAlign w:val="center"/>
          </w:tcPr>
          <w:p w14:paraId="3CAF6EDE" w14:textId="77777777" w:rsidR="002B5B8A" w:rsidRPr="007E5B53" w:rsidRDefault="00543078" w:rsidP="00AF4981">
            <w:pPr>
              <w:pStyle w:val="Text00after"/>
            </w:pPr>
            <w:r>
              <w:t>Company</w:t>
            </w:r>
            <w:r w:rsidR="002B5B8A" w:rsidRPr="007E5B53">
              <w:t>:</w:t>
            </w:r>
          </w:p>
        </w:tc>
        <w:tc>
          <w:tcPr>
            <w:tcW w:w="5254" w:type="dxa"/>
            <w:gridSpan w:val="6"/>
            <w:vAlign w:val="center"/>
          </w:tcPr>
          <w:p w14:paraId="313D0102" w14:textId="77777777" w:rsidR="002B5B8A" w:rsidRPr="007E5B53" w:rsidRDefault="002B5B8A" w:rsidP="00AF4981">
            <w:pPr>
              <w:pStyle w:val="Text00after"/>
            </w:pPr>
            <w:r w:rsidRPr="007E5B53">
              <w:t xml:space="preserve">thyssenkrupp </w:t>
            </w:r>
            <w:r>
              <w:t>Automation</w:t>
            </w:r>
            <w:r w:rsidRPr="007E5B53">
              <w:t xml:space="preserve"> Engineering GmbH</w:t>
            </w:r>
          </w:p>
        </w:tc>
        <w:tc>
          <w:tcPr>
            <w:tcW w:w="284" w:type="dxa"/>
            <w:vAlign w:val="center"/>
          </w:tcPr>
          <w:p w14:paraId="0C5C72B6" w14:textId="77777777" w:rsidR="002B5B8A" w:rsidRPr="007E5B53" w:rsidRDefault="002B5B8A" w:rsidP="00AF4981">
            <w:pPr>
              <w:pStyle w:val="Text00after"/>
            </w:pPr>
          </w:p>
        </w:tc>
        <w:tc>
          <w:tcPr>
            <w:tcW w:w="1731" w:type="dxa"/>
            <w:gridSpan w:val="2"/>
            <w:vMerge/>
            <w:vAlign w:val="center"/>
          </w:tcPr>
          <w:p w14:paraId="51A96072" w14:textId="77777777" w:rsidR="002B5B8A" w:rsidRPr="007E5B53" w:rsidRDefault="002B5B8A" w:rsidP="00AF4981">
            <w:pPr>
              <w:pStyle w:val="Text00after"/>
            </w:pPr>
          </w:p>
        </w:tc>
      </w:tr>
      <w:tr w:rsidR="002B5B8A" w:rsidRPr="002D6A3D" w14:paraId="72DC9B78" w14:textId="77777777" w:rsidTr="00AF4981">
        <w:trPr>
          <w:trHeight w:val="397"/>
        </w:trPr>
        <w:tc>
          <w:tcPr>
            <w:tcW w:w="2126" w:type="dxa"/>
            <w:vAlign w:val="center"/>
          </w:tcPr>
          <w:p w14:paraId="313597D0" w14:textId="77777777" w:rsidR="002B5B8A" w:rsidRPr="007E5B53" w:rsidRDefault="002B5B8A" w:rsidP="00FB3E5E">
            <w:pPr>
              <w:pStyle w:val="Text00after"/>
            </w:pPr>
            <w:r w:rsidRPr="007E5B53">
              <w:t>S</w:t>
            </w:r>
            <w:r w:rsidR="00207FF1">
              <w:t>t</w:t>
            </w:r>
            <w:r w:rsidR="00FB3E5E">
              <w:t>reet</w:t>
            </w:r>
            <w:r w:rsidRPr="007E5B53">
              <w:t>:</w:t>
            </w:r>
          </w:p>
        </w:tc>
        <w:sdt>
          <w:sdtPr>
            <w:id w:val="-87241514"/>
            <w:placeholder>
              <w:docPart w:val="8612E5EB715F48DB935D91384164183A"/>
            </w:placeholder>
            <w:showingPlcHdr/>
            <w:text/>
          </w:sdtPr>
          <w:sdtEndPr/>
          <w:sdtContent>
            <w:tc>
              <w:tcPr>
                <w:tcW w:w="5254" w:type="dxa"/>
                <w:gridSpan w:val="6"/>
                <w:tcBorders>
                  <w:bottom w:val="single" w:sz="4" w:space="0" w:color="auto"/>
                </w:tcBorders>
                <w:vAlign w:val="center"/>
              </w:tcPr>
              <w:p w14:paraId="700DC50D" w14:textId="77777777" w:rsidR="002B5B8A" w:rsidRPr="007E5B53" w:rsidRDefault="002B5B8A" w:rsidP="00AF4981">
                <w:pPr>
                  <w:pStyle w:val="Text00after"/>
                </w:pPr>
                <w:r>
                  <w:t xml:space="preserve"> </w:t>
                </w:r>
              </w:p>
            </w:tc>
          </w:sdtContent>
        </w:sdt>
        <w:tc>
          <w:tcPr>
            <w:tcW w:w="284" w:type="dxa"/>
            <w:vAlign w:val="center"/>
          </w:tcPr>
          <w:p w14:paraId="5B4D704B" w14:textId="77777777" w:rsidR="002B5B8A" w:rsidRPr="007E5B53" w:rsidRDefault="002B5B8A" w:rsidP="00AF4981">
            <w:pPr>
              <w:pStyle w:val="Text00after"/>
            </w:pPr>
          </w:p>
        </w:tc>
        <w:tc>
          <w:tcPr>
            <w:tcW w:w="1731" w:type="dxa"/>
            <w:gridSpan w:val="2"/>
            <w:vAlign w:val="center"/>
          </w:tcPr>
          <w:p w14:paraId="44D9CEBA" w14:textId="77777777" w:rsidR="002B5B8A" w:rsidRPr="007E5B53" w:rsidRDefault="002B5B8A" w:rsidP="00AF4981">
            <w:pPr>
              <w:pStyle w:val="Text00after"/>
            </w:pPr>
          </w:p>
        </w:tc>
      </w:tr>
      <w:tr w:rsidR="002B5B8A" w:rsidRPr="002D6A3D" w14:paraId="5AD8395A" w14:textId="77777777" w:rsidTr="00AF4981">
        <w:trPr>
          <w:trHeight w:val="397"/>
        </w:trPr>
        <w:tc>
          <w:tcPr>
            <w:tcW w:w="2126" w:type="dxa"/>
            <w:vAlign w:val="center"/>
          </w:tcPr>
          <w:p w14:paraId="14454BFF" w14:textId="77777777" w:rsidR="002B5B8A" w:rsidRPr="007E5B53" w:rsidRDefault="00FB3E5E" w:rsidP="00AF4981">
            <w:pPr>
              <w:pStyle w:val="Text00after"/>
            </w:pPr>
            <w:r>
              <w:t>Po</w:t>
            </w:r>
            <w:r w:rsidR="002C2826">
              <w:t xml:space="preserve">stal </w:t>
            </w:r>
            <w:r>
              <w:t>code/Town</w:t>
            </w:r>
            <w:r w:rsidR="002B5B8A" w:rsidRPr="007E5B53">
              <w:t>:</w:t>
            </w:r>
          </w:p>
        </w:tc>
        <w:sdt>
          <w:sdtPr>
            <w:id w:val="-1568184270"/>
            <w:placeholder>
              <w:docPart w:val="32749715D34140ABA312EA8A752DA4C9"/>
            </w:placeholder>
            <w:showingPlcHdr/>
            <w:text/>
          </w:sdtPr>
          <w:sdtEndPr/>
          <w:sdtContent>
            <w:tc>
              <w:tcPr>
                <w:tcW w:w="5254" w:type="dxa"/>
                <w:gridSpan w:val="6"/>
                <w:tcBorders>
                  <w:top w:val="single" w:sz="4" w:space="0" w:color="auto"/>
                  <w:bottom w:val="single" w:sz="4" w:space="0" w:color="auto"/>
                </w:tcBorders>
                <w:vAlign w:val="center"/>
              </w:tcPr>
              <w:p w14:paraId="418143CA" w14:textId="77777777" w:rsidR="002B5B8A" w:rsidRPr="007E5B53" w:rsidRDefault="002B5B8A" w:rsidP="00AF4981">
                <w:pPr>
                  <w:pStyle w:val="Text00after"/>
                </w:pPr>
                <w:r>
                  <w:t xml:space="preserve"> </w:t>
                </w:r>
              </w:p>
            </w:tc>
          </w:sdtContent>
        </w:sdt>
        <w:tc>
          <w:tcPr>
            <w:tcW w:w="284" w:type="dxa"/>
            <w:vAlign w:val="center"/>
          </w:tcPr>
          <w:p w14:paraId="1712612B" w14:textId="77777777" w:rsidR="002B5B8A" w:rsidRPr="007E5B53" w:rsidRDefault="002B5B8A" w:rsidP="00AF4981">
            <w:pPr>
              <w:pStyle w:val="Text00after"/>
            </w:pPr>
          </w:p>
        </w:tc>
        <w:tc>
          <w:tcPr>
            <w:tcW w:w="1731" w:type="dxa"/>
            <w:gridSpan w:val="2"/>
            <w:vAlign w:val="center"/>
          </w:tcPr>
          <w:p w14:paraId="37267EB8" w14:textId="77777777" w:rsidR="002B5B8A" w:rsidRPr="007E5B53" w:rsidRDefault="002B5B8A" w:rsidP="00AF4981">
            <w:pPr>
              <w:pStyle w:val="Text00after"/>
            </w:pPr>
          </w:p>
        </w:tc>
      </w:tr>
      <w:tr w:rsidR="002B5B8A" w:rsidRPr="007E5B53" w14:paraId="4A3AA7B0" w14:textId="77777777" w:rsidTr="00AF4981">
        <w:trPr>
          <w:trHeight w:val="397"/>
        </w:trPr>
        <w:tc>
          <w:tcPr>
            <w:tcW w:w="2126" w:type="dxa"/>
            <w:vAlign w:val="center"/>
          </w:tcPr>
          <w:p w14:paraId="341D09BD" w14:textId="77777777" w:rsidR="002B5B8A" w:rsidRPr="007E5B53" w:rsidRDefault="00416205" w:rsidP="00AF4981">
            <w:pPr>
              <w:pStyle w:val="Text00after"/>
            </w:pPr>
            <w:proofErr w:type="spellStart"/>
            <w:r>
              <w:t>C</w:t>
            </w:r>
            <w:r w:rsidR="002B5B8A" w:rsidRPr="007E5B53">
              <w:t>oordinator</w:t>
            </w:r>
            <w:proofErr w:type="spellEnd"/>
            <w:r w:rsidR="002B5B8A" w:rsidRPr="007E5B53">
              <w:t>:</w:t>
            </w:r>
          </w:p>
        </w:tc>
        <w:sdt>
          <w:sdtPr>
            <w:id w:val="-1649050780"/>
            <w:placeholder>
              <w:docPart w:val="FED037E76FA64205B43C4723DD76B174"/>
            </w:placeholder>
            <w:showingPlcHdr/>
            <w:text/>
          </w:sdtPr>
          <w:sdtEndPr/>
          <w:sdtContent>
            <w:tc>
              <w:tcPr>
                <w:tcW w:w="5254" w:type="dxa"/>
                <w:gridSpan w:val="6"/>
                <w:tcBorders>
                  <w:top w:val="single" w:sz="4" w:space="0" w:color="auto"/>
                  <w:bottom w:val="single" w:sz="4" w:space="0" w:color="auto"/>
                </w:tcBorders>
                <w:vAlign w:val="center"/>
              </w:tcPr>
              <w:p w14:paraId="590B5B8B" w14:textId="77777777" w:rsidR="002B5B8A" w:rsidRPr="007E5B53" w:rsidRDefault="002B5B8A" w:rsidP="00AF4981">
                <w:pPr>
                  <w:pStyle w:val="Text00after"/>
                </w:pPr>
                <w:r>
                  <w:t xml:space="preserve"> </w:t>
                </w:r>
              </w:p>
            </w:tc>
          </w:sdtContent>
        </w:sdt>
        <w:tc>
          <w:tcPr>
            <w:tcW w:w="284" w:type="dxa"/>
            <w:vAlign w:val="center"/>
          </w:tcPr>
          <w:p w14:paraId="23C3D311" w14:textId="77777777" w:rsidR="002B5B8A" w:rsidRPr="007E5B53" w:rsidRDefault="002B5B8A" w:rsidP="00AF4981">
            <w:pPr>
              <w:pStyle w:val="Text00after"/>
            </w:pPr>
          </w:p>
        </w:tc>
        <w:tc>
          <w:tcPr>
            <w:tcW w:w="1731" w:type="dxa"/>
            <w:gridSpan w:val="2"/>
            <w:vAlign w:val="center"/>
          </w:tcPr>
          <w:p w14:paraId="2A84F869" w14:textId="77777777" w:rsidR="002B5B8A" w:rsidRPr="007E5B53" w:rsidRDefault="002B5B8A" w:rsidP="00AF4981">
            <w:pPr>
              <w:pStyle w:val="Text00after"/>
            </w:pPr>
          </w:p>
        </w:tc>
      </w:tr>
      <w:tr w:rsidR="002B5B8A" w:rsidRPr="007E5B53" w14:paraId="292E232A" w14:textId="77777777" w:rsidTr="00AF4981">
        <w:trPr>
          <w:trHeight w:val="397"/>
        </w:trPr>
        <w:tc>
          <w:tcPr>
            <w:tcW w:w="2126" w:type="dxa"/>
            <w:vAlign w:val="center"/>
          </w:tcPr>
          <w:p w14:paraId="473FF915" w14:textId="77777777" w:rsidR="002B5B8A" w:rsidRPr="007E5B53" w:rsidRDefault="004E53A8" w:rsidP="00AF4981">
            <w:pPr>
              <w:pStyle w:val="Text00after"/>
            </w:pPr>
            <w:r>
              <w:t>Tel.-</w:t>
            </w:r>
            <w:proofErr w:type="spellStart"/>
            <w:r>
              <w:t>no</w:t>
            </w:r>
            <w:proofErr w:type="spellEnd"/>
            <w:r w:rsidR="002B5B8A" w:rsidRPr="007E5B53">
              <w:t>.:</w:t>
            </w:r>
          </w:p>
        </w:tc>
        <w:sdt>
          <w:sdtPr>
            <w:id w:val="256798010"/>
            <w:placeholder>
              <w:docPart w:val="9608A9B7EEF840EF85B445AFED7430A3"/>
            </w:placeholder>
            <w:showingPlcHdr/>
            <w:text/>
          </w:sdtPr>
          <w:sdtEndPr/>
          <w:sdtContent>
            <w:tc>
              <w:tcPr>
                <w:tcW w:w="2975" w:type="dxa"/>
                <w:gridSpan w:val="3"/>
                <w:tcBorders>
                  <w:bottom w:val="single" w:sz="4" w:space="0" w:color="auto"/>
                </w:tcBorders>
                <w:vAlign w:val="center"/>
              </w:tcPr>
              <w:p w14:paraId="7C4374EA" w14:textId="77777777" w:rsidR="002B5B8A" w:rsidRPr="007E5B53" w:rsidRDefault="002B5B8A" w:rsidP="00AF4981">
                <w:pPr>
                  <w:pStyle w:val="Text00after"/>
                </w:pPr>
                <w:r>
                  <w:t xml:space="preserve"> </w:t>
                </w:r>
              </w:p>
            </w:tc>
          </w:sdtContent>
        </w:sdt>
        <w:tc>
          <w:tcPr>
            <w:tcW w:w="1871" w:type="dxa"/>
            <w:gridSpan w:val="2"/>
            <w:vAlign w:val="center"/>
          </w:tcPr>
          <w:p w14:paraId="42E9307D" w14:textId="77777777" w:rsidR="002B5B8A" w:rsidRPr="007E5B53" w:rsidRDefault="008A6352" w:rsidP="00AF4981">
            <w:pPr>
              <w:pStyle w:val="Text00after"/>
            </w:pPr>
            <w:r>
              <w:t>Area/Department</w:t>
            </w:r>
            <w:r w:rsidR="002B5B8A" w:rsidRPr="007E5B53">
              <w:t>:</w:t>
            </w:r>
          </w:p>
        </w:tc>
        <w:sdt>
          <w:sdtPr>
            <w:id w:val="-1342540064"/>
            <w:placeholder>
              <w:docPart w:val="9721C59FDD644BB39C566BE3D0FD084A"/>
            </w:placeholder>
            <w:showingPlcHdr/>
            <w:text/>
          </w:sdtPr>
          <w:sdtEndPr/>
          <w:sdtContent>
            <w:tc>
              <w:tcPr>
                <w:tcW w:w="2423" w:type="dxa"/>
                <w:gridSpan w:val="4"/>
                <w:tcBorders>
                  <w:bottom w:val="single" w:sz="4" w:space="0" w:color="auto"/>
                </w:tcBorders>
                <w:vAlign w:val="center"/>
              </w:tcPr>
              <w:p w14:paraId="06F61271" w14:textId="77777777" w:rsidR="002B5B8A" w:rsidRPr="007E5B53" w:rsidRDefault="002B5B8A" w:rsidP="00AF4981">
                <w:pPr>
                  <w:pStyle w:val="Text00after"/>
                </w:pPr>
                <w:r>
                  <w:t xml:space="preserve"> </w:t>
                </w:r>
              </w:p>
            </w:tc>
          </w:sdtContent>
        </w:sdt>
      </w:tr>
      <w:tr w:rsidR="002B5B8A" w:rsidRPr="007E5B53" w14:paraId="16A1A6AF" w14:textId="77777777" w:rsidTr="00AF4981">
        <w:trPr>
          <w:trHeight w:val="283"/>
        </w:trPr>
        <w:tc>
          <w:tcPr>
            <w:tcW w:w="2126" w:type="dxa"/>
            <w:vAlign w:val="center"/>
          </w:tcPr>
          <w:p w14:paraId="6A07B8E1" w14:textId="77777777" w:rsidR="002B5B8A" w:rsidRPr="007E5B53" w:rsidRDefault="002B5B8A" w:rsidP="00AF4981">
            <w:pPr>
              <w:pStyle w:val="Text00after"/>
            </w:pPr>
          </w:p>
        </w:tc>
        <w:tc>
          <w:tcPr>
            <w:tcW w:w="2975" w:type="dxa"/>
            <w:gridSpan w:val="3"/>
            <w:tcBorders>
              <w:top w:val="single" w:sz="4" w:space="0" w:color="auto"/>
            </w:tcBorders>
            <w:vAlign w:val="center"/>
          </w:tcPr>
          <w:p w14:paraId="454C7989" w14:textId="77777777" w:rsidR="002B5B8A" w:rsidRPr="007E5B53" w:rsidRDefault="002B5B8A" w:rsidP="00AF4981">
            <w:pPr>
              <w:pStyle w:val="Text00after"/>
            </w:pPr>
          </w:p>
        </w:tc>
        <w:tc>
          <w:tcPr>
            <w:tcW w:w="1871" w:type="dxa"/>
            <w:gridSpan w:val="2"/>
            <w:vAlign w:val="center"/>
          </w:tcPr>
          <w:p w14:paraId="21DF68E5" w14:textId="77777777" w:rsidR="002B5B8A" w:rsidRPr="007E5B53" w:rsidRDefault="002B5B8A" w:rsidP="00AF4981">
            <w:pPr>
              <w:pStyle w:val="Text00after"/>
            </w:pPr>
          </w:p>
        </w:tc>
        <w:tc>
          <w:tcPr>
            <w:tcW w:w="2423" w:type="dxa"/>
            <w:gridSpan w:val="4"/>
            <w:tcBorders>
              <w:top w:val="single" w:sz="4" w:space="0" w:color="auto"/>
            </w:tcBorders>
            <w:vAlign w:val="center"/>
          </w:tcPr>
          <w:p w14:paraId="12C7D0CB" w14:textId="77777777" w:rsidR="002B5B8A" w:rsidRPr="007E5B53" w:rsidRDefault="002B5B8A" w:rsidP="00AF4981">
            <w:pPr>
              <w:pStyle w:val="Text00after"/>
            </w:pPr>
          </w:p>
        </w:tc>
      </w:tr>
      <w:tr w:rsidR="002B5B8A" w:rsidRPr="007E5B53" w14:paraId="38397899" w14:textId="77777777" w:rsidTr="00AF4981">
        <w:trPr>
          <w:trHeight w:val="397"/>
        </w:trPr>
        <w:tc>
          <w:tcPr>
            <w:tcW w:w="2126" w:type="dxa"/>
            <w:vAlign w:val="center"/>
          </w:tcPr>
          <w:p w14:paraId="52843E1F" w14:textId="77777777" w:rsidR="002B5B8A" w:rsidRPr="007E5B53" w:rsidRDefault="00F72577" w:rsidP="00F72577">
            <w:pPr>
              <w:pStyle w:val="Text00after"/>
            </w:pPr>
            <w:r>
              <w:t xml:space="preserve">Construction </w:t>
            </w:r>
            <w:proofErr w:type="spellStart"/>
            <w:r>
              <w:t>site</w:t>
            </w:r>
            <w:proofErr w:type="spellEnd"/>
            <w:r w:rsidR="002B5B8A" w:rsidRPr="007E5B53">
              <w:t>/</w:t>
            </w:r>
            <w:r>
              <w:t xml:space="preserve">Assembly </w:t>
            </w:r>
            <w:proofErr w:type="spellStart"/>
            <w:r>
              <w:t>site</w:t>
            </w:r>
            <w:proofErr w:type="spellEnd"/>
          </w:p>
        </w:tc>
        <w:tc>
          <w:tcPr>
            <w:tcW w:w="7269" w:type="dxa"/>
            <w:gridSpan w:val="9"/>
            <w:tcBorders>
              <w:bottom w:val="single" w:sz="4" w:space="0" w:color="auto"/>
            </w:tcBorders>
            <w:vAlign w:val="center"/>
          </w:tcPr>
          <w:p w14:paraId="36500E18" w14:textId="77777777" w:rsidR="002B5B8A" w:rsidRPr="007E5B53" w:rsidRDefault="002B5B8A" w:rsidP="00AF4981">
            <w:pPr>
              <w:pStyle w:val="Text00after"/>
            </w:pPr>
          </w:p>
        </w:tc>
      </w:tr>
      <w:tr w:rsidR="002B5B8A" w:rsidRPr="007E5B53" w14:paraId="0E04BA53" w14:textId="77777777" w:rsidTr="00AF4981">
        <w:trPr>
          <w:trHeight w:val="397"/>
        </w:trPr>
        <w:tc>
          <w:tcPr>
            <w:tcW w:w="2126" w:type="dxa"/>
            <w:vAlign w:val="center"/>
          </w:tcPr>
          <w:p w14:paraId="0FD4632C" w14:textId="77777777" w:rsidR="002B5B8A" w:rsidRPr="007E5B53" w:rsidRDefault="00DF284A" w:rsidP="00AF4981">
            <w:pPr>
              <w:pStyle w:val="Text00after"/>
            </w:pPr>
            <w:r>
              <w:t>Factory</w:t>
            </w:r>
            <w:r w:rsidR="002B5B8A" w:rsidRPr="007E5B53">
              <w:t>:</w:t>
            </w:r>
          </w:p>
        </w:tc>
        <w:sdt>
          <w:sdtPr>
            <w:id w:val="-1182360223"/>
            <w:placeholder>
              <w:docPart w:val="0F1F0C753A354903A03FE810C53A4FFD"/>
            </w:placeholder>
            <w:showingPlcHdr/>
            <w:text/>
          </w:sdtPr>
          <w:sdtEndPr/>
          <w:sdtContent>
            <w:tc>
              <w:tcPr>
                <w:tcW w:w="3542" w:type="dxa"/>
                <w:gridSpan w:val="4"/>
                <w:tcBorders>
                  <w:top w:val="single" w:sz="4" w:space="0" w:color="auto"/>
                  <w:bottom w:val="single" w:sz="4" w:space="0" w:color="auto"/>
                </w:tcBorders>
                <w:vAlign w:val="center"/>
              </w:tcPr>
              <w:p w14:paraId="61ED3D70" w14:textId="77777777" w:rsidR="002B5B8A" w:rsidRPr="007E5B53" w:rsidRDefault="002B5B8A" w:rsidP="00AF4981">
                <w:pPr>
                  <w:pStyle w:val="Text00after"/>
                </w:pPr>
                <w:r>
                  <w:t xml:space="preserve"> </w:t>
                </w:r>
              </w:p>
            </w:tc>
          </w:sdtContent>
        </w:sdt>
        <w:tc>
          <w:tcPr>
            <w:tcW w:w="1304" w:type="dxa"/>
            <w:vAlign w:val="center"/>
          </w:tcPr>
          <w:p w14:paraId="655AE334" w14:textId="77777777" w:rsidR="002B5B8A" w:rsidRPr="007E5B53" w:rsidRDefault="00DF284A" w:rsidP="00AF4981">
            <w:pPr>
              <w:pStyle w:val="Text00after"/>
            </w:pPr>
            <w:r>
              <w:t>Building</w:t>
            </w:r>
            <w:r w:rsidR="002B5B8A" w:rsidRPr="007E5B53">
              <w:t>:</w:t>
            </w:r>
          </w:p>
        </w:tc>
        <w:sdt>
          <w:sdtPr>
            <w:id w:val="-234931126"/>
            <w:placeholder>
              <w:docPart w:val="90090885AE7B4D50B2DD71DC18038CC5"/>
            </w:placeholder>
            <w:showingPlcHdr/>
            <w:text/>
          </w:sdtPr>
          <w:sdtEndPr/>
          <w:sdtContent>
            <w:tc>
              <w:tcPr>
                <w:tcW w:w="2423" w:type="dxa"/>
                <w:gridSpan w:val="4"/>
                <w:tcBorders>
                  <w:top w:val="single" w:sz="4" w:space="0" w:color="auto"/>
                  <w:bottom w:val="single" w:sz="4" w:space="0" w:color="auto"/>
                </w:tcBorders>
                <w:vAlign w:val="center"/>
              </w:tcPr>
              <w:p w14:paraId="6ACB22D8" w14:textId="77777777" w:rsidR="002B5B8A" w:rsidRPr="007E5B53" w:rsidRDefault="002B5B8A" w:rsidP="00AF4981">
                <w:pPr>
                  <w:pStyle w:val="Text00after"/>
                </w:pPr>
                <w:r>
                  <w:t xml:space="preserve"> </w:t>
                </w:r>
              </w:p>
            </w:tc>
          </w:sdtContent>
        </w:sdt>
      </w:tr>
      <w:tr w:rsidR="002B5B8A" w:rsidRPr="007E5B53" w14:paraId="490A542E" w14:textId="77777777" w:rsidTr="00AF4981">
        <w:trPr>
          <w:trHeight w:val="397"/>
        </w:trPr>
        <w:tc>
          <w:tcPr>
            <w:tcW w:w="2126" w:type="dxa"/>
            <w:vAlign w:val="center"/>
          </w:tcPr>
          <w:p w14:paraId="666CAD62" w14:textId="77777777" w:rsidR="002B5B8A" w:rsidRPr="007E5B53" w:rsidRDefault="00653FEE" w:rsidP="00AF4981">
            <w:pPr>
              <w:pStyle w:val="Text00after"/>
            </w:pPr>
            <w:r>
              <w:t>Order</w:t>
            </w:r>
            <w:r w:rsidR="002B5B8A" w:rsidRPr="007E5B53">
              <w:t>:</w:t>
            </w:r>
          </w:p>
        </w:tc>
        <w:sdt>
          <w:sdtPr>
            <w:id w:val="880907164"/>
            <w:placeholder>
              <w:docPart w:val="8A01C9066E684A4BBEA13ED72E30B87D"/>
            </w:placeholder>
            <w:showingPlcHdr/>
            <w:text/>
          </w:sdtPr>
          <w:sdtEndPr/>
          <w:sdtContent>
            <w:tc>
              <w:tcPr>
                <w:tcW w:w="2408" w:type="dxa"/>
                <w:gridSpan w:val="2"/>
                <w:tcBorders>
                  <w:top w:val="single" w:sz="4" w:space="0" w:color="auto"/>
                  <w:bottom w:val="single" w:sz="4" w:space="0" w:color="auto"/>
                </w:tcBorders>
                <w:vAlign w:val="center"/>
              </w:tcPr>
              <w:p w14:paraId="72448162" w14:textId="77777777" w:rsidR="002B5B8A" w:rsidRPr="007E5B53" w:rsidRDefault="002B5B8A" w:rsidP="00AF4981">
                <w:pPr>
                  <w:pStyle w:val="Text00after"/>
                </w:pPr>
                <w:r>
                  <w:t xml:space="preserve"> </w:t>
                </w:r>
              </w:p>
            </w:tc>
          </w:sdtContent>
        </w:sdt>
        <w:tc>
          <w:tcPr>
            <w:tcW w:w="1134" w:type="dxa"/>
            <w:gridSpan w:val="2"/>
            <w:tcBorders>
              <w:top w:val="single" w:sz="4" w:space="0" w:color="auto"/>
              <w:bottom w:val="single" w:sz="4" w:space="0" w:color="auto"/>
            </w:tcBorders>
            <w:vAlign w:val="center"/>
          </w:tcPr>
          <w:p w14:paraId="49248550" w14:textId="77777777" w:rsidR="002B5B8A" w:rsidRPr="007E5B53" w:rsidRDefault="002B5B8A" w:rsidP="00AF4981">
            <w:pPr>
              <w:pStyle w:val="Text00after"/>
            </w:pPr>
          </w:p>
        </w:tc>
        <w:tc>
          <w:tcPr>
            <w:tcW w:w="1304" w:type="dxa"/>
            <w:vAlign w:val="center"/>
          </w:tcPr>
          <w:p w14:paraId="191B1985" w14:textId="77777777" w:rsidR="002B5B8A" w:rsidRPr="007E5B53" w:rsidRDefault="002B5B8A" w:rsidP="00AF4981">
            <w:pPr>
              <w:pStyle w:val="Text00after"/>
            </w:pPr>
          </w:p>
        </w:tc>
        <w:tc>
          <w:tcPr>
            <w:tcW w:w="1003" w:type="dxa"/>
            <w:gridSpan w:val="3"/>
            <w:tcBorders>
              <w:top w:val="single" w:sz="4" w:space="0" w:color="auto"/>
            </w:tcBorders>
            <w:vAlign w:val="center"/>
          </w:tcPr>
          <w:p w14:paraId="3FAEB36C" w14:textId="77777777" w:rsidR="002B5B8A" w:rsidRPr="007E5B53" w:rsidRDefault="002B5B8A" w:rsidP="00AF4981">
            <w:pPr>
              <w:pStyle w:val="Text00after"/>
            </w:pPr>
          </w:p>
        </w:tc>
        <w:tc>
          <w:tcPr>
            <w:tcW w:w="1420" w:type="dxa"/>
            <w:tcBorders>
              <w:top w:val="single" w:sz="4" w:space="0" w:color="auto"/>
            </w:tcBorders>
            <w:vAlign w:val="center"/>
          </w:tcPr>
          <w:p w14:paraId="2C26013D" w14:textId="77777777" w:rsidR="002B5B8A" w:rsidRPr="007E5B53" w:rsidRDefault="002B5B8A" w:rsidP="00AF4981">
            <w:pPr>
              <w:pStyle w:val="Text00after"/>
            </w:pPr>
          </w:p>
        </w:tc>
      </w:tr>
      <w:tr w:rsidR="002B5B8A" w:rsidRPr="007E5B53" w14:paraId="0296B9B7" w14:textId="77777777" w:rsidTr="00AF4981">
        <w:trPr>
          <w:trHeight w:val="397"/>
        </w:trPr>
        <w:tc>
          <w:tcPr>
            <w:tcW w:w="2126" w:type="dxa"/>
            <w:vAlign w:val="center"/>
          </w:tcPr>
          <w:p w14:paraId="2C4C4C71" w14:textId="77777777" w:rsidR="002B5B8A" w:rsidRPr="007E5B53" w:rsidRDefault="00235A42" w:rsidP="00AF4981">
            <w:pPr>
              <w:pStyle w:val="Text00after"/>
            </w:pPr>
            <w:r>
              <w:t xml:space="preserve">Duration of </w:t>
            </w:r>
            <w:proofErr w:type="spellStart"/>
            <w:r>
              <w:t>contract</w:t>
            </w:r>
            <w:proofErr w:type="spellEnd"/>
            <w:r w:rsidR="002B5B8A">
              <w:t>:</w:t>
            </w:r>
          </w:p>
        </w:tc>
        <w:tc>
          <w:tcPr>
            <w:tcW w:w="1204" w:type="dxa"/>
            <w:vAlign w:val="center"/>
          </w:tcPr>
          <w:p w14:paraId="061D5BD4" w14:textId="77777777" w:rsidR="002B5B8A" w:rsidRPr="007E5B53" w:rsidRDefault="00E54809" w:rsidP="00AF4981">
            <w:pPr>
              <w:pStyle w:val="Text00after"/>
            </w:pPr>
            <w:r>
              <w:t>Start</w:t>
            </w:r>
            <w:r w:rsidR="002B5B8A" w:rsidRPr="007E5B53">
              <w:t>:</w:t>
            </w:r>
            <w:r w:rsidR="002B5B8A">
              <w:t xml:space="preserve">  </w:t>
            </w:r>
          </w:p>
        </w:tc>
        <w:sdt>
          <w:sdtPr>
            <w:id w:val="567617960"/>
            <w:placeholder>
              <w:docPart w:val="BBC6494F63DD40F0ACFEB7E27505630D"/>
            </w:placeholder>
            <w:showingPlcHdr/>
            <w:text/>
          </w:sdtPr>
          <w:sdtEndPr/>
          <w:sdtContent>
            <w:tc>
              <w:tcPr>
                <w:tcW w:w="1204" w:type="dxa"/>
                <w:tcBorders>
                  <w:top w:val="single" w:sz="4" w:space="0" w:color="auto"/>
                  <w:bottom w:val="single" w:sz="4" w:space="0" w:color="auto"/>
                </w:tcBorders>
                <w:vAlign w:val="center"/>
              </w:tcPr>
              <w:p w14:paraId="2F588026" w14:textId="77777777" w:rsidR="002B5B8A" w:rsidRPr="007E5B53" w:rsidRDefault="002B5B8A" w:rsidP="00AF4981">
                <w:pPr>
                  <w:pStyle w:val="Text00after"/>
                </w:pPr>
                <w:r>
                  <w:t xml:space="preserve"> </w:t>
                </w:r>
              </w:p>
            </w:tc>
          </w:sdtContent>
        </w:sdt>
        <w:tc>
          <w:tcPr>
            <w:tcW w:w="1134" w:type="dxa"/>
            <w:gridSpan w:val="2"/>
            <w:tcBorders>
              <w:top w:val="single" w:sz="4" w:space="0" w:color="auto"/>
            </w:tcBorders>
            <w:vAlign w:val="center"/>
          </w:tcPr>
          <w:p w14:paraId="71390B1E" w14:textId="77777777" w:rsidR="002B5B8A" w:rsidRPr="007E5B53" w:rsidRDefault="00E54809" w:rsidP="00AF4981">
            <w:pPr>
              <w:pStyle w:val="Text00after"/>
            </w:pPr>
            <w:r>
              <w:t>End</w:t>
            </w:r>
            <w:r w:rsidR="002B5B8A" w:rsidRPr="007E5B53">
              <w:t>:</w:t>
            </w:r>
          </w:p>
        </w:tc>
        <w:tc>
          <w:tcPr>
            <w:tcW w:w="1304" w:type="dxa"/>
            <w:tcBorders>
              <w:bottom w:val="single" w:sz="4" w:space="0" w:color="auto"/>
            </w:tcBorders>
            <w:vAlign w:val="center"/>
          </w:tcPr>
          <w:p w14:paraId="346C6B85" w14:textId="77777777" w:rsidR="002B5B8A" w:rsidRPr="007E5B53" w:rsidRDefault="002B5B8A" w:rsidP="00AF4981">
            <w:pPr>
              <w:pStyle w:val="Text00after"/>
            </w:pPr>
            <w:r>
              <w:t xml:space="preserve"> </w:t>
            </w:r>
            <w:sdt>
              <w:sdtPr>
                <w:id w:val="1570689131"/>
                <w:placeholder>
                  <w:docPart w:val="BAF111C58C5F4CD5ABFFDC120E8B147C"/>
                </w:placeholder>
                <w:showingPlcHdr/>
                <w:text/>
              </w:sdtPr>
              <w:sdtEndPr/>
              <w:sdtContent>
                <w:r>
                  <w:t xml:space="preserve"> </w:t>
                </w:r>
              </w:sdtContent>
            </w:sdt>
          </w:p>
        </w:tc>
        <w:tc>
          <w:tcPr>
            <w:tcW w:w="1003" w:type="dxa"/>
            <w:gridSpan w:val="3"/>
            <w:vAlign w:val="center"/>
          </w:tcPr>
          <w:p w14:paraId="3E659D44" w14:textId="77777777" w:rsidR="002B5B8A" w:rsidRPr="007E5B53" w:rsidRDefault="002B5B8A" w:rsidP="00AF4981">
            <w:pPr>
              <w:pStyle w:val="Text00after"/>
            </w:pPr>
          </w:p>
        </w:tc>
        <w:tc>
          <w:tcPr>
            <w:tcW w:w="1420" w:type="dxa"/>
            <w:vAlign w:val="center"/>
          </w:tcPr>
          <w:p w14:paraId="5B4F0C46" w14:textId="77777777" w:rsidR="002B5B8A" w:rsidRPr="007E5B53" w:rsidRDefault="002B5B8A" w:rsidP="00AF4981">
            <w:pPr>
              <w:pStyle w:val="Text00after"/>
            </w:pPr>
          </w:p>
        </w:tc>
      </w:tr>
      <w:tr w:rsidR="002B5B8A" w:rsidRPr="007E5B53" w14:paraId="6B458ABB" w14:textId="77777777" w:rsidTr="00AF4981">
        <w:trPr>
          <w:trHeight w:val="283"/>
        </w:trPr>
        <w:tc>
          <w:tcPr>
            <w:tcW w:w="2126" w:type="dxa"/>
            <w:vAlign w:val="center"/>
          </w:tcPr>
          <w:p w14:paraId="6B5F649D" w14:textId="77777777" w:rsidR="002B5B8A" w:rsidRPr="007E5B53" w:rsidRDefault="002B5B8A" w:rsidP="00AF4981">
            <w:pPr>
              <w:pStyle w:val="Text00after"/>
            </w:pPr>
          </w:p>
        </w:tc>
        <w:tc>
          <w:tcPr>
            <w:tcW w:w="2408" w:type="dxa"/>
            <w:gridSpan w:val="2"/>
            <w:tcBorders>
              <w:top w:val="single" w:sz="4" w:space="0" w:color="auto"/>
            </w:tcBorders>
            <w:vAlign w:val="center"/>
          </w:tcPr>
          <w:p w14:paraId="45A3D1A6" w14:textId="77777777" w:rsidR="002B5B8A" w:rsidRPr="007E5B53" w:rsidRDefault="002B5B8A" w:rsidP="00AF4981">
            <w:pPr>
              <w:pStyle w:val="Text00after"/>
            </w:pPr>
          </w:p>
        </w:tc>
        <w:tc>
          <w:tcPr>
            <w:tcW w:w="1134" w:type="dxa"/>
            <w:gridSpan w:val="2"/>
            <w:tcBorders>
              <w:top w:val="single" w:sz="4" w:space="0" w:color="auto"/>
            </w:tcBorders>
            <w:vAlign w:val="center"/>
          </w:tcPr>
          <w:p w14:paraId="38AEAC64" w14:textId="77777777" w:rsidR="002B5B8A" w:rsidRPr="007E5B53" w:rsidRDefault="002B5B8A" w:rsidP="00AF4981">
            <w:pPr>
              <w:pStyle w:val="Text00after"/>
            </w:pPr>
          </w:p>
        </w:tc>
        <w:tc>
          <w:tcPr>
            <w:tcW w:w="1304" w:type="dxa"/>
            <w:tcBorders>
              <w:top w:val="single" w:sz="4" w:space="0" w:color="auto"/>
            </w:tcBorders>
            <w:vAlign w:val="center"/>
          </w:tcPr>
          <w:p w14:paraId="20183F10" w14:textId="77777777" w:rsidR="002B5B8A" w:rsidRPr="007E5B53" w:rsidRDefault="002B5B8A" w:rsidP="00AF4981">
            <w:pPr>
              <w:pStyle w:val="Text00after"/>
            </w:pPr>
          </w:p>
        </w:tc>
        <w:tc>
          <w:tcPr>
            <w:tcW w:w="1003" w:type="dxa"/>
            <w:gridSpan w:val="3"/>
            <w:vAlign w:val="center"/>
          </w:tcPr>
          <w:p w14:paraId="5D380E45" w14:textId="77777777" w:rsidR="002B5B8A" w:rsidRPr="007E5B53" w:rsidRDefault="002B5B8A" w:rsidP="00AF4981">
            <w:pPr>
              <w:pStyle w:val="Text00after"/>
            </w:pPr>
          </w:p>
        </w:tc>
        <w:tc>
          <w:tcPr>
            <w:tcW w:w="1420" w:type="dxa"/>
            <w:vAlign w:val="center"/>
          </w:tcPr>
          <w:p w14:paraId="4A885584" w14:textId="77777777" w:rsidR="002B5B8A" w:rsidRPr="007E5B53" w:rsidRDefault="002B5B8A" w:rsidP="00AF4981">
            <w:pPr>
              <w:pStyle w:val="Text00after"/>
            </w:pPr>
          </w:p>
        </w:tc>
      </w:tr>
      <w:tr w:rsidR="002B5B8A" w:rsidRPr="007E5B53" w14:paraId="1694F5AC" w14:textId="77777777" w:rsidTr="00AF4981">
        <w:trPr>
          <w:trHeight w:val="397"/>
        </w:trPr>
        <w:tc>
          <w:tcPr>
            <w:tcW w:w="9395" w:type="dxa"/>
            <w:gridSpan w:val="10"/>
            <w:vAlign w:val="center"/>
          </w:tcPr>
          <w:p w14:paraId="65E829B5" w14:textId="77777777" w:rsidR="002B5B8A" w:rsidRPr="007E5B53" w:rsidRDefault="00A90010" w:rsidP="00AF4981">
            <w:pPr>
              <w:pStyle w:val="Text00after"/>
            </w:pPr>
            <w:proofErr w:type="spellStart"/>
            <w:r>
              <w:t>Adress</w:t>
            </w:r>
            <w:proofErr w:type="spellEnd"/>
            <w:r>
              <w:t xml:space="preserve"> of Contractor</w:t>
            </w:r>
          </w:p>
        </w:tc>
      </w:tr>
      <w:tr w:rsidR="002B5B8A" w:rsidRPr="007E5B53" w14:paraId="054490CD" w14:textId="77777777" w:rsidTr="00AF4981">
        <w:trPr>
          <w:trHeight w:val="397"/>
        </w:trPr>
        <w:tc>
          <w:tcPr>
            <w:tcW w:w="2126" w:type="dxa"/>
            <w:vAlign w:val="center"/>
          </w:tcPr>
          <w:p w14:paraId="6BA1970E" w14:textId="77777777" w:rsidR="002B5B8A" w:rsidRPr="007E5B53" w:rsidRDefault="00C05B65" w:rsidP="00AF4981">
            <w:pPr>
              <w:pStyle w:val="Text00after"/>
            </w:pPr>
            <w:r>
              <w:t>Company</w:t>
            </w:r>
            <w:r w:rsidR="002B5B8A" w:rsidRPr="007E5B53">
              <w:t>:</w:t>
            </w:r>
          </w:p>
        </w:tc>
        <w:sdt>
          <w:sdtPr>
            <w:id w:val="229970867"/>
            <w:placeholder>
              <w:docPart w:val="026FAC3C73AB43478B086AF655480D18"/>
            </w:placeholder>
            <w:showingPlcHdr/>
            <w:text/>
          </w:sdtPr>
          <w:sdtEndPr/>
          <w:sdtContent>
            <w:tc>
              <w:tcPr>
                <w:tcW w:w="3542" w:type="dxa"/>
                <w:gridSpan w:val="4"/>
                <w:tcBorders>
                  <w:bottom w:val="single" w:sz="4" w:space="0" w:color="auto"/>
                </w:tcBorders>
                <w:vAlign w:val="center"/>
              </w:tcPr>
              <w:p w14:paraId="312CF08B" w14:textId="77777777" w:rsidR="002B5B8A" w:rsidRPr="007E5B53" w:rsidRDefault="002B5B8A" w:rsidP="00AF4981">
                <w:pPr>
                  <w:pStyle w:val="Text00after"/>
                </w:pPr>
                <w:r>
                  <w:t xml:space="preserve"> </w:t>
                </w:r>
              </w:p>
            </w:tc>
          </w:sdtContent>
        </w:sdt>
        <w:tc>
          <w:tcPr>
            <w:tcW w:w="1304" w:type="dxa"/>
            <w:vAlign w:val="center"/>
          </w:tcPr>
          <w:p w14:paraId="2414D319" w14:textId="77777777" w:rsidR="002B5B8A" w:rsidRPr="007E5B53" w:rsidRDefault="002B5B8A" w:rsidP="00AF4981">
            <w:pPr>
              <w:pStyle w:val="Text00after"/>
            </w:pPr>
          </w:p>
        </w:tc>
        <w:tc>
          <w:tcPr>
            <w:tcW w:w="2423" w:type="dxa"/>
            <w:gridSpan w:val="4"/>
            <w:tcBorders>
              <w:bottom w:val="single" w:sz="4" w:space="0" w:color="auto"/>
            </w:tcBorders>
            <w:vAlign w:val="center"/>
          </w:tcPr>
          <w:p w14:paraId="4DF32E50" w14:textId="77777777" w:rsidR="002B5B8A" w:rsidRPr="007E5B53" w:rsidRDefault="002B5B8A" w:rsidP="00AF4981">
            <w:pPr>
              <w:pStyle w:val="Text00after"/>
            </w:pPr>
          </w:p>
        </w:tc>
      </w:tr>
      <w:tr w:rsidR="002B5B8A" w:rsidRPr="007E5B53" w14:paraId="3613A1FF" w14:textId="77777777" w:rsidTr="00AF4981">
        <w:trPr>
          <w:trHeight w:val="397"/>
        </w:trPr>
        <w:tc>
          <w:tcPr>
            <w:tcW w:w="2126" w:type="dxa"/>
            <w:vAlign w:val="center"/>
          </w:tcPr>
          <w:p w14:paraId="3273C4DE" w14:textId="77777777" w:rsidR="002B5B8A" w:rsidRPr="007E5B53" w:rsidRDefault="00504086" w:rsidP="00AF4981">
            <w:pPr>
              <w:pStyle w:val="Text00after"/>
            </w:pPr>
            <w:r>
              <w:t>Street</w:t>
            </w:r>
            <w:r w:rsidR="002B5B8A" w:rsidRPr="007E5B53">
              <w:t>:</w:t>
            </w:r>
          </w:p>
        </w:tc>
        <w:sdt>
          <w:sdtPr>
            <w:id w:val="392088753"/>
            <w:placeholder>
              <w:docPart w:val="7F8DACB0D47F4A1EA299FBA35EE32B0D"/>
            </w:placeholder>
            <w:showingPlcHdr/>
            <w:text/>
          </w:sdtPr>
          <w:sdtEndPr/>
          <w:sdtContent>
            <w:tc>
              <w:tcPr>
                <w:tcW w:w="3542" w:type="dxa"/>
                <w:gridSpan w:val="4"/>
                <w:tcBorders>
                  <w:top w:val="single" w:sz="4" w:space="0" w:color="auto"/>
                  <w:bottom w:val="single" w:sz="4" w:space="0" w:color="auto"/>
                </w:tcBorders>
                <w:vAlign w:val="center"/>
              </w:tcPr>
              <w:p w14:paraId="1E543B90" w14:textId="77777777" w:rsidR="002B5B8A" w:rsidRPr="007E5B53" w:rsidRDefault="002B5B8A" w:rsidP="00AF4981">
                <w:pPr>
                  <w:pStyle w:val="Text00after"/>
                </w:pPr>
                <w:r>
                  <w:t xml:space="preserve"> </w:t>
                </w:r>
              </w:p>
            </w:tc>
          </w:sdtContent>
        </w:sdt>
        <w:tc>
          <w:tcPr>
            <w:tcW w:w="1304" w:type="dxa"/>
            <w:vAlign w:val="center"/>
          </w:tcPr>
          <w:p w14:paraId="207DBEA8" w14:textId="77777777" w:rsidR="002B5B8A" w:rsidRPr="007E5B53" w:rsidRDefault="00DC1EB0" w:rsidP="00AF4981">
            <w:pPr>
              <w:pStyle w:val="Text00after"/>
            </w:pPr>
            <w:r>
              <w:t>Postal code/Town</w:t>
            </w:r>
            <w:r w:rsidR="002B5B8A" w:rsidRPr="007E5B53">
              <w:t>:</w:t>
            </w:r>
          </w:p>
        </w:tc>
        <w:sdt>
          <w:sdtPr>
            <w:id w:val="-73439260"/>
            <w:placeholder>
              <w:docPart w:val="78A3617C337740DCB253EA34E4951B55"/>
            </w:placeholder>
            <w:showingPlcHdr/>
            <w:text/>
          </w:sdtPr>
          <w:sdtEndPr/>
          <w:sdtContent>
            <w:tc>
              <w:tcPr>
                <w:tcW w:w="2423" w:type="dxa"/>
                <w:gridSpan w:val="4"/>
                <w:tcBorders>
                  <w:top w:val="single" w:sz="4" w:space="0" w:color="auto"/>
                  <w:bottom w:val="single" w:sz="4" w:space="0" w:color="auto"/>
                </w:tcBorders>
                <w:vAlign w:val="center"/>
              </w:tcPr>
              <w:p w14:paraId="1308077A" w14:textId="77777777" w:rsidR="002B5B8A" w:rsidRPr="007E5B53" w:rsidRDefault="002B5B8A" w:rsidP="00AF4981">
                <w:pPr>
                  <w:pStyle w:val="Text00after"/>
                </w:pPr>
                <w:r>
                  <w:t xml:space="preserve"> </w:t>
                </w:r>
              </w:p>
            </w:tc>
          </w:sdtContent>
        </w:sdt>
      </w:tr>
      <w:tr w:rsidR="002B5B8A" w:rsidRPr="007E5B53" w14:paraId="58166F0D" w14:textId="77777777" w:rsidTr="00AF4981">
        <w:trPr>
          <w:trHeight w:val="397"/>
        </w:trPr>
        <w:tc>
          <w:tcPr>
            <w:tcW w:w="2126" w:type="dxa"/>
            <w:vAlign w:val="center"/>
          </w:tcPr>
          <w:p w14:paraId="2A3A82D6" w14:textId="77777777" w:rsidR="002B5B8A" w:rsidRPr="007E5B53" w:rsidRDefault="004C593E" w:rsidP="00AF4981">
            <w:pPr>
              <w:pStyle w:val="Text00after"/>
            </w:pPr>
            <w:r>
              <w:t xml:space="preserve">Name of </w:t>
            </w:r>
            <w:proofErr w:type="spellStart"/>
            <w:r>
              <w:t>contact</w:t>
            </w:r>
            <w:proofErr w:type="spellEnd"/>
            <w:r>
              <w:t xml:space="preserve"> </w:t>
            </w:r>
            <w:proofErr w:type="spellStart"/>
            <w:r>
              <w:t>person</w:t>
            </w:r>
            <w:proofErr w:type="spellEnd"/>
            <w:r w:rsidR="002B5B8A" w:rsidRPr="007E5B53">
              <w:t>:</w:t>
            </w:r>
          </w:p>
        </w:tc>
        <w:sdt>
          <w:sdtPr>
            <w:id w:val="-206870718"/>
            <w:placeholder>
              <w:docPart w:val="1A63BFBE79CF4F358AC83A699A7241A9"/>
            </w:placeholder>
            <w:showingPlcHdr/>
            <w:text/>
          </w:sdtPr>
          <w:sdtEndPr/>
          <w:sdtContent>
            <w:tc>
              <w:tcPr>
                <w:tcW w:w="3542" w:type="dxa"/>
                <w:gridSpan w:val="4"/>
                <w:tcBorders>
                  <w:top w:val="single" w:sz="4" w:space="0" w:color="auto"/>
                  <w:bottom w:val="single" w:sz="4" w:space="0" w:color="auto"/>
                </w:tcBorders>
                <w:vAlign w:val="center"/>
              </w:tcPr>
              <w:p w14:paraId="21BA255C" w14:textId="77777777" w:rsidR="002B5B8A" w:rsidRPr="007E5B53" w:rsidRDefault="002B5B8A" w:rsidP="00AF4981">
                <w:pPr>
                  <w:pStyle w:val="Text00after"/>
                </w:pPr>
                <w:r>
                  <w:t xml:space="preserve"> </w:t>
                </w:r>
              </w:p>
            </w:tc>
          </w:sdtContent>
        </w:sdt>
        <w:tc>
          <w:tcPr>
            <w:tcW w:w="1304" w:type="dxa"/>
            <w:vAlign w:val="center"/>
          </w:tcPr>
          <w:p w14:paraId="7D37F72F" w14:textId="77777777" w:rsidR="002B5B8A" w:rsidRPr="007E5B53" w:rsidRDefault="00F152E6" w:rsidP="00AF4981">
            <w:pPr>
              <w:pStyle w:val="Text00after"/>
            </w:pPr>
            <w:r>
              <w:t>Tel.-</w:t>
            </w:r>
            <w:proofErr w:type="spellStart"/>
            <w:r>
              <w:t>no</w:t>
            </w:r>
            <w:proofErr w:type="spellEnd"/>
            <w:r w:rsidR="002B5B8A" w:rsidRPr="007E5B53">
              <w:t>.:</w:t>
            </w:r>
          </w:p>
        </w:tc>
        <w:sdt>
          <w:sdtPr>
            <w:id w:val="-1197081472"/>
            <w:placeholder>
              <w:docPart w:val="5CA45CD065E747A59B3C09E43F530D1F"/>
            </w:placeholder>
            <w:showingPlcHdr/>
            <w:text/>
          </w:sdtPr>
          <w:sdtEndPr/>
          <w:sdtContent>
            <w:tc>
              <w:tcPr>
                <w:tcW w:w="2423" w:type="dxa"/>
                <w:gridSpan w:val="4"/>
                <w:tcBorders>
                  <w:top w:val="single" w:sz="4" w:space="0" w:color="auto"/>
                  <w:bottom w:val="single" w:sz="4" w:space="0" w:color="auto"/>
                </w:tcBorders>
                <w:vAlign w:val="center"/>
              </w:tcPr>
              <w:p w14:paraId="6712D230" w14:textId="77777777" w:rsidR="002B5B8A" w:rsidRPr="007E5B53" w:rsidRDefault="002B5B8A" w:rsidP="00AF4981">
                <w:pPr>
                  <w:pStyle w:val="Text00after"/>
                </w:pPr>
                <w:r>
                  <w:t xml:space="preserve"> </w:t>
                </w:r>
              </w:p>
            </w:tc>
          </w:sdtContent>
        </w:sdt>
      </w:tr>
    </w:tbl>
    <w:p w14:paraId="6FAF29F9" w14:textId="77777777" w:rsidR="002B5B8A" w:rsidRDefault="002B5B8A" w:rsidP="002B5B8A">
      <w:pPr>
        <w:pStyle w:val="Text05after"/>
        <w:spacing w:after="120"/>
        <w:rPr>
          <w:lang w:eastAsia="de-DE"/>
        </w:rPr>
      </w:pPr>
    </w:p>
    <w:p w14:paraId="2DEA3702" w14:textId="77777777" w:rsidR="002B5B8A" w:rsidRPr="00FD308D" w:rsidRDefault="00FD308D" w:rsidP="002B5B8A">
      <w:pPr>
        <w:pStyle w:val="Text05after"/>
        <w:spacing w:after="120"/>
        <w:jc w:val="both"/>
        <w:rPr>
          <w:lang w:val="en-US"/>
        </w:rPr>
      </w:pPr>
      <w:r w:rsidRPr="00FD308D">
        <w:rPr>
          <w:lang w:val="en-US"/>
        </w:rPr>
        <w:t>The assigned employees</w:t>
      </w:r>
      <w:r w:rsidR="002B5B8A" w:rsidRPr="00FD308D">
        <w:rPr>
          <w:lang w:val="en-US"/>
        </w:rPr>
        <w:t xml:space="preserve"> </w:t>
      </w:r>
      <w:r w:rsidRPr="00FD308D">
        <w:rPr>
          <w:lang w:val="en-US"/>
        </w:rPr>
        <w:t>must be inst</w:t>
      </w:r>
      <w:r>
        <w:rPr>
          <w:lang w:val="en-US"/>
        </w:rPr>
        <w:t>r</w:t>
      </w:r>
      <w:r w:rsidRPr="00FD308D">
        <w:rPr>
          <w:lang w:val="en-US"/>
        </w:rPr>
        <w:t>ucted</w:t>
      </w:r>
      <w:r w:rsidR="002B5B8A" w:rsidRPr="00FD308D">
        <w:rPr>
          <w:lang w:val="en-US"/>
        </w:rPr>
        <w:t xml:space="preserve"> </w:t>
      </w:r>
      <w:r w:rsidR="008B5245">
        <w:rPr>
          <w:lang w:val="en-US"/>
        </w:rPr>
        <w:t>based on this guideline at</w:t>
      </w:r>
      <w:r>
        <w:rPr>
          <w:lang w:val="en-US"/>
        </w:rPr>
        <w:t xml:space="preserve"> </w:t>
      </w:r>
      <w:r w:rsidR="002B5B8A" w:rsidRPr="00FD308D">
        <w:rPr>
          <w:lang w:val="en-US"/>
        </w:rPr>
        <w:t xml:space="preserve">thyssenkrupp Automation Engineering </w:t>
      </w:r>
    </w:p>
    <w:p w14:paraId="0D4D23D1" w14:textId="77777777" w:rsidR="002B5B8A" w:rsidRPr="00806F6C" w:rsidRDefault="008C1D57" w:rsidP="002B5B8A">
      <w:pPr>
        <w:pStyle w:val="Text05after"/>
        <w:spacing w:after="120"/>
        <w:jc w:val="both"/>
        <w:rPr>
          <w:lang w:val="en-US"/>
        </w:rPr>
      </w:pPr>
      <w:r w:rsidRPr="00FF7687">
        <w:rPr>
          <w:lang w:val="en-US"/>
        </w:rPr>
        <w:t>The confirmation of instruction</w:t>
      </w:r>
      <w:r w:rsidR="002B5B8A" w:rsidRPr="00FF7687">
        <w:rPr>
          <w:lang w:val="en-US"/>
        </w:rPr>
        <w:t xml:space="preserve"> (</w:t>
      </w:r>
      <w:r w:rsidRPr="00FF7687">
        <w:rPr>
          <w:lang w:val="en-US"/>
        </w:rPr>
        <w:t>Attachment</w:t>
      </w:r>
      <w:r w:rsidR="002B5B8A" w:rsidRPr="00FF7687">
        <w:rPr>
          <w:lang w:val="en-US"/>
        </w:rPr>
        <w:t xml:space="preserve"> 1) </w:t>
      </w:r>
      <w:r w:rsidR="00FF7687" w:rsidRPr="00FF7687">
        <w:rPr>
          <w:lang w:val="en-US"/>
        </w:rPr>
        <w:t>must be signed and sent to</w:t>
      </w:r>
      <w:r w:rsidR="00FF7687">
        <w:rPr>
          <w:lang w:val="en-US"/>
        </w:rPr>
        <w:t xml:space="preserve"> t</w:t>
      </w:r>
      <w:r w:rsidR="00FF7687" w:rsidRPr="00FF7687">
        <w:rPr>
          <w:lang w:val="en-US"/>
        </w:rPr>
        <w:t>he client prior to</w:t>
      </w:r>
      <w:r w:rsidR="00FF7687">
        <w:rPr>
          <w:lang w:val="en-US"/>
        </w:rPr>
        <w:t xml:space="preserve"> t</w:t>
      </w:r>
      <w:r w:rsidR="00FF7687" w:rsidRPr="00FF7687">
        <w:rPr>
          <w:lang w:val="en-US"/>
        </w:rPr>
        <w:t>he start of</w:t>
      </w:r>
      <w:r w:rsidR="00FF7687">
        <w:rPr>
          <w:lang w:val="en-US"/>
        </w:rPr>
        <w:t xml:space="preserve"> t</w:t>
      </w:r>
      <w:r w:rsidR="00FF7687" w:rsidRPr="00FF7687">
        <w:rPr>
          <w:lang w:val="en-US"/>
        </w:rPr>
        <w:t>he order.</w:t>
      </w:r>
      <w:r w:rsidR="002B5B8A" w:rsidRPr="00FF7687">
        <w:rPr>
          <w:lang w:val="en-US"/>
        </w:rPr>
        <w:t xml:space="preserve"> </w:t>
      </w:r>
      <w:r w:rsidR="00CA40BF" w:rsidRPr="001E74E7">
        <w:rPr>
          <w:lang w:val="en-US"/>
        </w:rPr>
        <w:t xml:space="preserve">If missing, the contractor </w:t>
      </w:r>
      <w:r w:rsidR="005730B3" w:rsidRPr="001E74E7">
        <w:rPr>
          <w:lang w:val="en-US"/>
        </w:rPr>
        <w:t>will not</w:t>
      </w:r>
      <w:r w:rsidR="00CA40BF" w:rsidRPr="001E74E7">
        <w:rPr>
          <w:lang w:val="en-US"/>
        </w:rPr>
        <w:t xml:space="preserve"> be allowed to start</w:t>
      </w:r>
      <w:r w:rsidR="001E74E7" w:rsidRPr="001E74E7">
        <w:rPr>
          <w:lang w:val="en-US"/>
        </w:rPr>
        <w:t xml:space="preserve"> their</w:t>
      </w:r>
      <w:r w:rsidR="001E74E7">
        <w:rPr>
          <w:lang w:val="en-US"/>
        </w:rPr>
        <w:t xml:space="preserve"> work</w:t>
      </w:r>
      <w:r w:rsidR="002B5B8A" w:rsidRPr="001E74E7">
        <w:rPr>
          <w:lang w:val="en-US"/>
        </w:rPr>
        <w:t xml:space="preserve">. </w:t>
      </w:r>
      <w:r w:rsidR="00806F6C" w:rsidRPr="00806F6C">
        <w:rPr>
          <w:lang w:val="en-US"/>
        </w:rPr>
        <w:t>In case of a missing Contractor Declaration</w:t>
      </w:r>
      <w:r w:rsidR="00806F6C">
        <w:rPr>
          <w:lang w:val="en-US"/>
        </w:rPr>
        <w:t>,</w:t>
      </w:r>
      <w:r w:rsidR="002B5B8A" w:rsidRPr="00806F6C">
        <w:rPr>
          <w:lang w:val="en-US"/>
        </w:rPr>
        <w:t xml:space="preserve"> </w:t>
      </w:r>
      <w:r w:rsidR="00806F6C" w:rsidRPr="00806F6C">
        <w:rPr>
          <w:lang w:val="en-US"/>
        </w:rPr>
        <w:t>th</w:t>
      </w:r>
      <w:r w:rsidR="00806F6C">
        <w:rPr>
          <w:lang w:val="en-US"/>
        </w:rPr>
        <w:t>e employees</w:t>
      </w:r>
      <w:r w:rsidR="00806F6C" w:rsidRPr="00806F6C">
        <w:rPr>
          <w:lang w:val="en-US"/>
        </w:rPr>
        <w:t xml:space="preserve"> can be instructed by the coordinator </w:t>
      </w:r>
      <w:r w:rsidR="00806F6C">
        <w:rPr>
          <w:lang w:val="en-US"/>
        </w:rPr>
        <w:t xml:space="preserve">of </w:t>
      </w:r>
      <w:r w:rsidR="00806F6C" w:rsidRPr="00806F6C">
        <w:rPr>
          <w:lang w:val="en-US"/>
        </w:rPr>
        <w:t>tk AE</w:t>
      </w:r>
      <w:r w:rsidR="00806F6C">
        <w:rPr>
          <w:lang w:val="en-US"/>
        </w:rPr>
        <w:t>. This will be charged extra.</w:t>
      </w:r>
    </w:p>
    <w:p w14:paraId="6363C577" w14:textId="5BC041D5" w:rsidR="002B5B8A" w:rsidRPr="00455B92" w:rsidRDefault="00455B92" w:rsidP="002B5B8A">
      <w:pPr>
        <w:pStyle w:val="Text10after"/>
        <w:spacing w:after="240"/>
        <w:jc w:val="both"/>
        <w:rPr>
          <w:lang w:val="en-US"/>
        </w:rPr>
      </w:pPr>
      <w:r w:rsidRPr="00455B92">
        <w:rPr>
          <w:lang w:val="en-US"/>
        </w:rPr>
        <w:t>The signatories have taken note of</w:t>
      </w:r>
      <w:r w:rsidR="007F084A">
        <w:rPr>
          <w:lang w:val="en-US"/>
        </w:rPr>
        <w:t xml:space="preserve"> t</w:t>
      </w:r>
      <w:r w:rsidRPr="00455B92">
        <w:rPr>
          <w:lang w:val="en-US"/>
        </w:rPr>
        <w:t>he points in this guideline and their signature confirms compliance.</w:t>
      </w:r>
    </w:p>
    <w:tbl>
      <w:tblPr>
        <w:tblW w:w="6832" w:type="dxa"/>
        <w:tblLayout w:type="fixed"/>
        <w:tblCellMar>
          <w:left w:w="28" w:type="dxa"/>
          <w:right w:w="28" w:type="dxa"/>
        </w:tblCellMar>
        <w:tblLook w:val="0000" w:firstRow="0" w:lastRow="0" w:firstColumn="0" w:lastColumn="0" w:noHBand="0" w:noVBand="0"/>
      </w:tblPr>
      <w:tblGrid>
        <w:gridCol w:w="1729"/>
        <w:gridCol w:w="425"/>
        <w:gridCol w:w="4678"/>
      </w:tblGrid>
      <w:tr w:rsidR="002B5B8A" w:rsidRPr="006A197E" w14:paraId="6FF45B6F" w14:textId="77777777" w:rsidTr="00AF4981">
        <w:trPr>
          <w:cantSplit/>
          <w:trHeight w:val="794"/>
        </w:trPr>
        <w:sdt>
          <w:sdtPr>
            <w:id w:val="386152505"/>
            <w:placeholder>
              <w:docPart w:val="117FE0D948F44C56A9E368C07CBFB940"/>
            </w:placeholder>
            <w:showingPlcHdr/>
            <w:text/>
          </w:sdtPr>
          <w:sdtEndPr/>
          <w:sdtContent>
            <w:tc>
              <w:tcPr>
                <w:tcW w:w="1729" w:type="dxa"/>
                <w:tcBorders>
                  <w:bottom w:val="single" w:sz="2" w:space="0" w:color="auto"/>
                </w:tcBorders>
                <w:shd w:val="clear" w:color="auto" w:fill="auto"/>
                <w:vAlign w:val="bottom"/>
              </w:tcPr>
              <w:p w14:paraId="059B5D72" w14:textId="77777777" w:rsidR="002B5B8A" w:rsidRPr="00771729" w:rsidRDefault="002B5B8A" w:rsidP="00AF4981">
                <w:pPr>
                  <w:pStyle w:val="Text00after"/>
                  <w:spacing w:after="120"/>
                </w:pPr>
                <w:r>
                  <w:t xml:space="preserve"> </w:t>
                </w:r>
              </w:p>
            </w:tc>
          </w:sdtContent>
        </w:sdt>
        <w:tc>
          <w:tcPr>
            <w:tcW w:w="425" w:type="dxa"/>
            <w:shd w:val="clear" w:color="auto" w:fill="auto"/>
            <w:vAlign w:val="bottom"/>
          </w:tcPr>
          <w:p w14:paraId="345C9184" w14:textId="77777777" w:rsidR="002B5B8A" w:rsidRPr="00771729" w:rsidRDefault="002B5B8A" w:rsidP="00AF4981">
            <w:pPr>
              <w:pStyle w:val="Text00after"/>
              <w:spacing w:after="120"/>
            </w:pPr>
          </w:p>
        </w:tc>
        <w:tc>
          <w:tcPr>
            <w:tcW w:w="4678" w:type="dxa"/>
            <w:tcBorders>
              <w:bottom w:val="single" w:sz="2" w:space="0" w:color="auto"/>
            </w:tcBorders>
            <w:shd w:val="clear" w:color="auto" w:fill="auto"/>
            <w:vAlign w:val="bottom"/>
          </w:tcPr>
          <w:p w14:paraId="5E474A25" w14:textId="77777777" w:rsidR="002B5B8A" w:rsidRPr="00771729" w:rsidRDefault="002B5B8A" w:rsidP="00AF4981">
            <w:pPr>
              <w:pStyle w:val="Text00after"/>
              <w:spacing w:after="120"/>
            </w:pPr>
          </w:p>
        </w:tc>
      </w:tr>
      <w:tr w:rsidR="002B5B8A" w:rsidRPr="007E5B53" w14:paraId="01B930A2" w14:textId="77777777" w:rsidTr="00AF4981">
        <w:trPr>
          <w:cantSplit/>
          <w:trHeight w:val="227"/>
        </w:trPr>
        <w:tc>
          <w:tcPr>
            <w:tcW w:w="1729" w:type="dxa"/>
            <w:tcBorders>
              <w:top w:val="single" w:sz="2" w:space="0" w:color="auto"/>
            </w:tcBorders>
            <w:shd w:val="clear" w:color="auto" w:fill="auto"/>
            <w:vAlign w:val="center"/>
          </w:tcPr>
          <w:p w14:paraId="0C64A40B" w14:textId="77777777" w:rsidR="002B5B8A" w:rsidRPr="007E5B53" w:rsidRDefault="002B5B8A" w:rsidP="00AF4981">
            <w:pPr>
              <w:pStyle w:val="AdditionalInfo"/>
              <w:rPr>
                <w:lang w:val="de-DE"/>
              </w:rPr>
            </w:pPr>
            <w:r w:rsidRPr="007E5B53">
              <w:rPr>
                <w:lang w:val="de-DE"/>
              </w:rPr>
              <w:t>Datum</w:t>
            </w:r>
          </w:p>
        </w:tc>
        <w:tc>
          <w:tcPr>
            <w:tcW w:w="425" w:type="dxa"/>
            <w:shd w:val="clear" w:color="auto" w:fill="auto"/>
            <w:vAlign w:val="center"/>
          </w:tcPr>
          <w:p w14:paraId="0BF5F112" w14:textId="77777777" w:rsidR="002B5B8A" w:rsidRPr="007E5B53" w:rsidRDefault="002B5B8A" w:rsidP="00AF4981">
            <w:pPr>
              <w:pStyle w:val="AdditionalInfo"/>
              <w:rPr>
                <w:lang w:val="de-DE"/>
              </w:rPr>
            </w:pPr>
          </w:p>
        </w:tc>
        <w:tc>
          <w:tcPr>
            <w:tcW w:w="4678" w:type="dxa"/>
            <w:tcBorders>
              <w:top w:val="single" w:sz="2" w:space="0" w:color="auto"/>
            </w:tcBorders>
            <w:shd w:val="clear" w:color="auto" w:fill="auto"/>
            <w:vAlign w:val="center"/>
          </w:tcPr>
          <w:p w14:paraId="752E066B" w14:textId="77777777" w:rsidR="002B5B8A" w:rsidRPr="007E5B53" w:rsidRDefault="002B5B8A" w:rsidP="00AF4981">
            <w:pPr>
              <w:pStyle w:val="AdditionalInfo"/>
              <w:rPr>
                <w:lang w:val="de-DE"/>
              </w:rPr>
            </w:pPr>
            <w:r w:rsidRPr="007E5B53">
              <w:rPr>
                <w:lang w:val="de-DE"/>
              </w:rPr>
              <w:t>rechtsgültige Unterschrift des Auftragnehmers</w:t>
            </w:r>
          </w:p>
        </w:tc>
      </w:tr>
    </w:tbl>
    <w:p w14:paraId="184B2E8D" w14:textId="77777777" w:rsidR="00780C1E" w:rsidRDefault="00780C1E" w:rsidP="002B5B8A">
      <w:pPr>
        <w:pStyle w:val="Text05after"/>
        <w:spacing w:after="120"/>
        <w:rPr>
          <w:lang w:eastAsia="de-DE"/>
        </w:rPr>
        <w:sectPr w:rsidR="00780C1E" w:rsidSect="0096050C">
          <w:headerReference w:type="even" r:id="rId18"/>
          <w:headerReference w:type="default" r:id="rId19"/>
          <w:footerReference w:type="even" r:id="rId20"/>
          <w:footerReference w:type="default" r:id="rId21"/>
          <w:type w:val="oddPage"/>
          <w:pgSz w:w="11906" w:h="16838" w:code="9"/>
          <w:pgMar w:top="851" w:right="1049" w:bottom="1060" w:left="1814" w:header="879" w:footer="340" w:gutter="0"/>
          <w:cols w:space="708"/>
          <w:formProt w:val="0"/>
          <w:docGrid w:linePitch="360"/>
        </w:sectPr>
      </w:pPr>
    </w:p>
    <w:p w14:paraId="25552ADF" w14:textId="66877072" w:rsidR="00451A08" w:rsidRDefault="00CC2882" w:rsidP="002B5B8A">
      <w:pPr>
        <w:pStyle w:val="Text05after"/>
        <w:spacing w:after="120"/>
        <w:rPr>
          <w:color w:val="00B0F0"/>
          <w:sz w:val="22"/>
          <w:szCs w:val="24"/>
          <w:lang w:eastAsia="de-DE"/>
        </w:rPr>
      </w:pPr>
      <w:r w:rsidRPr="00CC2882">
        <w:rPr>
          <w:color w:val="00B0F0"/>
          <w:sz w:val="22"/>
          <w:szCs w:val="24"/>
          <w:lang w:eastAsia="de-DE"/>
        </w:rPr>
        <w:lastRenderedPageBreak/>
        <w:t>Nachweis der Unterweisung der Fremdfirmenbeschäftigten durch deren Koordinator</w:t>
      </w:r>
      <w:r w:rsidR="0070739F">
        <w:rPr>
          <w:color w:val="00B0F0"/>
          <w:sz w:val="22"/>
          <w:szCs w:val="24"/>
          <w:lang w:eastAsia="de-DE"/>
        </w:rPr>
        <w:t xml:space="preserve"> anhand der Fremdfirmenrichtlinie tkAE</w:t>
      </w:r>
    </w:p>
    <w:p w14:paraId="74F1AE50" w14:textId="4ABD45F2" w:rsidR="000F362E" w:rsidRPr="000F362E" w:rsidRDefault="000F362E" w:rsidP="002B5B8A">
      <w:pPr>
        <w:pStyle w:val="Text05after"/>
        <w:spacing w:after="120"/>
        <w:rPr>
          <w:i/>
          <w:iCs/>
          <w:color w:val="00B0F0"/>
          <w:lang w:val="en-GB" w:eastAsia="de-DE"/>
        </w:rPr>
      </w:pPr>
      <w:r w:rsidRPr="000F362E">
        <w:rPr>
          <w:i/>
          <w:iCs/>
          <w:color w:val="00B0F0"/>
          <w:lang w:val="en-GB" w:eastAsia="de-DE"/>
        </w:rPr>
        <w:t>Detection of the instruction of the foreign company employees by their coordinator on the basis of the foreign company policy tkAE</w:t>
      </w:r>
    </w:p>
    <w:tbl>
      <w:tblPr>
        <w:tblStyle w:val="Tabellenraster"/>
        <w:tblW w:w="0" w:type="auto"/>
        <w:tblLook w:val="04A0" w:firstRow="1" w:lastRow="0" w:firstColumn="1" w:lastColumn="0" w:noHBand="0" w:noVBand="1"/>
      </w:tblPr>
      <w:tblGrid>
        <w:gridCol w:w="2258"/>
        <w:gridCol w:w="2258"/>
        <w:gridCol w:w="2850"/>
        <w:gridCol w:w="1667"/>
      </w:tblGrid>
      <w:tr w:rsidR="00F35B8F" w14:paraId="6D7A4881" w14:textId="77777777" w:rsidTr="000F362E">
        <w:tc>
          <w:tcPr>
            <w:tcW w:w="2258" w:type="dxa"/>
            <w:tcBorders>
              <w:top w:val="nil"/>
              <w:left w:val="nil"/>
              <w:bottom w:val="nil"/>
              <w:right w:val="nil"/>
            </w:tcBorders>
            <w:shd w:val="clear" w:color="auto" w:fill="auto"/>
            <w:vAlign w:val="bottom"/>
          </w:tcPr>
          <w:p w14:paraId="0D641F5B" w14:textId="3FA973AF" w:rsidR="000F362E" w:rsidRDefault="00F35B8F" w:rsidP="00F35B8F">
            <w:pPr>
              <w:pStyle w:val="Text05after"/>
              <w:spacing w:before="120" w:afterLines="0" w:after="120"/>
              <w:rPr>
                <w:lang w:eastAsia="de-DE"/>
              </w:rPr>
            </w:pPr>
            <w:r>
              <w:rPr>
                <w:lang w:eastAsia="de-DE"/>
              </w:rPr>
              <w:t>Unterweisender:</w:t>
            </w:r>
          </w:p>
          <w:p w14:paraId="3978715F" w14:textId="2FEDCD87" w:rsidR="00F35B8F" w:rsidRPr="000F362E" w:rsidRDefault="000F362E" w:rsidP="00F35B8F">
            <w:pPr>
              <w:pStyle w:val="Text05after"/>
              <w:spacing w:before="120" w:afterLines="0" w:after="120"/>
              <w:rPr>
                <w:i/>
                <w:iCs/>
                <w:sz w:val="16"/>
                <w:szCs w:val="18"/>
                <w:lang w:eastAsia="de-DE"/>
              </w:rPr>
            </w:pPr>
            <w:r w:rsidRPr="000F362E">
              <w:rPr>
                <w:i/>
                <w:iCs/>
                <w:sz w:val="16"/>
                <w:szCs w:val="18"/>
                <w:lang w:eastAsia="de-DE"/>
              </w:rPr>
              <w:t>References</w:t>
            </w:r>
            <w:r w:rsidRPr="000F362E">
              <w:rPr>
                <w:i/>
                <w:iCs/>
                <w:sz w:val="16"/>
                <w:szCs w:val="18"/>
                <w:lang w:eastAsia="de-DE"/>
              </w:rPr>
              <w:t>:</w:t>
            </w:r>
          </w:p>
        </w:tc>
        <w:sdt>
          <w:sdtPr>
            <w:rPr>
              <w:lang w:eastAsia="de-DE"/>
            </w:rPr>
            <w:id w:val="-2127999222"/>
            <w:placeholder>
              <w:docPart w:val="DefaultPlaceholder_-1854013440"/>
            </w:placeholder>
          </w:sdtPr>
          <w:sdtContent>
            <w:tc>
              <w:tcPr>
                <w:tcW w:w="6775" w:type="dxa"/>
                <w:gridSpan w:val="3"/>
                <w:tcBorders>
                  <w:top w:val="nil"/>
                  <w:left w:val="nil"/>
                  <w:bottom w:val="single" w:sz="4" w:space="0" w:color="auto"/>
                  <w:right w:val="nil"/>
                </w:tcBorders>
                <w:shd w:val="clear" w:color="auto" w:fill="auto"/>
                <w:vAlign w:val="bottom"/>
              </w:tcPr>
              <w:p w14:paraId="3827E49E" w14:textId="416AB97E" w:rsidR="00F35B8F" w:rsidRDefault="0070739F" w:rsidP="00F35B8F">
                <w:pPr>
                  <w:pStyle w:val="Text05after"/>
                  <w:spacing w:before="120" w:afterLines="0" w:after="120"/>
                  <w:rPr>
                    <w:lang w:eastAsia="de-DE"/>
                  </w:rPr>
                </w:pPr>
                <w:r>
                  <w:rPr>
                    <w:lang w:eastAsia="de-DE"/>
                  </w:rPr>
                  <w:t xml:space="preserve">                                                                                                                              </w:t>
                </w:r>
              </w:p>
            </w:tc>
          </w:sdtContent>
        </w:sdt>
      </w:tr>
      <w:tr w:rsidR="000F362E" w14:paraId="601CA158" w14:textId="77777777" w:rsidTr="000F362E">
        <w:tc>
          <w:tcPr>
            <w:tcW w:w="2258" w:type="dxa"/>
            <w:tcBorders>
              <w:top w:val="nil"/>
              <w:left w:val="nil"/>
              <w:bottom w:val="nil"/>
              <w:right w:val="nil"/>
            </w:tcBorders>
            <w:shd w:val="clear" w:color="auto" w:fill="auto"/>
            <w:vAlign w:val="bottom"/>
          </w:tcPr>
          <w:p w14:paraId="4717E4CE" w14:textId="77777777" w:rsidR="00CC2882" w:rsidRDefault="00CC2882" w:rsidP="00F35B8F">
            <w:pPr>
              <w:pStyle w:val="Text05after"/>
              <w:spacing w:before="120" w:afterLines="0" w:after="120"/>
              <w:rPr>
                <w:lang w:eastAsia="de-DE"/>
              </w:rPr>
            </w:pPr>
            <w:r>
              <w:rPr>
                <w:lang w:eastAsia="de-DE"/>
              </w:rPr>
              <w:t>Firma:</w:t>
            </w:r>
            <w:r>
              <w:rPr>
                <w:lang w:eastAsia="de-DE"/>
              </w:rPr>
              <w:tab/>
            </w:r>
          </w:p>
          <w:p w14:paraId="1754DA98" w14:textId="744D1287" w:rsidR="000F362E" w:rsidRPr="000F362E" w:rsidRDefault="000F362E" w:rsidP="00F35B8F">
            <w:pPr>
              <w:pStyle w:val="Text05after"/>
              <w:spacing w:before="120" w:afterLines="0" w:after="120"/>
              <w:rPr>
                <w:i/>
                <w:iCs/>
                <w:lang w:eastAsia="de-DE"/>
              </w:rPr>
            </w:pPr>
            <w:r>
              <w:rPr>
                <w:i/>
                <w:iCs/>
                <w:sz w:val="16"/>
                <w:szCs w:val="18"/>
                <w:lang w:eastAsia="de-DE"/>
              </w:rPr>
              <w:t>C</w:t>
            </w:r>
            <w:r w:rsidRPr="000F362E">
              <w:rPr>
                <w:i/>
                <w:iCs/>
                <w:sz w:val="16"/>
                <w:szCs w:val="18"/>
                <w:lang w:eastAsia="de-DE"/>
              </w:rPr>
              <w:t>ompany</w:t>
            </w:r>
            <w:r>
              <w:rPr>
                <w:i/>
                <w:iCs/>
                <w:sz w:val="16"/>
                <w:szCs w:val="18"/>
                <w:lang w:eastAsia="de-DE"/>
              </w:rPr>
              <w:t>:</w:t>
            </w:r>
          </w:p>
        </w:tc>
        <w:tc>
          <w:tcPr>
            <w:tcW w:w="2258" w:type="dxa"/>
            <w:tcBorders>
              <w:top w:val="single" w:sz="4" w:space="0" w:color="auto"/>
              <w:left w:val="nil"/>
              <w:right w:val="nil"/>
            </w:tcBorders>
            <w:shd w:val="clear" w:color="auto" w:fill="auto"/>
            <w:vAlign w:val="bottom"/>
          </w:tcPr>
          <w:p w14:paraId="2D52A919" w14:textId="262F2510" w:rsidR="00CC2882" w:rsidRDefault="0074374C" w:rsidP="00F35B8F">
            <w:pPr>
              <w:pStyle w:val="Text05after"/>
              <w:spacing w:before="120" w:afterLines="0" w:after="120"/>
              <w:rPr>
                <w:lang w:eastAsia="de-DE"/>
              </w:rPr>
            </w:pPr>
            <w:sdt>
              <w:sdtPr>
                <w:rPr>
                  <w:lang w:eastAsia="de-DE"/>
                </w:rPr>
                <w:id w:val="-465273469"/>
                <w:placeholder>
                  <w:docPart w:val="99E944C3322E4796A437AE6DDE5C2B2A"/>
                </w:placeholder>
              </w:sdtPr>
              <w:sdtContent>
                <w:sdt>
                  <w:sdtPr>
                    <w:rPr>
                      <w:lang w:eastAsia="de-DE"/>
                    </w:rPr>
                    <w:id w:val="1796869525"/>
                    <w:placeholder>
                      <w:docPart w:val="99E944C3322E4796A437AE6DDE5C2B2A"/>
                    </w:placeholder>
                    <w:text/>
                  </w:sdtPr>
                  <w:sdtContent>
                    <w:r>
                      <w:rPr>
                        <w:lang w:eastAsia="de-DE"/>
                      </w:rPr>
                      <w:t xml:space="preserve">                                        </w:t>
                    </w:r>
                  </w:sdtContent>
                </w:sdt>
              </w:sdtContent>
            </w:sdt>
          </w:p>
        </w:tc>
        <w:tc>
          <w:tcPr>
            <w:tcW w:w="2850" w:type="dxa"/>
            <w:tcBorders>
              <w:top w:val="nil"/>
              <w:left w:val="nil"/>
              <w:bottom w:val="nil"/>
              <w:right w:val="nil"/>
            </w:tcBorders>
            <w:shd w:val="clear" w:color="auto" w:fill="auto"/>
            <w:vAlign w:val="bottom"/>
          </w:tcPr>
          <w:p w14:paraId="7E4572A5" w14:textId="77777777" w:rsidR="00CC2882" w:rsidRDefault="00CC2882" w:rsidP="000F362E">
            <w:pPr>
              <w:pStyle w:val="Text05after"/>
              <w:spacing w:before="120" w:afterLines="0" w:after="120" w:line="240" w:lineRule="auto"/>
              <w:rPr>
                <w:lang w:eastAsia="de-DE"/>
              </w:rPr>
            </w:pPr>
            <w:r>
              <w:rPr>
                <w:lang w:eastAsia="de-DE"/>
              </w:rPr>
              <w:t>Abteilung:</w:t>
            </w:r>
          </w:p>
          <w:p w14:paraId="572E008B" w14:textId="3F5A593C" w:rsidR="000F362E" w:rsidRPr="000F362E" w:rsidRDefault="000F362E" w:rsidP="000F362E">
            <w:pPr>
              <w:pStyle w:val="Text05after"/>
              <w:spacing w:before="120" w:afterLines="0" w:after="120" w:line="240" w:lineRule="auto"/>
              <w:rPr>
                <w:i/>
                <w:iCs/>
                <w:lang w:eastAsia="de-DE"/>
              </w:rPr>
            </w:pPr>
            <w:r w:rsidRPr="000F362E">
              <w:rPr>
                <w:i/>
                <w:iCs/>
                <w:sz w:val="16"/>
                <w:szCs w:val="18"/>
                <w:lang w:eastAsia="de-DE"/>
              </w:rPr>
              <w:t>Department:</w:t>
            </w:r>
          </w:p>
        </w:tc>
        <w:tc>
          <w:tcPr>
            <w:tcW w:w="1667" w:type="dxa"/>
            <w:tcBorders>
              <w:top w:val="nil"/>
              <w:left w:val="nil"/>
              <w:bottom w:val="single" w:sz="4" w:space="0" w:color="auto"/>
              <w:right w:val="nil"/>
            </w:tcBorders>
            <w:shd w:val="clear" w:color="auto" w:fill="auto"/>
            <w:vAlign w:val="bottom"/>
          </w:tcPr>
          <w:p w14:paraId="1AD7B3E2" w14:textId="5062EAF1" w:rsidR="00CC2882" w:rsidRDefault="0074374C" w:rsidP="00F35B8F">
            <w:pPr>
              <w:pStyle w:val="Text05after"/>
              <w:spacing w:before="120" w:afterLines="0" w:after="120"/>
              <w:rPr>
                <w:lang w:eastAsia="de-DE"/>
              </w:rPr>
            </w:pPr>
            <w:sdt>
              <w:sdtPr>
                <w:rPr>
                  <w:lang w:eastAsia="de-DE"/>
                </w:rPr>
                <w:id w:val="540953344"/>
                <w:placeholder>
                  <w:docPart w:val="2CDBAA23DB334F9E82CBE7C81B535FC2"/>
                </w:placeholder>
              </w:sdtPr>
              <w:sdtContent>
                <w:sdt>
                  <w:sdtPr>
                    <w:rPr>
                      <w:lang w:eastAsia="de-DE"/>
                    </w:rPr>
                    <w:id w:val="-1670163974"/>
                    <w:placeholder>
                      <w:docPart w:val="2CDBAA23DB334F9E82CBE7C81B535FC2"/>
                    </w:placeholder>
                    <w:text/>
                  </w:sdtPr>
                  <w:sdtContent>
                    <w:r>
                      <w:rPr>
                        <w:lang w:eastAsia="de-DE"/>
                      </w:rPr>
                      <w:t xml:space="preserve">                            </w:t>
                    </w:r>
                  </w:sdtContent>
                </w:sdt>
              </w:sdtContent>
            </w:sdt>
          </w:p>
        </w:tc>
      </w:tr>
      <w:tr w:rsidR="000F362E" w14:paraId="37367A13" w14:textId="77777777" w:rsidTr="000F362E">
        <w:tc>
          <w:tcPr>
            <w:tcW w:w="2258" w:type="dxa"/>
            <w:tcBorders>
              <w:top w:val="nil"/>
              <w:left w:val="nil"/>
              <w:bottom w:val="nil"/>
              <w:right w:val="nil"/>
            </w:tcBorders>
            <w:shd w:val="clear" w:color="auto" w:fill="auto"/>
            <w:vAlign w:val="bottom"/>
          </w:tcPr>
          <w:p w14:paraId="4D360E78" w14:textId="77777777" w:rsidR="00CC2882" w:rsidRDefault="00CC2882" w:rsidP="00F35B8F">
            <w:pPr>
              <w:pStyle w:val="Text05after"/>
              <w:spacing w:before="120" w:afterLines="0" w:after="120"/>
              <w:rPr>
                <w:lang w:eastAsia="de-DE"/>
              </w:rPr>
            </w:pPr>
            <w:r>
              <w:rPr>
                <w:lang w:eastAsia="de-DE"/>
              </w:rPr>
              <w:t>Ort der Unterweisung:</w:t>
            </w:r>
          </w:p>
          <w:p w14:paraId="4566884E" w14:textId="5C011D1E" w:rsidR="000F362E" w:rsidRPr="000F362E" w:rsidRDefault="000F362E" w:rsidP="00F35B8F">
            <w:pPr>
              <w:pStyle w:val="Text05after"/>
              <w:spacing w:before="120" w:afterLines="0" w:after="120"/>
              <w:rPr>
                <w:i/>
                <w:iCs/>
                <w:lang w:eastAsia="de-DE"/>
              </w:rPr>
            </w:pPr>
            <w:r w:rsidRPr="000F362E">
              <w:rPr>
                <w:i/>
                <w:iCs/>
                <w:sz w:val="16"/>
                <w:szCs w:val="18"/>
                <w:lang w:eastAsia="de-DE"/>
              </w:rPr>
              <w:t>Place of instruction:</w:t>
            </w:r>
          </w:p>
        </w:tc>
        <w:tc>
          <w:tcPr>
            <w:tcW w:w="2258" w:type="dxa"/>
            <w:tcBorders>
              <w:top w:val="single" w:sz="4" w:space="0" w:color="auto"/>
              <w:left w:val="nil"/>
              <w:right w:val="nil"/>
            </w:tcBorders>
            <w:shd w:val="clear" w:color="auto" w:fill="auto"/>
            <w:vAlign w:val="bottom"/>
          </w:tcPr>
          <w:p w14:paraId="0988024A" w14:textId="67EF3E82" w:rsidR="00CC2882" w:rsidRDefault="0074374C" w:rsidP="00F35B8F">
            <w:pPr>
              <w:pStyle w:val="Text05after"/>
              <w:spacing w:before="120" w:afterLines="0" w:after="120"/>
              <w:rPr>
                <w:lang w:eastAsia="de-DE"/>
              </w:rPr>
            </w:pPr>
            <w:sdt>
              <w:sdtPr>
                <w:rPr>
                  <w:lang w:eastAsia="de-DE"/>
                </w:rPr>
                <w:id w:val="-809640017"/>
                <w:placeholder>
                  <w:docPart w:val="C6D5C27B5C404EE891767472E3B33304"/>
                </w:placeholder>
              </w:sdtPr>
              <w:sdtContent>
                <w:sdt>
                  <w:sdtPr>
                    <w:rPr>
                      <w:lang w:eastAsia="de-DE"/>
                    </w:rPr>
                    <w:id w:val="-1186053242"/>
                    <w:placeholder>
                      <w:docPart w:val="C6D5C27B5C404EE891767472E3B33304"/>
                    </w:placeholder>
                    <w:text/>
                  </w:sdtPr>
                  <w:sdtContent>
                    <w:r>
                      <w:rPr>
                        <w:lang w:eastAsia="de-DE"/>
                      </w:rPr>
                      <w:t xml:space="preserve">                                        </w:t>
                    </w:r>
                  </w:sdtContent>
                </w:sdt>
              </w:sdtContent>
            </w:sdt>
          </w:p>
        </w:tc>
        <w:tc>
          <w:tcPr>
            <w:tcW w:w="2850" w:type="dxa"/>
            <w:tcBorders>
              <w:top w:val="nil"/>
              <w:left w:val="nil"/>
              <w:bottom w:val="nil"/>
              <w:right w:val="nil"/>
            </w:tcBorders>
            <w:shd w:val="clear" w:color="auto" w:fill="auto"/>
            <w:vAlign w:val="bottom"/>
          </w:tcPr>
          <w:p w14:paraId="356BF64A" w14:textId="77777777" w:rsidR="00CC2882" w:rsidRDefault="00CC2882" w:rsidP="00F35B8F">
            <w:pPr>
              <w:pStyle w:val="Text05after"/>
              <w:spacing w:before="120" w:afterLines="0" w:after="120"/>
              <w:rPr>
                <w:lang w:eastAsia="de-DE"/>
              </w:rPr>
            </w:pPr>
            <w:r>
              <w:rPr>
                <w:lang w:eastAsia="de-DE"/>
              </w:rPr>
              <w:t>Datum, Uhrzeit:</w:t>
            </w:r>
          </w:p>
          <w:p w14:paraId="41CC7E37" w14:textId="01DDD21F" w:rsidR="000F362E" w:rsidRPr="000F362E" w:rsidRDefault="000F362E" w:rsidP="00F35B8F">
            <w:pPr>
              <w:pStyle w:val="Text05after"/>
              <w:spacing w:before="120" w:afterLines="0" w:after="120"/>
              <w:rPr>
                <w:i/>
                <w:iCs/>
                <w:lang w:eastAsia="de-DE"/>
              </w:rPr>
            </w:pPr>
            <w:r w:rsidRPr="000F362E">
              <w:rPr>
                <w:i/>
                <w:iCs/>
                <w:sz w:val="16"/>
                <w:szCs w:val="18"/>
                <w:lang w:eastAsia="de-DE"/>
              </w:rPr>
              <w:t>Date, Time:</w:t>
            </w:r>
          </w:p>
        </w:tc>
        <w:tc>
          <w:tcPr>
            <w:tcW w:w="1667" w:type="dxa"/>
            <w:tcBorders>
              <w:top w:val="single" w:sz="4" w:space="0" w:color="auto"/>
              <w:left w:val="nil"/>
              <w:bottom w:val="single" w:sz="4" w:space="0" w:color="auto"/>
              <w:right w:val="nil"/>
            </w:tcBorders>
            <w:shd w:val="clear" w:color="auto" w:fill="auto"/>
            <w:vAlign w:val="bottom"/>
          </w:tcPr>
          <w:p w14:paraId="5D12D9B2" w14:textId="4079C902" w:rsidR="00CC2882" w:rsidRDefault="0074374C" w:rsidP="00F35B8F">
            <w:pPr>
              <w:pStyle w:val="Text05after"/>
              <w:spacing w:before="120" w:afterLines="0" w:after="120"/>
              <w:rPr>
                <w:lang w:eastAsia="de-DE"/>
              </w:rPr>
            </w:pPr>
            <w:sdt>
              <w:sdtPr>
                <w:rPr>
                  <w:lang w:eastAsia="de-DE"/>
                </w:rPr>
                <w:id w:val="1537003939"/>
                <w:placeholder>
                  <w:docPart w:val="C82D4F02EA6E48DB838BA587A4B50C00"/>
                </w:placeholder>
              </w:sdtPr>
              <w:sdtContent>
                <w:sdt>
                  <w:sdtPr>
                    <w:rPr>
                      <w:lang w:eastAsia="de-DE"/>
                    </w:rPr>
                    <w:id w:val="-897205163"/>
                    <w:placeholder>
                      <w:docPart w:val="C82D4F02EA6E48DB838BA587A4B50C00"/>
                    </w:placeholder>
                    <w:text/>
                  </w:sdtPr>
                  <w:sdtContent>
                    <w:r>
                      <w:rPr>
                        <w:lang w:eastAsia="de-DE"/>
                      </w:rPr>
                      <w:t xml:space="preserve">                            </w:t>
                    </w:r>
                  </w:sdtContent>
                </w:sdt>
              </w:sdtContent>
            </w:sdt>
          </w:p>
        </w:tc>
      </w:tr>
      <w:tr w:rsidR="00CC2882" w14:paraId="3B8A0942" w14:textId="77777777" w:rsidTr="000F362E">
        <w:tc>
          <w:tcPr>
            <w:tcW w:w="2258" w:type="dxa"/>
            <w:tcBorders>
              <w:top w:val="nil"/>
              <w:left w:val="nil"/>
              <w:bottom w:val="nil"/>
              <w:right w:val="nil"/>
            </w:tcBorders>
            <w:shd w:val="clear" w:color="auto" w:fill="auto"/>
            <w:vAlign w:val="bottom"/>
          </w:tcPr>
          <w:p w14:paraId="61382B20" w14:textId="77777777" w:rsidR="00CC2882" w:rsidRDefault="00CC2882" w:rsidP="00F35B8F">
            <w:pPr>
              <w:pStyle w:val="Text05after"/>
              <w:spacing w:before="120" w:afterLines="0" w:after="120"/>
              <w:rPr>
                <w:lang w:eastAsia="de-DE"/>
              </w:rPr>
            </w:pPr>
            <w:r>
              <w:rPr>
                <w:lang w:eastAsia="de-DE"/>
              </w:rPr>
              <w:t>Lfd. Nr.:</w:t>
            </w:r>
            <w:r>
              <w:rPr>
                <w:lang w:eastAsia="de-DE"/>
              </w:rPr>
              <w:tab/>
            </w:r>
          </w:p>
          <w:p w14:paraId="3FF600C5" w14:textId="42532F4C" w:rsidR="000F362E" w:rsidRPr="000F362E" w:rsidRDefault="000F362E" w:rsidP="00F35B8F">
            <w:pPr>
              <w:pStyle w:val="Text05after"/>
              <w:spacing w:before="120" w:afterLines="0" w:after="120"/>
              <w:rPr>
                <w:i/>
                <w:iCs/>
                <w:lang w:eastAsia="de-DE"/>
              </w:rPr>
            </w:pPr>
            <w:proofErr w:type="spellStart"/>
            <w:r w:rsidRPr="000F362E">
              <w:rPr>
                <w:i/>
                <w:iCs/>
                <w:sz w:val="16"/>
                <w:szCs w:val="18"/>
                <w:lang w:eastAsia="de-DE"/>
              </w:rPr>
              <w:t>No</w:t>
            </w:r>
            <w:proofErr w:type="spellEnd"/>
            <w:r w:rsidRPr="000F362E">
              <w:rPr>
                <w:i/>
                <w:iCs/>
                <w:sz w:val="16"/>
                <w:szCs w:val="18"/>
                <w:lang w:eastAsia="de-DE"/>
              </w:rPr>
              <w:t>:</w:t>
            </w:r>
          </w:p>
        </w:tc>
        <w:tc>
          <w:tcPr>
            <w:tcW w:w="2258" w:type="dxa"/>
            <w:tcBorders>
              <w:left w:val="nil"/>
              <w:right w:val="nil"/>
            </w:tcBorders>
            <w:shd w:val="clear" w:color="auto" w:fill="auto"/>
            <w:vAlign w:val="bottom"/>
          </w:tcPr>
          <w:p w14:paraId="5B88658C" w14:textId="1C003341" w:rsidR="00CC2882" w:rsidRDefault="0074374C" w:rsidP="00F35B8F">
            <w:pPr>
              <w:pStyle w:val="Text05after"/>
              <w:spacing w:before="120" w:afterLines="0" w:after="120"/>
              <w:rPr>
                <w:lang w:eastAsia="de-DE"/>
              </w:rPr>
            </w:pPr>
            <w:sdt>
              <w:sdtPr>
                <w:rPr>
                  <w:lang w:eastAsia="de-DE"/>
                </w:rPr>
                <w:id w:val="987129382"/>
                <w:placeholder>
                  <w:docPart w:val="F77CCD37C0444D2DBDBAEBEBB371F72F"/>
                </w:placeholder>
              </w:sdtPr>
              <w:sdtContent>
                <w:sdt>
                  <w:sdtPr>
                    <w:rPr>
                      <w:lang w:eastAsia="de-DE"/>
                    </w:rPr>
                    <w:id w:val="476494057"/>
                    <w:placeholder>
                      <w:docPart w:val="F77CCD37C0444D2DBDBAEBEBB371F72F"/>
                    </w:placeholder>
                    <w:text/>
                  </w:sdtPr>
                  <w:sdtContent>
                    <w:r>
                      <w:rPr>
                        <w:lang w:eastAsia="de-DE"/>
                      </w:rPr>
                      <w:t xml:space="preserve">                                        </w:t>
                    </w:r>
                  </w:sdtContent>
                </w:sdt>
              </w:sdtContent>
            </w:sdt>
          </w:p>
        </w:tc>
        <w:tc>
          <w:tcPr>
            <w:tcW w:w="2850" w:type="dxa"/>
            <w:tcBorders>
              <w:top w:val="nil"/>
              <w:left w:val="nil"/>
              <w:bottom w:val="nil"/>
              <w:right w:val="nil"/>
            </w:tcBorders>
            <w:shd w:val="clear" w:color="auto" w:fill="auto"/>
            <w:vAlign w:val="bottom"/>
          </w:tcPr>
          <w:p w14:paraId="584E4DAE" w14:textId="77777777" w:rsidR="00CC2882" w:rsidRDefault="00CC2882" w:rsidP="00F35B8F">
            <w:pPr>
              <w:pStyle w:val="Text05after"/>
              <w:spacing w:before="120" w:afterLines="0" w:after="120"/>
              <w:rPr>
                <w:lang w:eastAsia="de-DE"/>
              </w:rPr>
            </w:pPr>
            <w:r>
              <w:rPr>
                <w:lang w:eastAsia="de-DE"/>
              </w:rPr>
              <w:t>Nächste Unterweisung fällig am:</w:t>
            </w:r>
          </w:p>
          <w:p w14:paraId="1AAC9FDA" w14:textId="2DD3BB44" w:rsidR="000F362E" w:rsidRPr="000F362E" w:rsidRDefault="000F362E" w:rsidP="00F35B8F">
            <w:pPr>
              <w:pStyle w:val="Text05after"/>
              <w:spacing w:before="120" w:afterLines="0" w:after="120"/>
              <w:rPr>
                <w:i/>
                <w:iCs/>
                <w:lang w:eastAsia="de-DE"/>
              </w:rPr>
            </w:pPr>
            <w:r w:rsidRPr="000F362E">
              <w:rPr>
                <w:i/>
                <w:iCs/>
                <w:sz w:val="16"/>
                <w:szCs w:val="18"/>
                <w:lang w:eastAsia="de-DE"/>
              </w:rPr>
              <w:t>Next instruction due at:</w:t>
            </w:r>
          </w:p>
        </w:tc>
        <w:tc>
          <w:tcPr>
            <w:tcW w:w="1667" w:type="dxa"/>
            <w:tcBorders>
              <w:top w:val="single" w:sz="4" w:space="0" w:color="auto"/>
              <w:left w:val="nil"/>
              <w:bottom w:val="single" w:sz="4" w:space="0" w:color="auto"/>
              <w:right w:val="nil"/>
            </w:tcBorders>
            <w:shd w:val="clear" w:color="auto" w:fill="auto"/>
            <w:vAlign w:val="bottom"/>
          </w:tcPr>
          <w:p w14:paraId="6B7D2890" w14:textId="4FB01AAC" w:rsidR="00CC2882" w:rsidRDefault="0074374C" w:rsidP="00F35B8F">
            <w:pPr>
              <w:pStyle w:val="Text05after"/>
              <w:spacing w:before="120" w:afterLines="0" w:after="120"/>
              <w:rPr>
                <w:lang w:eastAsia="de-DE"/>
              </w:rPr>
            </w:pPr>
            <w:sdt>
              <w:sdtPr>
                <w:rPr>
                  <w:lang w:eastAsia="de-DE"/>
                </w:rPr>
                <w:id w:val="183020988"/>
                <w:placeholder>
                  <w:docPart w:val="F02544A6C80C43E7B4134651F2F7F158"/>
                </w:placeholder>
              </w:sdtPr>
              <w:sdtContent>
                <w:sdt>
                  <w:sdtPr>
                    <w:rPr>
                      <w:lang w:eastAsia="de-DE"/>
                    </w:rPr>
                    <w:id w:val="1695885491"/>
                    <w:placeholder>
                      <w:docPart w:val="F02544A6C80C43E7B4134651F2F7F158"/>
                    </w:placeholder>
                    <w:text/>
                  </w:sdtPr>
                  <w:sdtContent>
                    <w:r>
                      <w:rPr>
                        <w:lang w:eastAsia="de-DE"/>
                      </w:rPr>
                      <w:t xml:space="preserve">                            </w:t>
                    </w:r>
                  </w:sdtContent>
                </w:sdt>
              </w:sdtContent>
            </w:sdt>
          </w:p>
        </w:tc>
      </w:tr>
    </w:tbl>
    <w:p w14:paraId="03376DF4" w14:textId="77777777" w:rsidR="00451A08" w:rsidRDefault="00451A08" w:rsidP="002B5B8A">
      <w:pPr>
        <w:pStyle w:val="Text05after"/>
        <w:spacing w:after="120"/>
        <w:rPr>
          <w:color w:val="00B0F0"/>
          <w:lang w:eastAsia="de-DE"/>
        </w:rPr>
      </w:pPr>
    </w:p>
    <w:p w14:paraId="187D43B5" w14:textId="748F2C04" w:rsidR="00451A08" w:rsidRDefault="00451A08" w:rsidP="002B5B8A">
      <w:pPr>
        <w:pStyle w:val="Text05after"/>
        <w:spacing w:after="120"/>
        <w:rPr>
          <w:color w:val="00B0F0"/>
          <w:lang w:eastAsia="de-DE"/>
        </w:rPr>
      </w:pPr>
      <w:r>
        <w:rPr>
          <w:color w:val="00B0F0"/>
          <w:lang w:eastAsia="de-DE"/>
        </w:rPr>
        <w:t>Name und Unterschrift der Unterwiesenen</w:t>
      </w:r>
    </w:p>
    <w:p w14:paraId="339879A2" w14:textId="5B1390B1" w:rsidR="000F362E" w:rsidRPr="000F362E" w:rsidRDefault="000F362E" w:rsidP="002B5B8A">
      <w:pPr>
        <w:pStyle w:val="Text05after"/>
        <w:spacing w:after="120"/>
        <w:rPr>
          <w:i/>
          <w:iCs/>
          <w:color w:val="00B0F0"/>
          <w:sz w:val="16"/>
          <w:szCs w:val="18"/>
          <w:lang w:val="en-GB" w:eastAsia="de-DE"/>
        </w:rPr>
      </w:pPr>
      <w:r w:rsidRPr="000F362E">
        <w:rPr>
          <w:i/>
          <w:iCs/>
          <w:color w:val="00B0F0"/>
          <w:sz w:val="16"/>
          <w:szCs w:val="18"/>
          <w:lang w:val="en-GB" w:eastAsia="de-DE"/>
        </w:rPr>
        <w:t>Name and signature of the undersigned</w:t>
      </w:r>
    </w:p>
    <w:tbl>
      <w:tblPr>
        <w:tblStyle w:val="Tabellenraster"/>
        <w:tblW w:w="0" w:type="auto"/>
        <w:tblLook w:val="04A0" w:firstRow="1" w:lastRow="0" w:firstColumn="1" w:lastColumn="0" w:noHBand="0" w:noVBand="1"/>
      </w:tblPr>
      <w:tblGrid>
        <w:gridCol w:w="1696"/>
        <w:gridCol w:w="2820"/>
        <w:gridCol w:w="1433"/>
        <w:gridCol w:w="3084"/>
      </w:tblGrid>
      <w:tr w:rsidR="005023A2" w14:paraId="4C778A9D" w14:textId="77777777" w:rsidTr="005023A2">
        <w:tc>
          <w:tcPr>
            <w:tcW w:w="1696" w:type="dxa"/>
            <w:tcBorders>
              <w:top w:val="nil"/>
              <w:left w:val="nil"/>
              <w:bottom w:val="nil"/>
              <w:right w:val="nil"/>
            </w:tcBorders>
          </w:tcPr>
          <w:p w14:paraId="71EC8AE8" w14:textId="77777777" w:rsidR="005023A2" w:rsidRDefault="005023A2" w:rsidP="005023A2">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111D591D" w14:textId="683AFC8F" w:rsidR="000F362E" w:rsidRPr="000F362E" w:rsidRDefault="000F362E" w:rsidP="005023A2">
            <w:pPr>
              <w:pStyle w:val="Text05after"/>
              <w:spacing w:before="120" w:afterLines="0" w:after="120"/>
              <w:rPr>
                <w:i/>
                <w:iCs/>
                <w:color w:val="00B0F0"/>
                <w:lang w:eastAsia="de-DE"/>
              </w:rPr>
            </w:pPr>
            <w:r w:rsidRPr="000F362E">
              <w:rPr>
                <w:i/>
                <w:iCs/>
                <w:color w:val="auto"/>
                <w:sz w:val="16"/>
                <w:szCs w:val="18"/>
                <w:lang w:eastAsia="de-DE"/>
              </w:rPr>
              <w:t>Name, first name:</w:t>
            </w:r>
          </w:p>
        </w:tc>
        <w:sdt>
          <w:sdtPr>
            <w:rPr>
              <w:color w:val="00B0F0"/>
              <w:lang w:eastAsia="de-DE"/>
            </w:rPr>
            <w:id w:val="569776141"/>
            <w:placeholder>
              <w:docPart w:val="DefaultPlaceholder_-1854013440"/>
            </w:placeholder>
          </w:sdtPr>
          <w:sdtContent>
            <w:tc>
              <w:tcPr>
                <w:tcW w:w="2820" w:type="dxa"/>
                <w:tcBorders>
                  <w:top w:val="nil"/>
                  <w:left w:val="nil"/>
                  <w:bottom w:val="single" w:sz="4" w:space="0" w:color="auto"/>
                  <w:right w:val="nil"/>
                </w:tcBorders>
              </w:tcPr>
              <w:p w14:paraId="2DF07372" w14:textId="02D96211" w:rsidR="005023A2" w:rsidRDefault="005023A2" w:rsidP="005023A2">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1D0658BD" w14:textId="77777777" w:rsidR="005023A2" w:rsidRDefault="005023A2" w:rsidP="005023A2">
            <w:pPr>
              <w:pStyle w:val="Text05after"/>
              <w:spacing w:before="120" w:afterLines="0" w:after="120"/>
              <w:rPr>
                <w:lang w:eastAsia="de-DE"/>
              </w:rPr>
            </w:pPr>
            <w:r w:rsidRPr="00451A08">
              <w:rPr>
                <w:lang w:eastAsia="de-DE"/>
              </w:rPr>
              <w:t>Unterschrift:</w:t>
            </w:r>
          </w:p>
          <w:p w14:paraId="7C89A1F2" w14:textId="0BED43B8" w:rsidR="000F362E" w:rsidRPr="000F362E" w:rsidRDefault="000F362E" w:rsidP="005023A2">
            <w:pPr>
              <w:pStyle w:val="Text05after"/>
              <w:spacing w:before="120" w:afterLines="0" w:after="120"/>
              <w:rPr>
                <w:i/>
                <w:iCs/>
                <w:color w:val="00B0F0"/>
                <w:lang w:eastAsia="de-DE"/>
              </w:rPr>
            </w:pPr>
            <w:r w:rsidRPr="000F362E">
              <w:rPr>
                <w:i/>
                <w:iCs/>
                <w:color w:val="auto"/>
                <w:sz w:val="16"/>
                <w:szCs w:val="18"/>
                <w:lang w:eastAsia="de-DE"/>
              </w:rPr>
              <w:t>Signature:</w:t>
            </w:r>
          </w:p>
        </w:tc>
        <w:sdt>
          <w:sdtPr>
            <w:rPr>
              <w:color w:val="00B0F0"/>
              <w:lang w:eastAsia="de-DE"/>
            </w:rPr>
            <w:id w:val="1582327701"/>
            <w:placeholder>
              <w:docPart w:val="72E0D63D3BE2405FA1AF6D94F97D753C"/>
            </w:placeholder>
          </w:sdtPr>
          <w:sdtContent>
            <w:tc>
              <w:tcPr>
                <w:tcW w:w="3084" w:type="dxa"/>
                <w:tcBorders>
                  <w:top w:val="nil"/>
                  <w:left w:val="nil"/>
                  <w:bottom w:val="single" w:sz="4" w:space="0" w:color="auto"/>
                  <w:right w:val="nil"/>
                </w:tcBorders>
              </w:tcPr>
              <w:p w14:paraId="4716B055" w14:textId="0C743C69" w:rsidR="005023A2" w:rsidRDefault="005023A2" w:rsidP="005023A2">
                <w:pPr>
                  <w:pStyle w:val="Text05after"/>
                  <w:spacing w:before="120" w:afterLines="0" w:after="120"/>
                  <w:rPr>
                    <w:color w:val="00B0F0"/>
                    <w:lang w:eastAsia="de-DE"/>
                  </w:rPr>
                </w:pPr>
                <w:r>
                  <w:rPr>
                    <w:color w:val="00B0F0"/>
                    <w:lang w:eastAsia="de-DE"/>
                  </w:rPr>
                  <w:t xml:space="preserve">                                                 </w:t>
                </w:r>
              </w:p>
            </w:tc>
          </w:sdtContent>
        </w:sdt>
      </w:tr>
      <w:tr w:rsidR="000F362E" w14:paraId="6CC8647B" w14:textId="77777777" w:rsidTr="005023A2">
        <w:tc>
          <w:tcPr>
            <w:tcW w:w="1696" w:type="dxa"/>
            <w:tcBorders>
              <w:top w:val="nil"/>
              <w:left w:val="nil"/>
              <w:bottom w:val="nil"/>
              <w:right w:val="nil"/>
            </w:tcBorders>
          </w:tcPr>
          <w:p w14:paraId="44F209B8"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210D8BCB" w14:textId="146BC04C" w:rsidR="000F362E" w:rsidRDefault="000F362E" w:rsidP="000F362E">
            <w:pPr>
              <w:pStyle w:val="Text05after"/>
              <w:spacing w:before="120" w:afterLines="0" w:after="120"/>
              <w:rPr>
                <w:color w:val="00B0F0"/>
                <w:lang w:eastAsia="de-DE"/>
              </w:rPr>
            </w:pPr>
            <w:r w:rsidRPr="000F362E">
              <w:rPr>
                <w:i/>
                <w:iCs/>
                <w:color w:val="auto"/>
                <w:sz w:val="16"/>
                <w:szCs w:val="18"/>
                <w:lang w:eastAsia="de-DE"/>
              </w:rPr>
              <w:t>Name, first name:</w:t>
            </w:r>
          </w:p>
        </w:tc>
        <w:sdt>
          <w:sdtPr>
            <w:rPr>
              <w:color w:val="00B0F0"/>
              <w:lang w:eastAsia="de-DE"/>
            </w:rPr>
            <w:id w:val="1954591847"/>
            <w:placeholder>
              <w:docPart w:val="82299F6B197D482194BD9F39C84197BF"/>
            </w:placeholder>
          </w:sdtPr>
          <w:sdtContent>
            <w:tc>
              <w:tcPr>
                <w:tcW w:w="2820" w:type="dxa"/>
                <w:tcBorders>
                  <w:top w:val="single" w:sz="4" w:space="0" w:color="auto"/>
                  <w:left w:val="nil"/>
                  <w:right w:val="nil"/>
                </w:tcBorders>
              </w:tcPr>
              <w:p w14:paraId="1FB8ADA9" w14:textId="5CC4EAF4"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4565BFD4" w14:textId="77777777" w:rsidR="000F362E" w:rsidRDefault="000F362E" w:rsidP="000F362E">
            <w:pPr>
              <w:pStyle w:val="Text05after"/>
              <w:spacing w:before="120" w:afterLines="0" w:after="120"/>
              <w:rPr>
                <w:lang w:eastAsia="de-DE"/>
              </w:rPr>
            </w:pPr>
            <w:r w:rsidRPr="00451A08">
              <w:rPr>
                <w:lang w:eastAsia="de-DE"/>
              </w:rPr>
              <w:t>Unterschrift:</w:t>
            </w:r>
          </w:p>
          <w:p w14:paraId="0AEAE7BE" w14:textId="6B7D14CF" w:rsidR="000F362E" w:rsidRDefault="000F362E" w:rsidP="000F362E">
            <w:pPr>
              <w:pStyle w:val="Text05after"/>
              <w:spacing w:before="120" w:afterLines="0" w:after="120"/>
              <w:rPr>
                <w:color w:val="00B0F0"/>
                <w:lang w:eastAsia="de-DE"/>
              </w:rPr>
            </w:pPr>
            <w:r w:rsidRPr="000F362E">
              <w:rPr>
                <w:i/>
                <w:iCs/>
                <w:color w:val="auto"/>
                <w:sz w:val="16"/>
                <w:szCs w:val="18"/>
                <w:lang w:eastAsia="de-DE"/>
              </w:rPr>
              <w:t>Signature:</w:t>
            </w:r>
          </w:p>
        </w:tc>
        <w:sdt>
          <w:sdtPr>
            <w:rPr>
              <w:color w:val="00B0F0"/>
              <w:lang w:eastAsia="de-DE"/>
            </w:rPr>
            <w:id w:val="832564567"/>
            <w:placeholder>
              <w:docPart w:val="D6AEE9E9340146ED8661105C8C13E0B2"/>
            </w:placeholder>
          </w:sdtPr>
          <w:sdtContent>
            <w:tc>
              <w:tcPr>
                <w:tcW w:w="3084" w:type="dxa"/>
                <w:tcBorders>
                  <w:top w:val="single" w:sz="4" w:space="0" w:color="auto"/>
                  <w:left w:val="nil"/>
                  <w:bottom w:val="single" w:sz="4" w:space="0" w:color="auto"/>
                  <w:right w:val="nil"/>
                </w:tcBorders>
              </w:tcPr>
              <w:p w14:paraId="70C9121A" w14:textId="2A55573D"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3AC64791" w14:textId="77777777" w:rsidTr="005023A2">
        <w:tc>
          <w:tcPr>
            <w:tcW w:w="1696" w:type="dxa"/>
            <w:tcBorders>
              <w:top w:val="nil"/>
              <w:left w:val="nil"/>
              <w:bottom w:val="nil"/>
              <w:right w:val="nil"/>
            </w:tcBorders>
          </w:tcPr>
          <w:p w14:paraId="4A6FA433"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5EC3B865" w14:textId="37FB0315" w:rsidR="000F362E" w:rsidRDefault="000F362E" w:rsidP="000F362E">
            <w:pPr>
              <w:pStyle w:val="Text05after"/>
              <w:spacing w:before="120" w:afterLines="0" w:after="120"/>
              <w:rPr>
                <w:color w:val="00B0F0"/>
                <w:lang w:eastAsia="de-DE"/>
              </w:rPr>
            </w:pPr>
            <w:r w:rsidRPr="000F362E">
              <w:rPr>
                <w:i/>
                <w:iCs/>
                <w:color w:val="auto"/>
                <w:sz w:val="16"/>
                <w:szCs w:val="18"/>
                <w:lang w:eastAsia="de-DE"/>
              </w:rPr>
              <w:t>Name, first name:</w:t>
            </w:r>
          </w:p>
        </w:tc>
        <w:sdt>
          <w:sdtPr>
            <w:rPr>
              <w:color w:val="00B0F0"/>
              <w:lang w:eastAsia="de-DE"/>
            </w:rPr>
            <w:id w:val="305678426"/>
            <w:placeholder>
              <w:docPart w:val="F6911D1E7AF54208B85A7630702FDDD4"/>
            </w:placeholder>
          </w:sdtPr>
          <w:sdtContent>
            <w:tc>
              <w:tcPr>
                <w:tcW w:w="2820" w:type="dxa"/>
                <w:tcBorders>
                  <w:left w:val="nil"/>
                  <w:right w:val="nil"/>
                </w:tcBorders>
              </w:tcPr>
              <w:p w14:paraId="1585E252" w14:textId="508AFCFC"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08A20E6D" w14:textId="77777777" w:rsidR="000F362E" w:rsidRDefault="000F362E" w:rsidP="000F362E">
            <w:pPr>
              <w:pStyle w:val="Text05after"/>
              <w:spacing w:before="120" w:afterLines="0" w:after="120"/>
              <w:rPr>
                <w:lang w:eastAsia="de-DE"/>
              </w:rPr>
            </w:pPr>
            <w:r w:rsidRPr="00451A08">
              <w:rPr>
                <w:lang w:eastAsia="de-DE"/>
              </w:rPr>
              <w:t>Unterschrift:</w:t>
            </w:r>
          </w:p>
          <w:p w14:paraId="4C481F48" w14:textId="4C102F42" w:rsidR="000F362E" w:rsidRDefault="000F362E" w:rsidP="000F362E">
            <w:pPr>
              <w:pStyle w:val="Text05after"/>
              <w:spacing w:before="120" w:afterLines="0" w:after="120"/>
              <w:rPr>
                <w:color w:val="00B0F0"/>
                <w:lang w:eastAsia="de-DE"/>
              </w:rPr>
            </w:pPr>
            <w:r w:rsidRPr="000F362E">
              <w:rPr>
                <w:i/>
                <w:iCs/>
                <w:color w:val="auto"/>
                <w:sz w:val="16"/>
                <w:szCs w:val="18"/>
                <w:lang w:eastAsia="de-DE"/>
              </w:rPr>
              <w:t>Signature:</w:t>
            </w:r>
          </w:p>
        </w:tc>
        <w:sdt>
          <w:sdtPr>
            <w:rPr>
              <w:color w:val="00B0F0"/>
              <w:lang w:eastAsia="de-DE"/>
            </w:rPr>
            <w:id w:val="-151218855"/>
            <w:placeholder>
              <w:docPart w:val="93B85502662747F9A6B99FD33E88AFEB"/>
            </w:placeholder>
          </w:sdtPr>
          <w:sdtContent>
            <w:tc>
              <w:tcPr>
                <w:tcW w:w="3084" w:type="dxa"/>
                <w:tcBorders>
                  <w:top w:val="single" w:sz="4" w:space="0" w:color="auto"/>
                  <w:left w:val="nil"/>
                  <w:bottom w:val="single" w:sz="4" w:space="0" w:color="auto"/>
                  <w:right w:val="nil"/>
                </w:tcBorders>
              </w:tcPr>
              <w:p w14:paraId="05E4EF8A" w14:textId="0F04522E"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409558C2" w14:textId="77777777" w:rsidTr="005023A2">
        <w:tc>
          <w:tcPr>
            <w:tcW w:w="1696" w:type="dxa"/>
            <w:tcBorders>
              <w:top w:val="nil"/>
              <w:left w:val="nil"/>
              <w:bottom w:val="nil"/>
              <w:right w:val="nil"/>
            </w:tcBorders>
          </w:tcPr>
          <w:p w14:paraId="3E6D4945"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63B4559F" w14:textId="01A0B3F6" w:rsidR="000F362E" w:rsidRDefault="000F362E" w:rsidP="000F362E">
            <w:pPr>
              <w:pStyle w:val="Text05after"/>
              <w:spacing w:before="120" w:afterLines="0" w:after="120"/>
              <w:rPr>
                <w:color w:val="00B0F0"/>
                <w:lang w:eastAsia="de-DE"/>
              </w:rPr>
            </w:pPr>
            <w:r w:rsidRPr="000F362E">
              <w:rPr>
                <w:i/>
                <w:iCs/>
                <w:color w:val="auto"/>
                <w:sz w:val="16"/>
                <w:szCs w:val="18"/>
                <w:lang w:eastAsia="de-DE"/>
              </w:rPr>
              <w:t>Name, first name:</w:t>
            </w:r>
          </w:p>
        </w:tc>
        <w:sdt>
          <w:sdtPr>
            <w:rPr>
              <w:color w:val="00B0F0"/>
              <w:lang w:eastAsia="de-DE"/>
            </w:rPr>
            <w:id w:val="-1058470330"/>
            <w:placeholder>
              <w:docPart w:val="F89F7896CDE64E4AA9D99CBC51B9E7F3"/>
            </w:placeholder>
          </w:sdtPr>
          <w:sdtContent>
            <w:tc>
              <w:tcPr>
                <w:tcW w:w="2820" w:type="dxa"/>
                <w:tcBorders>
                  <w:left w:val="nil"/>
                  <w:right w:val="nil"/>
                </w:tcBorders>
              </w:tcPr>
              <w:p w14:paraId="1845ADB3" w14:textId="5040E6E0"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50FC38DA" w14:textId="77777777" w:rsidR="000F362E" w:rsidRDefault="000F362E" w:rsidP="000F362E">
            <w:pPr>
              <w:pStyle w:val="Text05after"/>
              <w:spacing w:before="120" w:afterLines="0" w:after="120"/>
              <w:rPr>
                <w:lang w:eastAsia="de-DE"/>
              </w:rPr>
            </w:pPr>
            <w:r w:rsidRPr="00451A08">
              <w:rPr>
                <w:lang w:eastAsia="de-DE"/>
              </w:rPr>
              <w:t>Unterschrift:</w:t>
            </w:r>
          </w:p>
          <w:p w14:paraId="442565F2" w14:textId="771DE473" w:rsidR="000F362E" w:rsidRDefault="000F362E" w:rsidP="000F362E">
            <w:pPr>
              <w:pStyle w:val="Text05after"/>
              <w:spacing w:before="120" w:afterLines="0" w:after="120"/>
              <w:rPr>
                <w:color w:val="00B0F0"/>
                <w:lang w:eastAsia="de-DE"/>
              </w:rPr>
            </w:pPr>
            <w:r w:rsidRPr="000F362E">
              <w:rPr>
                <w:i/>
                <w:iCs/>
                <w:color w:val="auto"/>
                <w:sz w:val="16"/>
                <w:szCs w:val="18"/>
                <w:lang w:eastAsia="de-DE"/>
              </w:rPr>
              <w:t>Signature:</w:t>
            </w:r>
          </w:p>
        </w:tc>
        <w:sdt>
          <w:sdtPr>
            <w:rPr>
              <w:color w:val="00B0F0"/>
              <w:lang w:eastAsia="de-DE"/>
            </w:rPr>
            <w:id w:val="-58406818"/>
            <w:placeholder>
              <w:docPart w:val="F6513B0800894859ACE25A80237E1D41"/>
            </w:placeholder>
          </w:sdtPr>
          <w:sdtContent>
            <w:tc>
              <w:tcPr>
                <w:tcW w:w="3084" w:type="dxa"/>
                <w:tcBorders>
                  <w:top w:val="single" w:sz="4" w:space="0" w:color="auto"/>
                  <w:left w:val="nil"/>
                  <w:bottom w:val="single" w:sz="4" w:space="0" w:color="auto"/>
                  <w:right w:val="nil"/>
                </w:tcBorders>
              </w:tcPr>
              <w:p w14:paraId="69C4DE69" w14:textId="2468B131"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1A3DE961" w14:textId="77777777" w:rsidTr="005023A2">
        <w:tc>
          <w:tcPr>
            <w:tcW w:w="1696" w:type="dxa"/>
            <w:tcBorders>
              <w:top w:val="nil"/>
              <w:left w:val="nil"/>
              <w:bottom w:val="nil"/>
              <w:right w:val="nil"/>
            </w:tcBorders>
          </w:tcPr>
          <w:p w14:paraId="2C6BD5BC"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3C7AD28F" w14:textId="3FF35228" w:rsidR="000F362E" w:rsidRDefault="000F362E" w:rsidP="000F362E">
            <w:pPr>
              <w:pStyle w:val="Text05after"/>
              <w:spacing w:before="120" w:afterLines="0" w:after="120"/>
              <w:rPr>
                <w:color w:val="00B0F0"/>
                <w:lang w:eastAsia="de-DE"/>
              </w:rPr>
            </w:pPr>
            <w:r w:rsidRPr="000F362E">
              <w:rPr>
                <w:i/>
                <w:iCs/>
                <w:color w:val="auto"/>
                <w:sz w:val="16"/>
                <w:szCs w:val="18"/>
                <w:lang w:eastAsia="de-DE"/>
              </w:rPr>
              <w:t>Name, first name:</w:t>
            </w:r>
          </w:p>
        </w:tc>
        <w:sdt>
          <w:sdtPr>
            <w:rPr>
              <w:color w:val="00B0F0"/>
              <w:lang w:eastAsia="de-DE"/>
            </w:rPr>
            <w:id w:val="1510871351"/>
            <w:placeholder>
              <w:docPart w:val="A9AA06FCC4D04A03A863959E0855CC96"/>
            </w:placeholder>
          </w:sdtPr>
          <w:sdtContent>
            <w:tc>
              <w:tcPr>
                <w:tcW w:w="2820" w:type="dxa"/>
                <w:tcBorders>
                  <w:left w:val="nil"/>
                  <w:right w:val="nil"/>
                </w:tcBorders>
              </w:tcPr>
              <w:p w14:paraId="4EEC87BF" w14:textId="442E8CF8"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43A293CE" w14:textId="77777777" w:rsidR="000F362E" w:rsidRDefault="000F362E" w:rsidP="000F362E">
            <w:pPr>
              <w:pStyle w:val="Text05after"/>
              <w:spacing w:before="120" w:afterLines="0" w:after="120"/>
              <w:rPr>
                <w:lang w:eastAsia="de-DE"/>
              </w:rPr>
            </w:pPr>
            <w:r w:rsidRPr="00451A08">
              <w:rPr>
                <w:lang w:eastAsia="de-DE"/>
              </w:rPr>
              <w:t>Unterschrift:</w:t>
            </w:r>
          </w:p>
          <w:p w14:paraId="63209562" w14:textId="4F0D2465" w:rsidR="000F362E" w:rsidRDefault="000F362E" w:rsidP="000F362E">
            <w:pPr>
              <w:pStyle w:val="Text05after"/>
              <w:spacing w:before="120" w:afterLines="0" w:after="120"/>
              <w:rPr>
                <w:color w:val="00B0F0"/>
                <w:lang w:eastAsia="de-DE"/>
              </w:rPr>
            </w:pPr>
            <w:r w:rsidRPr="000F362E">
              <w:rPr>
                <w:i/>
                <w:iCs/>
                <w:color w:val="auto"/>
                <w:sz w:val="16"/>
                <w:szCs w:val="18"/>
                <w:lang w:eastAsia="de-DE"/>
              </w:rPr>
              <w:t>Signature:</w:t>
            </w:r>
          </w:p>
        </w:tc>
        <w:sdt>
          <w:sdtPr>
            <w:rPr>
              <w:color w:val="00B0F0"/>
              <w:lang w:eastAsia="de-DE"/>
            </w:rPr>
            <w:id w:val="-1159543521"/>
            <w:placeholder>
              <w:docPart w:val="0E440ABE67DE4382860EE2144D29A6C3"/>
            </w:placeholder>
          </w:sdtPr>
          <w:sdtContent>
            <w:tc>
              <w:tcPr>
                <w:tcW w:w="3084" w:type="dxa"/>
                <w:tcBorders>
                  <w:top w:val="single" w:sz="4" w:space="0" w:color="auto"/>
                  <w:left w:val="nil"/>
                  <w:bottom w:val="single" w:sz="4" w:space="0" w:color="auto"/>
                  <w:right w:val="nil"/>
                </w:tcBorders>
              </w:tcPr>
              <w:p w14:paraId="740FB920" w14:textId="3DEC33D1"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1DB04A4B" w14:textId="77777777" w:rsidTr="005023A2">
        <w:tc>
          <w:tcPr>
            <w:tcW w:w="1696" w:type="dxa"/>
            <w:tcBorders>
              <w:top w:val="nil"/>
              <w:left w:val="nil"/>
              <w:bottom w:val="nil"/>
              <w:right w:val="nil"/>
            </w:tcBorders>
          </w:tcPr>
          <w:p w14:paraId="500C8F00"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542EDF51" w14:textId="0CD6D443" w:rsidR="000F362E" w:rsidRDefault="000F362E" w:rsidP="000F362E">
            <w:pPr>
              <w:pStyle w:val="Text05after"/>
              <w:spacing w:before="120" w:afterLines="0" w:after="120"/>
              <w:rPr>
                <w:color w:val="00B0F0"/>
                <w:lang w:eastAsia="de-DE"/>
              </w:rPr>
            </w:pPr>
            <w:r w:rsidRPr="000F362E">
              <w:rPr>
                <w:i/>
                <w:iCs/>
                <w:color w:val="auto"/>
                <w:sz w:val="16"/>
                <w:szCs w:val="18"/>
                <w:lang w:eastAsia="de-DE"/>
              </w:rPr>
              <w:t>Name, first name:</w:t>
            </w:r>
          </w:p>
        </w:tc>
        <w:sdt>
          <w:sdtPr>
            <w:rPr>
              <w:color w:val="00B0F0"/>
              <w:lang w:eastAsia="de-DE"/>
            </w:rPr>
            <w:id w:val="-97713162"/>
            <w:placeholder>
              <w:docPart w:val="978D1DCA0EA64084A4443B40D31AF0B5"/>
            </w:placeholder>
          </w:sdtPr>
          <w:sdtContent>
            <w:tc>
              <w:tcPr>
                <w:tcW w:w="2820" w:type="dxa"/>
                <w:tcBorders>
                  <w:left w:val="nil"/>
                  <w:right w:val="nil"/>
                </w:tcBorders>
              </w:tcPr>
              <w:p w14:paraId="2539FF4B" w14:textId="2C5A0FDC"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281D14B9" w14:textId="77777777" w:rsidR="000F362E" w:rsidRDefault="000F362E" w:rsidP="000F362E">
            <w:pPr>
              <w:pStyle w:val="Text05after"/>
              <w:spacing w:before="120" w:afterLines="0" w:after="120"/>
              <w:rPr>
                <w:lang w:eastAsia="de-DE"/>
              </w:rPr>
            </w:pPr>
            <w:r w:rsidRPr="00451A08">
              <w:rPr>
                <w:lang w:eastAsia="de-DE"/>
              </w:rPr>
              <w:t>Unterschrift:</w:t>
            </w:r>
          </w:p>
          <w:p w14:paraId="3D03A40F" w14:textId="7EB0CFA0" w:rsidR="000F362E" w:rsidRDefault="000F362E" w:rsidP="000F362E">
            <w:pPr>
              <w:pStyle w:val="Text05after"/>
              <w:spacing w:before="120" w:afterLines="0" w:after="120"/>
              <w:rPr>
                <w:color w:val="00B0F0"/>
                <w:lang w:eastAsia="de-DE"/>
              </w:rPr>
            </w:pPr>
            <w:r w:rsidRPr="000F362E">
              <w:rPr>
                <w:i/>
                <w:iCs/>
                <w:color w:val="auto"/>
                <w:sz w:val="16"/>
                <w:szCs w:val="18"/>
                <w:lang w:eastAsia="de-DE"/>
              </w:rPr>
              <w:t>Signature:</w:t>
            </w:r>
          </w:p>
        </w:tc>
        <w:sdt>
          <w:sdtPr>
            <w:rPr>
              <w:color w:val="00B0F0"/>
              <w:lang w:eastAsia="de-DE"/>
            </w:rPr>
            <w:id w:val="814531993"/>
            <w:placeholder>
              <w:docPart w:val="F3D2344721644E72ADA35D9F44030F80"/>
            </w:placeholder>
          </w:sdtPr>
          <w:sdtContent>
            <w:tc>
              <w:tcPr>
                <w:tcW w:w="3084" w:type="dxa"/>
                <w:tcBorders>
                  <w:top w:val="single" w:sz="4" w:space="0" w:color="auto"/>
                  <w:left w:val="nil"/>
                  <w:bottom w:val="single" w:sz="4" w:space="0" w:color="auto"/>
                  <w:right w:val="nil"/>
                </w:tcBorders>
              </w:tcPr>
              <w:p w14:paraId="4FB995AF" w14:textId="662A4E31"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6A06C053" w14:textId="77777777" w:rsidTr="005023A2">
        <w:tc>
          <w:tcPr>
            <w:tcW w:w="1696" w:type="dxa"/>
            <w:tcBorders>
              <w:top w:val="nil"/>
              <w:left w:val="nil"/>
              <w:bottom w:val="nil"/>
              <w:right w:val="nil"/>
            </w:tcBorders>
          </w:tcPr>
          <w:p w14:paraId="637B992D"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136C1712" w14:textId="17B03761" w:rsidR="000F362E" w:rsidRPr="00451A08" w:rsidRDefault="000F362E" w:rsidP="000F362E">
            <w:pPr>
              <w:pStyle w:val="Text05after"/>
              <w:spacing w:before="120" w:afterLines="0" w:after="120"/>
              <w:rPr>
                <w:lang w:eastAsia="de-DE"/>
              </w:rPr>
            </w:pPr>
            <w:r w:rsidRPr="000F362E">
              <w:rPr>
                <w:i/>
                <w:iCs/>
                <w:color w:val="auto"/>
                <w:sz w:val="16"/>
                <w:szCs w:val="18"/>
                <w:lang w:eastAsia="de-DE"/>
              </w:rPr>
              <w:t>Name, first name:</w:t>
            </w:r>
          </w:p>
        </w:tc>
        <w:sdt>
          <w:sdtPr>
            <w:rPr>
              <w:color w:val="00B0F0"/>
              <w:lang w:eastAsia="de-DE"/>
            </w:rPr>
            <w:id w:val="28769372"/>
            <w:placeholder>
              <w:docPart w:val="FE15D30EAEAF478D9FB0A4957F3FF94F"/>
            </w:placeholder>
          </w:sdtPr>
          <w:sdtContent>
            <w:tc>
              <w:tcPr>
                <w:tcW w:w="2820" w:type="dxa"/>
                <w:tcBorders>
                  <w:left w:val="nil"/>
                  <w:right w:val="nil"/>
                </w:tcBorders>
              </w:tcPr>
              <w:p w14:paraId="34BDD2A0" w14:textId="3CBCB8B1"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6BCD85C4" w14:textId="77777777" w:rsidR="000F362E" w:rsidRDefault="000F362E" w:rsidP="000F362E">
            <w:pPr>
              <w:pStyle w:val="Text05after"/>
              <w:spacing w:before="120" w:afterLines="0" w:after="120"/>
              <w:rPr>
                <w:lang w:eastAsia="de-DE"/>
              </w:rPr>
            </w:pPr>
            <w:r w:rsidRPr="00451A08">
              <w:rPr>
                <w:lang w:eastAsia="de-DE"/>
              </w:rPr>
              <w:t>Unterschrift:</w:t>
            </w:r>
          </w:p>
          <w:p w14:paraId="714609BB" w14:textId="4691AC82" w:rsidR="000F362E" w:rsidRPr="00451A08" w:rsidRDefault="000F362E" w:rsidP="000F362E">
            <w:pPr>
              <w:pStyle w:val="Text05after"/>
              <w:spacing w:before="120" w:afterLines="0" w:after="120"/>
              <w:rPr>
                <w:lang w:eastAsia="de-DE"/>
              </w:rPr>
            </w:pPr>
            <w:r w:rsidRPr="000F362E">
              <w:rPr>
                <w:i/>
                <w:iCs/>
                <w:color w:val="auto"/>
                <w:sz w:val="16"/>
                <w:szCs w:val="18"/>
                <w:lang w:eastAsia="de-DE"/>
              </w:rPr>
              <w:t>Signature:</w:t>
            </w:r>
          </w:p>
        </w:tc>
        <w:sdt>
          <w:sdtPr>
            <w:rPr>
              <w:color w:val="00B0F0"/>
              <w:lang w:eastAsia="de-DE"/>
            </w:rPr>
            <w:id w:val="-1207331784"/>
            <w:placeholder>
              <w:docPart w:val="4AE714C226924095958A7F09D1660A24"/>
            </w:placeholder>
          </w:sdtPr>
          <w:sdtContent>
            <w:tc>
              <w:tcPr>
                <w:tcW w:w="3084" w:type="dxa"/>
                <w:tcBorders>
                  <w:top w:val="single" w:sz="4" w:space="0" w:color="auto"/>
                  <w:left w:val="nil"/>
                  <w:bottom w:val="single" w:sz="4" w:space="0" w:color="auto"/>
                  <w:right w:val="nil"/>
                </w:tcBorders>
              </w:tcPr>
              <w:p w14:paraId="26F04152" w14:textId="0CC23417"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0C0CEDD7" w14:textId="77777777" w:rsidTr="005023A2">
        <w:tc>
          <w:tcPr>
            <w:tcW w:w="1696" w:type="dxa"/>
            <w:tcBorders>
              <w:top w:val="nil"/>
              <w:left w:val="nil"/>
              <w:bottom w:val="nil"/>
              <w:right w:val="nil"/>
            </w:tcBorders>
          </w:tcPr>
          <w:p w14:paraId="24F484B2"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6518609E" w14:textId="539363F3" w:rsidR="000F362E" w:rsidRPr="00451A08" w:rsidRDefault="000F362E" w:rsidP="000F362E">
            <w:pPr>
              <w:pStyle w:val="Text05after"/>
              <w:spacing w:before="120" w:afterLines="0" w:after="120"/>
              <w:rPr>
                <w:lang w:eastAsia="de-DE"/>
              </w:rPr>
            </w:pPr>
            <w:r w:rsidRPr="000F362E">
              <w:rPr>
                <w:i/>
                <w:iCs/>
                <w:color w:val="auto"/>
                <w:sz w:val="16"/>
                <w:szCs w:val="18"/>
                <w:lang w:eastAsia="de-DE"/>
              </w:rPr>
              <w:t>Name, first name:</w:t>
            </w:r>
          </w:p>
        </w:tc>
        <w:sdt>
          <w:sdtPr>
            <w:rPr>
              <w:color w:val="00B0F0"/>
              <w:lang w:eastAsia="de-DE"/>
            </w:rPr>
            <w:id w:val="875591398"/>
            <w:placeholder>
              <w:docPart w:val="77E4D55FC8534B5A952756FF615244F1"/>
            </w:placeholder>
          </w:sdtPr>
          <w:sdtContent>
            <w:tc>
              <w:tcPr>
                <w:tcW w:w="2820" w:type="dxa"/>
                <w:tcBorders>
                  <w:left w:val="nil"/>
                  <w:right w:val="nil"/>
                </w:tcBorders>
              </w:tcPr>
              <w:p w14:paraId="733F8714" w14:textId="18857812"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41B95291" w14:textId="77777777" w:rsidR="000F362E" w:rsidRDefault="000F362E" w:rsidP="000F362E">
            <w:pPr>
              <w:pStyle w:val="Text05after"/>
              <w:spacing w:before="120" w:afterLines="0" w:after="120"/>
              <w:rPr>
                <w:lang w:eastAsia="de-DE"/>
              </w:rPr>
            </w:pPr>
            <w:r w:rsidRPr="00451A08">
              <w:rPr>
                <w:lang w:eastAsia="de-DE"/>
              </w:rPr>
              <w:t>Unterschrift:</w:t>
            </w:r>
          </w:p>
          <w:p w14:paraId="672E09DE" w14:textId="7DA155F8" w:rsidR="000F362E" w:rsidRPr="00451A08" w:rsidRDefault="000F362E" w:rsidP="000F362E">
            <w:pPr>
              <w:pStyle w:val="Text05after"/>
              <w:spacing w:before="120" w:afterLines="0" w:after="120"/>
              <w:rPr>
                <w:lang w:eastAsia="de-DE"/>
              </w:rPr>
            </w:pPr>
            <w:r w:rsidRPr="000F362E">
              <w:rPr>
                <w:i/>
                <w:iCs/>
                <w:color w:val="auto"/>
                <w:sz w:val="16"/>
                <w:szCs w:val="18"/>
                <w:lang w:eastAsia="de-DE"/>
              </w:rPr>
              <w:t>Signature:</w:t>
            </w:r>
          </w:p>
        </w:tc>
        <w:sdt>
          <w:sdtPr>
            <w:rPr>
              <w:color w:val="00B0F0"/>
              <w:lang w:eastAsia="de-DE"/>
            </w:rPr>
            <w:id w:val="-1125779403"/>
            <w:placeholder>
              <w:docPart w:val="93CCD9959CD24A229875430ADCF05CF3"/>
            </w:placeholder>
          </w:sdtPr>
          <w:sdtContent>
            <w:tc>
              <w:tcPr>
                <w:tcW w:w="3084" w:type="dxa"/>
                <w:tcBorders>
                  <w:top w:val="single" w:sz="4" w:space="0" w:color="auto"/>
                  <w:left w:val="nil"/>
                  <w:bottom w:val="single" w:sz="4" w:space="0" w:color="auto"/>
                  <w:right w:val="nil"/>
                </w:tcBorders>
              </w:tcPr>
              <w:p w14:paraId="6C3D705F" w14:textId="19700EFB"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r w:rsidR="000F362E" w14:paraId="5B9AADBF" w14:textId="77777777" w:rsidTr="005023A2">
        <w:tc>
          <w:tcPr>
            <w:tcW w:w="1696" w:type="dxa"/>
            <w:tcBorders>
              <w:top w:val="nil"/>
              <w:left w:val="nil"/>
              <w:bottom w:val="nil"/>
              <w:right w:val="nil"/>
            </w:tcBorders>
          </w:tcPr>
          <w:p w14:paraId="5491B871" w14:textId="77777777" w:rsidR="000F362E" w:rsidRDefault="000F362E" w:rsidP="000F362E">
            <w:pPr>
              <w:pStyle w:val="Text05after"/>
              <w:spacing w:before="120" w:afterLines="0" w:after="120"/>
              <w:rPr>
                <w:lang w:eastAsia="de-DE"/>
              </w:rPr>
            </w:pPr>
            <w:r w:rsidRPr="00451A08">
              <w:rPr>
                <w:lang w:eastAsia="de-DE"/>
              </w:rPr>
              <w:t>Name</w:t>
            </w:r>
            <w:r>
              <w:rPr>
                <w:lang w:eastAsia="de-DE"/>
              </w:rPr>
              <w:t>, Vorname</w:t>
            </w:r>
            <w:r w:rsidRPr="00451A08">
              <w:rPr>
                <w:lang w:eastAsia="de-DE"/>
              </w:rPr>
              <w:t>:</w:t>
            </w:r>
            <w:r w:rsidRPr="00451A08">
              <w:rPr>
                <w:lang w:eastAsia="de-DE"/>
              </w:rPr>
              <w:tab/>
            </w:r>
          </w:p>
          <w:p w14:paraId="5F26E310" w14:textId="755DB6C4" w:rsidR="000F362E" w:rsidRPr="00451A08" w:rsidRDefault="000F362E" w:rsidP="000F362E">
            <w:pPr>
              <w:pStyle w:val="Text05after"/>
              <w:spacing w:before="120" w:afterLines="0" w:after="120"/>
              <w:rPr>
                <w:lang w:eastAsia="de-DE"/>
              </w:rPr>
            </w:pPr>
            <w:r w:rsidRPr="000F362E">
              <w:rPr>
                <w:i/>
                <w:iCs/>
                <w:color w:val="auto"/>
                <w:sz w:val="16"/>
                <w:szCs w:val="18"/>
                <w:lang w:eastAsia="de-DE"/>
              </w:rPr>
              <w:t>Name, first name:</w:t>
            </w:r>
          </w:p>
        </w:tc>
        <w:sdt>
          <w:sdtPr>
            <w:rPr>
              <w:color w:val="00B0F0"/>
              <w:lang w:eastAsia="de-DE"/>
            </w:rPr>
            <w:id w:val="884906804"/>
            <w:placeholder>
              <w:docPart w:val="7D9E18AC0A5746E288F9F43B8C62E471"/>
            </w:placeholder>
          </w:sdtPr>
          <w:sdtContent>
            <w:tc>
              <w:tcPr>
                <w:tcW w:w="2820" w:type="dxa"/>
                <w:tcBorders>
                  <w:left w:val="nil"/>
                  <w:right w:val="nil"/>
                </w:tcBorders>
              </w:tcPr>
              <w:p w14:paraId="71E1BFDD" w14:textId="628CFC1C"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c>
          <w:tcPr>
            <w:tcW w:w="1433" w:type="dxa"/>
            <w:tcBorders>
              <w:top w:val="nil"/>
              <w:left w:val="nil"/>
              <w:bottom w:val="nil"/>
              <w:right w:val="nil"/>
            </w:tcBorders>
          </w:tcPr>
          <w:p w14:paraId="6A039869" w14:textId="77777777" w:rsidR="000F362E" w:rsidRDefault="000F362E" w:rsidP="000F362E">
            <w:pPr>
              <w:pStyle w:val="Text05after"/>
              <w:spacing w:before="120" w:afterLines="0" w:after="120"/>
              <w:rPr>
                <w:lang w:eastAsia="de-DE"/>
              </w:rPr>
            </w:pPr>
            <w:r w:rsidRPr="00451A08">
              <w:rPr>
                <w:lang w:eastAsia="de-DE"/>
              </w:rPr>
              <w:t>Unterschrift:</w:t>
            </w:r>
          </w:p>
          <w:p w14:paraId="7C8A866E" w14:textId="26FAD986" w:rsidR="000F362E" w:rsidRPr="00451A08" w:rsidRDefault="000F362E" w:rsidP="000F362E">
            <w:pPr>
              <w:pStyle w:val="Text05after"/>
              <w:spacing w:before="120" w:afterLines="0" w:after="120"/>
              <w:rPr>
                <w:lang w:eastAsia="de-DE"/>
              </w:rPr>
            </w:pPr>
            <w:r w:rsidRPr="000F362E">
              <w:rPr>
                <w:i/>
                <w:iCs/>
                <w:color w:val="auto"/>
                <w:sz w:val="16"/>
                <w:szCs w:val="18"/>
                <w:lang w:eastAsia="de-DE"/>
              </w:rPr>
              <w:t>Signature:</w:t>
            </w:r>
          </w:p>
        </w:tc>
        <w:sdt>
          <w:sdtPr>
            <w:rPr>
              <w:color w:val="00B0F0"/>
              <w:lang w:eastAsia="de-DE"/>
            </w:rPr>
            <w:id w:val="1985502385"/>
            <w:placeholder>
              <w:docPart w:val="0D32301AFDF9485DB8F4A5FCBA98B61C"/>
            </w:placeholder>
          </w:sdtPr>
          <w:sdtContent>
            <w:tc>
              <w:tcPr>
                <w:tcW w:w="3084" w:type="dxa"/>
                <w:tcBorders>
                  <w:top w:val="single" w:sz="4" w:space="0" w:color="auto"/>
                  <w:left w:val="nil"/>
                  <w:bottom w:val="single" w:sz="4" w:space="0" w:color="auto"/>
                  <w:right w:val="nil"/>
                </w:tcBorders>
              </w:tcPr>
              <w:p w14:paraId="6954219F" w14:textId="0C3306E6" w:rsidR="000F362E" w:rsidRDefault="000F362E" w:rsidP="000F362E">
                <w:pPr>
                  <w:pStyle w:val="Text05after"/>
                  <w:spacing w:before="120" w:afterLines="0" w:after="120"/>
                  <w:rPr>
                    <w:color w:val="00B0F0"/>
                    <w:lang w:eastAsia="de-DE"/>
                  </w:rPr>
                </w:pPr>
                <w:r>
                  <w:rPr>
                    <w:color w:val="00B0F0"/>
                    <w:lang w:eastAsia="de-DE"/>
                  </w:rPr>
                  <w:t xml:space="preserve">                                                 </w:t>
                </w:r>
              </w:p>
            </w:tc>
          </w:sdtContent>
        </w:sdt>
      </w:tr>
    </w:tbl>
    <w:p w14:paraId="514A2F84" w14:textId="54B1246B" w:rsidR="00451A08" w:rsidRPr="00451A08" w:rsidRDefault="00451A08" w:rsidP="002B5B8A">
      <w:pPr>
        <w:pStyle w:val="Text05after"/>
        <w:spacing w:after="120"/>
        <w:rPr>
          <w:lang w:eastAsia="de-DE"/>
        </w:rPr>
      </w:pPr>
    </w:p>
    <w:p w14:paraId="58721F11" w14:textId="4A06A323" w:rsidR="002B5B8A" w:rsidRDefault="002B5B8A" w:rsidP="00554D57">
      <w:pPr>
        <w:tabs>
          <w:tab w:val="right" w:pos="9043"/>
        </w:tabs>
        <w:spacing w:after="31680" w:line="24" w:lineRule="auto"/>
        <w:rPr>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28"/>
      </w:tblGrid>
      <w:tr w:rsidR="009628D3" w14:paraId="2EE73F72" w14:textId="77777777" w:rsidTr="009628D3">
        <w:tc>
          <w:tcPr>
            <w:tcW w:w="9628" w:type="dxa"/>
          </w:tcPr>
          <w:p w14:paraId="2D1EB66E" w14:textId="77777777" w:rsidR="009628D3" w:rsidRDefault="0024264D" w:rsidP="00D13C10">
            <w:pPr>
              <w:pStyle w:val="List00after"/>
            </w:pPr>
            <w:r>
              <w:lastRenderedPageBreak/>
              <w:br w:type="page"/>
            </w:r>
            <w:bookmarkStart w:id="140" w:name="_Toc115079400"/>
            <w:bookmarkStart w:id="141" w:name="_Toc122514883"/>
            <w:r>
              <w:t>Anlage 2</w:t>
            </w:r>
            <w:r w:rsidR="009628D3">
              <w:t xml:space="preserve"> (</w:t>
            </w:r>
            <w:proofErr w:type="spellStart"/>
            <w:r w:rsidR="009628D3">
              <w:t>Übersicht</w:t>
            </w:r>
            <w:proofErr w:type="spellEnd"/>
            <w:r w:rsidR="009628D3">
              <w:t xml:space="preserve"> </w:t>
            </w:r>
            <w:r w:rsidR="009628D3" w:rsidRPr="009628D3">
              <w:t>Chemnitz</w:t>
            </w:r>
            <w:r w:rsidR="009628D3">
              <w:t>)</w:t>
            </w:r>
            <w:bookmarkEnd w:id="140"/>
            <w:bookmarkEnd w:id="141"/>
          </w:p>
          <w:p w14:paraId="0E4958FB" w14:textId="77777777" w:rsidR="009628D3" w:rsidRDefault="009628D3" w:rsidP="009628D3">
            <w:pPr>
              <w:pStyle w:val="Text00after"/>
            </w:pPr>
            <w:r>
              <w:rPr>
                <w:noProof/>
                <w:lang w:eastAsia="de-DE"/>
              </w:rPr>
              <w:drawing>
                <wp:inline distT="0" distB="0" distL="0" distR="0" wp14:anchorId="2F5A19C3" wp14:editId="2E9B2462">
                  <wp:extent cx="4983480" cy="7492513"/>
                  <wp:effectExtent l="19050" t="19050" r="26670" b="133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ainerstellplätze.png"/>
                          <pic:cNvPicPr/>
                        </pic:nvPicPr>
                        <pic:blipFill rotWithShape="1">
                          <a:blip r:embed="rId22">
                            <a:extLst>
                              <a:ext uri="{28A0092B-C50C-407E-A947-70E740481C1C}">
                                <a14:useLocalDpi xmlns:a14="http://schemas.microsoft.com/office/drawing/2010/main" val="0"/>
                              </a:ext>
                            </a:extLst>
                          </a:blip>
                          <a:srcRect l="6166" t="2616" r="5159" b="3123"/>
                          <a:stretch/>
                        </pic:blipFill>
                        <pic:spPr bwMode="auto">
                          <a:xfrm>
                            <a:off x="0" y="0"/>
                            <a:ext cx="4985356" cy="74953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r w:rsidR="009628D3" w14:paraId="71537E03" w14:textId="77777777" w:rsidTr="009628D3">
        <w:tc>
          <w:tcPr>
            <w:tcW w:w="9628" w:type="dxa"/>
          </w:tcPr>
          <w:p w14:paraId="7879BCF8" w14:textId="77777777" w:rsidR="009628D3" w:rsidRDefault="009628D3" w:rsidP="001F3672"/>
        </w:tc>
      </w:tr>
      <w:tr w:rsidR="009628D3" w14:paraId="0BC0E51B" w14:textId="77777777" w:rsidTr="009628D3">
        <w:tc>
          <w:tcPr>
            <w:tcW w:w="9628" w:type="dxa"/>
          </w:tcPr>
          <w:p w14:paraId="2B16261D" w14:textId="77777777" w:rsidR="009628D3" w:rsidRDefault="009628D3" w:rsidP="001F3672"/>
        </w:tc>
      </w:tr>
      <w:tr w:rsidR="009628D3" w14:paraId="6926280C" w14:textId="77777777" w:rsidTr="009628D3">
        <w:tc>
          <w:tcPr>
            <w:tcW w:w="9628" w:type="dxa"/>
          </w:tcPr>
          <w:p w14:paraId="0221E3A0" w14:textId="77777777" w:rsidR="009628D3" w:rsidRDefault="009628D3" w:rsidP="001F3672"/>
        </w:tc>
      </w:tr>
      <w:bookmarkEnd w:id="1"/>
    </w:tbl>
    <w:p w14:paraId="77DB33AB" w14:textId="77777777" w:rsidR="009628D3" w:rsidRPr="00C73D19" w:rsidRDefault="009628D3" w:rsidP="001F3672"/>
    <w:sectPr w:rsidR="009628D3" w:rsidRPr="00C73D19" w:rsidSect="00780C1E">
      <w:pgSz w:w="11906" w:h="16838" w:code="9"/>
      <w:pgMar w:top="851" w:right="1049" w:bottom="1060" w:left="1814" w:header="879"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3F4AF" w14:textId="77777777" w:rsidR="00E4259C" w:rsidRDefault="00E4259C" w:rsidP="009F272D">
      <w:r>
        <w:separator/>
      </w:r>
    </w:p>
    <w:p w14:paraId="63EEA0B5" w14:textId="77777777" w:rsidR="00E4259C" w:rsidRDefault="00E4259C"/>
    <w:p w14:paraId="5498365D" w14:textId="77777777" w:rsidR="00E4259C" w:rsidRDefault="00E4259C"/>
    <w:p w14:paraId="6E6A7C3A" w14:textId="77777777" w:rsidR="00E4259C" w:rsidRDefault="00E4259C"/>
  </w:endnote>
  <w:endnote w:type="continuationSeparator" w:id="0">
    <w:p w14:paraId="7BE4C981" w14:textId="77777777" w:rsidR="00E4259C" w:rsidRDefault="00E4259C" w:rsidP="009F272D">
      <w:r>
        <w:continuationSeparator/>
      </w:r>
    </w:p>
    <w:p w14:paraId="1313495C" w14:textId="77777777" w:rsidR="00E4259C" w:rsidRDefault="00E4259C"/>
    <w:p w14:paraId="65F20CAF" w14:textId="77777777" w:rsidR="00E4259C" w:rsidRDefault="00E4259C"/>
    <w:p w14:paraId="11DD939B" w14:textId="77777777" w:rsidR="00E4259C" w:rsidRDefault="00E4259C"/>
  </w:endnote>
  <w:endnote w:type="continuationNotice" w:id="1">
    <w:p w14:paraId="18E2124B" w14:textId="77777777" w:rsidR="00E4259C" w:rsidRDefault="00E42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panose1 w:val="00000000000000000000"/>
    <w:charset w:val="02"/>
    <w:family w:val="roman"/>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KTypeRegular">
    <w:panose1 w:val="020B0503040202020204"/>
    <w:charset w:val="00"/>
    <w:family w:val="swiss"/>
    <w:pitch w:val="variable"/>
    <w:sig w:usb0="A00000AF" w:usb1="5000205B" w:usb2="00000000" w:usb3="00000000" w:csb0="0000009B" w:csb1="00000000"/>
  </w:font>
  <w:font w:name="Vrinda">
    <w:panose1 w:val="00000400000000000000"/>
    <w:charset w:val="00"/>
    <w:family w:val="swiss"/>
    <w:pitch w:val="variable"/>
    <w:sig w:usb0="00010003" w:usb1="00000000" w:usb2="00000000" w:usb3="00000000" w:csb0="00000001" w:csb1="00000000"/>
  </w:font>
  <w:font w:name="TKTypeMedium">
    <w:panose1 w:val="020B0603040202020204"/>
    <w:charset w:val="00"/>
    <w:family w:val="swiss"/>
    <w:pitch w:val="variable"/>
    <w:sig w:usb0="A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TKTypeRegular-Regular">
    <w:altName w:val="Calibri"/>
    <w:panose1 w:val="00000000000000000000"/>
    <w:charset w:val="4D"/>
    <w:family w:val="auto"/>
    <w:notTrueType/>
    <w:pitch w:val="default"/>
    <w:sig w:usb0="00000003" w:usb1="00000000" w:usb2="00000000" w:usb3="00000000" w:csb0="00000001" w:csb1="00000000"/>
  </w:font>
  <w:font w:name="TKTypeBold">
    <w:panose1 w:val="020B0603040202020204"/>
    <w:charset w:val="00"/>
    <w:family w:val="swiss"/>
    <w:pitch w:val="variable"/>
    <w:sig w:usb0="A00000AF" w:usb1="5000205B" w:usb2="00000000" w:usb3="00000000" w:csb0="0000009B" w:csb1="00000000"/>
  </w:font>
  <w:font w:name="TKTypeBold-Regular">
    <w:altName w:val="TKTypeBold"/>
    <w:panose1 w:val="00000000000000000000"/>
    <w:charset w:val="4D"/>
    <w:family w:val="auto"/>
    <w:notTrueType/>
    <w:pitch w:val="default"/>
    <w:sig w:usb0="00000003" w:usb1="00000000" w:usb2="00000000" w:usb3="00000000" w:csb0="00000001" w:csb1="00000000"/>
  </w:font>
  <w:font w:name="TKTypeRegular-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bottom w:w="57" w:type="dxa"/>
        <w:right w:w="0" w:type="dxa"/>
      </w:tblCellMar>
      <w:tblLook w:val="04A0" w:firstRow="1" w:lastRow="0" w:firstColumn="1" w:lastColumn="0" w:noHBand="0" w:noVBand="1"/>
    </w:tblPr>
    <w:tblGrid>
      <w:gridCol w:w="3062"/>
      <w:gridCol w:w="6010"/>
    </w:tblGrid>
    <w:tr w:rsidR="00AF4981" w:rsidRPr="00AD0D1F" w14:paraId="199B73DE" w14:textId="77777777" w:rsidTr="00096C4A">
      <w:tc>
        <w:tcPr>
          <w:tcW w:w="3062" w:type="dxa"/>
          <w:vAlign w:val="bottom"/>
        </w:tcPr>
        <w:p w14:paraId="40500715" w14:textId="127BE3F0" w:rsidR="00AF4981" w:rsidRDefault="00AF4981" w:rsidP="00524A8A">
          <w:pPr>
            <w:pStyle w:val="Additionalinformation"/>
          </w:pPr>
          <w:proofErr w:type="spellStart"/>
          <w:r w:rsidRPr="00096C4A">
            <w:t>Classified</w:t>
          </w:r>
          <w:proofErr w:type="spellEnd"/>
          <w:r w:rsidRPr="00524A8A">
            <w:t>:</w:t>
          </w:r>
          <w:r>
            <w:t xml:space="preserve"> </w:t>
          </w:r>
          <w:r w:rsidR="00503019">
            <w:fldChar w:fldCharType="begin"/>
          </w:r>
          <w:r w:rsidR="00503019">
            <w:instrText xml:space="preserve"> STYLEREF  CS_DocClassific </w:instrText>
          </w:r>
          <w:r w:rsidR="00503019">
            <w:fldChar w:fldCharType="separate"/>
          </w:r>
          <w:r w:rsidR="0096050C">
            <w:rPr>
              <w:noProof/>
            </w:rPr>
            <w:t>Öffentlich</w:t>
          </w:r>
          <w:r w:rsidR="00503019">
            <w:rPr>
              <w:noProof/>
            </w:rPr>
            <w:fldChar w:fldCharType="end"/>
          </w:r>
        </w:p>
      </w:tc>
      <w:tc>
        <w:tcPr>
          <w:tcW w:w="6010" w:type="dxa"/>
          <w:vAlign w:val="center"/>
        </w:tcPr>
        <w:p w14:paraId="592C7543" w14:textId="2FCE9875" w:rsidR="00AF4981" w:rsidRPr="00B10C9B" w:rsidRDefault="00AF4981" w:rsidP="00096C4A">
          <w:pPr>
            <w:pStyle w:val="Additionalinformation"/>
            <w:jc w:val="right"/>
          </w:pPr>
          <w:r w:rsidRPr="00C34774">
            <w:t xml:space="preserve">Dok.-Nr.: </w:t>
          </w:r>
          <w:r w:rsidR="00503019">
            <w:fldChar w:fldCharType="begin"/>
          </w:r>
          <w:r w:rsidR="00503019">
            <w:instrText xml:space="preserve"> STYLEREF  CS_Doc-no </w:instrText>
          </w:r>
          <w:r w:rsidR="00503019">
            <w:fldChar w:fldCharType="separate"/>
          </w:r>
          <w:r w:rsidR="0096050C">
            <w:rPr>
              <w:noProof/>
            </w:rPr>
            <w:t>IMS002121</w:t>
          </w:r>
          <w:r w:rsidR="00503019">
            <w:rPr>
              <w:noProof/>
            </w:rPr>
            <w:fldChar w:fldCharType="end"/>
          </w:r>
          <w:r w:rsidRPr="00C34774">
            <w:t xml:space="preserve"> </w:t>
          </w:r>
          <w:r w:rsidRPr="00B10C9B">
            <w:t xml:space="preserve">/ Version: </w:t>
          </w:r>
          <w:r w:rsidR="00503019">
            <w:fldChar w:fldCharType="begin"/>
          </w:r>
          <w:r w:rsidR="00503019">
            <w:instrText xml:space="preserve"> STYLEREF  CS_Date </w:instrText>
          </w:r>
          <w:r w:rsidR="00503019">
            <w:fldChar w:fldCharType="separate"/>
          </w:r>
          <w:r w:rsidR="0096050C">
            <w:rPr>
              <w:noProof/>
            </w:rPr>
            <w:t>05.12.2023</w:t>
          </w:r>
          <w:r w:rsidR="00503019">
            <w:rPr>
              <w:noProof/>
            </w:rPr>
            <w:fldChar w:fldCharType="end"/>
          </w:r>
        </w:p>
      </w:tc>
    </w:tr>
  </w:tbl>
  <w:p w14:paraId="7BB8CE08" w14:textId="77777777" w:rsidR="00AF4981" w:rsidRPr="00B10C9B" w:rsidRDefault="00AF4981" w:rsidP="00524A8A">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single" w:sz="8" w:space="0" w:color="00A0F5"/>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bottom w:w="57" w:type="dxa"/>
        <w:right w:w="0" w:type="dxa"/>
      </w:tblCellMar>
      <w:tblLook w:val="04A0" w:firstRow="1" w:lastRow="0" w:firstColumn="1" w:lastColumn="0" w:noHBand="0" w:noVBand="1"/>
    </w:tblPr>
    <w:tblGrid>
      <w:gridCol w:w="3062"/>
      <w:gridCol w:w="2948"/>
      <w:gridCol w:w="3062"/>
    </w:tblGrid>
    <w:tr w:rsidR="0096050C" w:rsidRPr="00980590" w14:paraId="1ED3C532" w14:textId="77777777" w:rsidTr="0046665A">
      <w:trPr>
        <w:trHeight w:hRule="exact" w:val="283"/>
      </w:trPr>
      <w:tc>
        <w:tcPr>
          <w:tcW w:w="3062" w:type="dxa"/>
          <w:vAlign w:val="bottom"/>
        </w:tcPr>
        <w:p w14:paraId="3A0F2862" w14:textId="132CD621" w:rsidR="0096050C" w:rsidRPr="003610F1" w:rsidRDefault="0096050C" w:rsidP="0096050C">
          <w:pPr>
            <w:pStyle w:val="Footerleft"/>
            <w:rPr>
              <w:noProof/>
              <w:lang w:val="en-GB"/>
            </w:rPr>
          </w:pPr>
          <w:r w:rsidRPr="00980590">
            <w:rPr>
              <w:noProof/>
            </w:rPr>
            <w:fldChar w:fldCharType="begin"/>
          </w:r>
          <w:r w:rsidRPr="003610F1">
            <w:rPr>
              <w:noProof/>
              <w:lang w:val="en-GB"/>
            </w:rPr>
            <w:instrText xml:space="preserve"> STYLEREF  CS_Doc-no </w:instrText>
          </w:r>
          <w:r w:rsidRPr="00980590">
            <w:rPr>
              <w:noProof/>
            </w:rPr>
            <w:fldChar w:fldCharType="separate"/>
          </w:r>
          <w:r w:rsidR="00503019">
            <w:rPr>
              <w:noProof/>
              <w:lang w:val="en-GB"/>
            </w:rPr>
            <w:t>IMS002121</w:t>
          </w:r>
          <w:r w:rsidRPr="00980590">
            <w:rPr>
              <w:noProof/>
            </w:rPr>
            <w:fldChar w:fldCharType="end"/>
          </w:r>
          <w:r w:rsidRPr="003610F1">
            <w:rPr>
              <w:lang w:val="en-GB"/>
            </w:rPr>
            <w:t xml:space="preserve"> / </w:t>
          </w:r>
          <w:r w:rsidRPr="00980590">
            <w:rPr>
              <w:noProof/>
            </w:rPr>
            <w:fldChar w:fldCharType="begin"/>
          </w:r>
          <w:r w:rsidRPr="003610F1">
            <w:rPr>
              <w:noProof/>
              <w:lang w:val="en-GB"/>
            </w:rPr>
            <w:instrText xml:space="preserve"> STYLEREF  CS_Date </w:instrText>
          </w:r>
          <w:r w:rsidRPr="00980590">
            <w:rPr>
              <w:noProof/>
            </w:rPr>
            <w:fldChar w:fldCharType="separate"/>
          </w:r>
          <w:r w:rsidR="00503019">
            <w:rPr>
              <w:noProof/>
              <w:lang w:val="en-GB"/>
            </w:rPr>
            <w:t>29.05.2024</w:t>
          </w:r>
          <w:r w:rsidRPr="00980590">
            <w:rPr>
              <w:noProof/>
            </w:rPr>
            <w:fldChar w:fldCharType="end"/>
          </w:r>
        </w:p>
      </w:tc>
      <w:tc>
        <w:tcPr>
          <w:tcW w:w="2948" w:type="dxa"/>
          <w:vAlign w:val="bottom"/>
        </w:tcPr>
        <w:p w14:paraId="728D1316" w14:textId="6422FC47" w:rsidR="0096050C" w:rsidRPr="00980590" w:rsidRDefault="0096050C" w:rsidP="0096050C">
          <w:pPr>
            <w:pStyle w:val="Footercenter"/>
          </w:pPr>
          <w:r w:rsidRPr="00980590">
            <w:t xml:space="preserve">Informationsklasse: </w:t>
          </w:r>
          <w:r>
            <w:rPr>
              <w:noProof/>
            </w:rPr>
            <w:fldChar w:fldCharType="begin"/>
          </w:r>
          <w:r>
            <w:rPr>
              <w:noProof/>
            </w:rPr>
            <w:instrText xml:space="preserve"> STYLEREF  CS_DocClassific </w:instrText>
          </w:r>
          <w:r>
            <w:rPr>
              <w:noProof/>
            </w:rPr>
            <w:fldChar w:fldCharType="separate"/>
          </w:r>
          <w:r w:rsidR="00503019">
            <w:rPr>
              <w:noProof/>
            </w:rPr>
            <w:t>Öffentlich</w:t>
          </w:r>
          <w:r>
            <w:rPr>
              <w:noProof/>
            </w:rPr>
            <w:fldChar w:fldCharType="end"/>
          </w:r>
        </w:p>
      </w:tc>
      <w:tc>
        <w:tcPr>
          <w:tcW w:w="3062" w:type="dxa"/>
          <w:vAlign w:val="bottom"/>
        </w:tcPr>
        <w:p w14:paraId="29222AE1" w14:textId="77777777" w:rsidR="0096050C" w:rsidRPr="00980590" w:rsidRDefault="0096050C" w:rsidP="0096050C">
          <w:pPr>
            <w:pStyle w:val="Footerright"/>
          </w:pPr>
          <w:r w:rsidRPr="00980590">
            <w:t xml:space="preserve">Seite </w:t>
          </w:r>
          <w:r w:rsidRPr="00980590">
            <w:fldChar w:fldCharType="begin"/>
          </w:r>
          <w:r w:rsidRPr="00980590">
            <w:instrText xml:space="preserve"> PAGE  \* Arabic  \* MERGEFORMAT </w:instrText>
          </w:r>
          <w:r w:rsidRPr="00980590">
            <w:fldChar w:fldCharType="separate"/>
          </w:r>
          <w:r>
            <w:rPr>
              <w:noProof/>
            </w:rPr>
            <w:t>2</w:t>
          </w:r>
          <w:r w:rsidRPr="00980590">
            <w:fldChar w:fldCharType="end"/>
          </w:r>
          <w:r w:rsidRPr="00980590">
            <w:t xml:space="preserve"> von </w:t>
          </w:r>
          <w:r w:rsidRPr="00980590">
            <w:rPr>
              <w:noProof/>
            </w:rPr>
            <w:fldChar w:fldCharType="begin"/>
          </w:r>
          <w:r w:rsidRPr="00980590">
            <w:rPr>
              <w:noProof/>
            </w:rPr>
            <w:instrText xml:space="preserve"> NUMPAGES  \* Arabic  \* MERGEFORMAT </w:instrText>
          </w:r>
          <w:r w:rsidRPr="00980590">
            <w:rPr>
              <w:noProof/>
            </w:rPr>
            <w:fldChar w:fldCharType="separate"/>
          </w:r>
          <w:r>
            <w:rPr>
              <w:noProof/>
            </w:rPr>
            <w:t>5</w:t>
          </w:r>
          <w:r w:rsidRPr="00980590">
            <w:rPr>
              <w:noProof/>
            </w:rPr>
            <w:fldChar w:fldCharType="end"/>
          </w:r>
        </w:p>
      </w:tc>
    </w:tr>
  </w:tbl>
  <w:p w14:paraId="23CBEE69" w14:textId="77777777" w:rsidR="0096050C" w:rsidRDefault="0096050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bottom w:w="57" w:type="dxa"/>
        <w:right w:w="0" w:type="dxa"/>
      </w:tblCellMar>
      <w:tblLook w:val="04A0" w:firstRow="1" w:lastRow="0" w:firstColumn="1" w:lastColumn="0" w:noHBand="0" w:noVBand="1"/>
    </w:tblPr>
    <w:tblGrid>
      <w:gridCol w:w="3062"/>
      <w:gridCol w:w="2948"/>
      <w:gridCol w:w="3062"/>
    </w:tblGrid>
    <w:tr w:rsidR="00AF4981" w14:paraId="7CC1EC06" w14:textId="77777777" w:rsidTr="00CC0FA8">
      <w:tc>
        <w:tcPr>
          <w:tcW w:w="3062" w:type="dxa"/>
          <w:vAlign w:val="bottom"/>
        </w:tcPr>
        <w:p w14:paraId="49EE3F38" w14:textId="3A66A513" w:rsidR="00AF4981" w:rsidRDefault="00AF4981" w:rsidP="00091190">
          <w:pPr>
            <w:pStyle w:val="Additionalinformation"/>
          </w:pPr>
          <w:r w:rsidRPr="00524A8A">
            <w:t>Informationsklasse:</w:t>
          </w:r>
          <w:r>
            <w:t xml:space="preserve"> </w:t>
          </w:r>
          <w:r w:rsidR="00503019">
            <w:fldChar w:fldCharType="begin"/>
          </w:r>
          <w:r w:rsidR="00503019">
            <w:instrText xml:space="preserve"> STYLEREF  CS_DocClassific </w:instrText>
          </w:r>
          <w:r w:rsidR="00503019">
            <w:fldChar w:fldCharType="separate"/>
          </w:r>
          <w:r w:rsidR="0096050C">
            <w:rPr>
              <w:noProof/>
            </w:rPr>
            <w:t>Öffentlich</w:t>
          </w:r>
          <w:r w:rsidR="00503019">
            <w:rPr>
              <w:noProof/>
            </w:rPr>
            <w:fldChar w:fldCharType="end"/>
          </w:r>
        </w:p>
      </w:tc>
      <w:tc>
        <w:tcPr>
          <w:tcW w:w="2948" w:type="dxa"/>
          <w:vAlign w:val="bottom"/>
        </w:tcPr>
        <w:p w14:paraId="53FC2261" w14:textId="77777777" w:rsidR="00AF4981" w:rsidRDefault="00AF4981" w:rsidP="00091190">
          <w:pPr>
            <w:pStyle w:val="Additionalinformation"/>
            <w:jc w:val="center"/>
          </w:pPr>
        </w:p>
      </w:tc>
      <w:tc>
        <w:tcPr>
          <w:tcW w:w="3062" w:type="dxa"/>
          <w:vAlign w:val="bottom"/>
        </w:tcPr>
        <w:p w14:paraId="0ABFD7AE" w14:textId="11E34127" w:rsidR="00AF4981" w:rsidRPr="005126D7" w:rsidRDefault="00AF4981" w:rsidP="0055051E">
          <w:pPr>
            <w:pStyle w:val="Additionalinformation"/>
            <w:jc w:val="right"/>
            <w:rPr>
              <w:b/>
            </w:rPr>
          </w:pPr>
          <w:r w:rsidRPr="00C34774">
            <w:t xml:space="preserve">Dok.-Nr.: </w:t>
          </w:r>
          <w:r w:rsidR="00503019">
            <w:fldChar w:fldCharType="begin"/>
          </w:r>
          <w:r w:rsidR="00503019">
            <w:instrText xml:space="preserve"> STYLEREF  CS_Doc-no </w:instrText>
          </w:r>
          <w:r w:rsidR="00503019">
            <w:fldChar w:fldCharType="separate"/>
          </w:r>
          <w:r w:rsidR="0096050C">
            <w:rPr>
              <w:noProof/>
            </w:rPr>
            <w:t>IMS002121</w:t>
          </w:r>
          <w:r w:rsidR="00503019">
            <w:rPr>
              <w:noProof/>
            </w:rPr>
            <w:fldChar w:fldCharType="end"/>
          </w:r>
          <w:r w:rsidRPr="00C34774">
            <w:t xml:space="preserve"> </w:t>
          </w:r>
          <w:r w:rsidRPr="00B10C9B">
            <w:t xml:space="preserve">/ Version: </w:t>
          </w:r>
          <w:r w:rsidR="00503019">
            <w:fldChar w:fldCharType="begin"/>
          </w:r>
          <w:r w:rsidR="00503019">
            <w:instrText xml:space="preserve"> STYLEREF  CS_Date </w:instrText>
          </w:r>
          <w:r w:rsidR="00503019">
            <w:fldChar w:fldCharType="separate"/>
          </w:r>
          <w:r w:rsidR="0096050C">
            <w:rPr>
              <w:noProof/>
            </w:rPr>
            <w:t>05.12.2023</w:t>
          </w:r>
          <w:r w:rsidR="00503019">
            <w:rPr>
              <w:noProof/>
            </w:rPr>
            <w:fldChar w:fldCharType="end"/>
          </w:r>
        </w:p>
      </w:tc>
    </w:tr>
  </w:tbl>
  <w:p w14:paraId="36889CC3" w14:textId="77777777" w:rsidR="00AF4981" w:rsidRPr="00571B48" w:rsidRDefault="00AF4981" w:rsidP="005126D7">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2" w:type="dxa"/>
      <w:tblBorders>
        <w:top w:val="single" w:sz="8" w:space="0" w:color="00A0F5"/>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bottom w:w="57" w:type="dxa"/>
        <w:right w:w="0" w:type="dxa"/>
      </w:tblCellMar>
      <w:tblLook w:val="04A0" w:firstRow="1" w:lastRow="0" w:firstColumn="1" w:lastColumn="0" w:noHBand="0" w:noVBand="1"/>
    </w:tblPr>
    <w:tblGrid>
      <w:gridCol w:w="3062"/>
      <w:gridCol w:w="2948"/>
      <w:gridCol w:w="3062"/>
    </w:tblGrid>
    <w:tr w:rsidR="007A6B7E" w:rsidRPr="00980590" w14:paraId="694678EF" w14:textId="77777777" w:rsidTr="0046665A">
      <w:trPr>
        <w:trHeight w:hRule="exact" w:val="283"/>
      </w:trPr>
      <w:tc>
        <w:tcPr>
          <w:tcW w:w="3062" w:type="dxa"/>
          <w:vAlign w:val="bottom"/>
        </w:tcPr>
        <w:p w14:paraId="3F93CA9F" w14:textId="3C561321" w:rsidR="007A6B7E" w:rsidRPr="003610F1" w:rsidRDefault="007A6B7E" w:rsidP="007A6B7E">
          <w:pPr>
            <w:pStyle w:val="Footerleft"/>
            <w:rPr>
              <w:noProof/>
              <w:lang w:val="en-GB"/>
            </w:rPr>
          </w:pPr>
          <w:r w:rsidRPr="00980590">
            <w:rPr>
              <w:noProof/>
            </w:rPr>
            <w:fldChar w:fldCharType="begin"/>
          </w:r>
          <w:r w:rsidRPr="003610F1">
            <w:rPr>
              <w:noProof/>
              <w:lang w:val="en-GB"/>
            </w:rPr>
            <w:instrText xml:space="preserve"> STYLEREF  CS_Doc-no </w:instrText>
          </w:r>
          <w:r w:rsidRPr="00980590">
            <w:rPr>
              <w:noProof/>
            </w:rPr>
            <w:fldChar w:fldCharType="separate"/>
          </w:r>
          <w:r w:rsidR="00503019">
            <w:rPr>
              <w:noProof/>
              <w:lang w:val="en-GB"/>
            </w:rPr>
            <w:t>IMS002121</w:t>
          </w:r>
          <w:r w:rsidRPr="00980590">
            <w:rPr>
              <w:noProof/>
            </w:rPr>
            <w:fldChar w:fldCharType="end"/>
          </w:r>
          <w:r w:rsidRPr="003610F1">
            <w:rPr>
              <w:lang w:val="en-GB"/>
            </w:rPr>
            <w:t xml:space="preserve"> / </w:t>
          </w:r>
          <w:r w:rsidRPr="00980590">
            <w:rPr>
              <w:noProof/>
            </w:rPr>
            <w:fldChar w:fldCharType="begin"/>
          </w:r>
          <w:r w:rsidRPr="003610F1">
            <w:rPr>
              <w:noProof/>
              <w:lang w:val="en-GB"/>
            </w:rPr>
            <w:instrText xml:space="preserve"> STYLEREF  CS_Date </w:instrText>
          </w:r>
          <w:r w:rsidRPr="00980590">
            <w:rPr>
              <w:noProof/>
            </w:rPr>
            <w:fldChar w:fldCharType="separate"/>
          </w:r>
          <w:r w:rsidR="00503019">
            <w:rPr>
              <w:noProof/>
              <w:lang w:val="en-GB"/>
            </w:rPr>
            <w:t>29.05.2024</w:t>
          </w:r>
          <w:r w:rsidRPr="00980590">
            <w:rPr>
              <w:noProof/>
            </w:rPr>
            <w:fldChar w:fldCharType="end"/>
          </w:r>
        </w:p>
      </w:tc>
      <w:tc>
        <w:tcPr>
          <w:tcW w:w="2948" w:type="dxa"/>
          <w:vAlign w:val="bottom"/>
        </w:tcPr>
        <w:p w14:paraId="23D11A78" w14:textId="2B58F819" w:rsidR="007A6B7E" w:rsidRPr="00980590" w:rsidRDefault="007A6B7E" w:rsidP="007A6B7E">
          <w:pPr>
            <w:pStyle w:val="Footercenter"/>
          </w:pPr>
          <w:r w:rsidRPr="00980590">
            <w:t xml:space="preserve">Informationsklasse: </w:t>
          </w:r>
          <w:r>
            <w:rPr>
              <w:noProof/>
            </w:rPr>
            <w:fldChar w:fldCharType="begin"/>
          </w:r>
          <w:r>
            <w:rPr>
              <w:noProof/>
            </w:rPr>
            <w:instrText xml:space="preserve"> STYLEREF  CS_DocClassific </w:instrText>
          </w:r>
          <w:r>
            <w:rPr>
              <w:noProof/>
            </w:rPr>
            <w:fldChar w:fldCharType="separate"/>
          </w:r>
          <w:r w:rsidR="00503019">
            <w:rPr>
              <w:noProof/>
            </w:rPr>
            <w:t>Öffentlich</w:t>
          </w:r>
          <w:r>
            <w:rPr>
              <w:noProof/>
            </w:rPr>
            <w:fldChar w:fldCharType="end"/>
          </w:r>
        </w:p>
      </w:tc>
      <w:tc>
        <w:tcPr>
          <w:tcW w:w="3062" w:type="dxa"/>
          <w:vAlign w:val="bottom"/>
        </w:tcPr>
        <w:p w14:paraId="27F125DE" w14:textId="77777777" w:rsidR="007A6B7E" w:rsidRPr="00980590" w:rsidRDefault="007A6B7E" w:rsidP="007A6B7E">
          <w:pPr>
            <w:pStyle w:val="Footerright"/>
          </w:pPr>
          <w:r w:rsidRPr="00980590">
            <w:t xml:space="preserve">Seite </w:t>
          </w:r>
          <w:r w:rsidRPr="00980590">
            <w:fldChar w:fldCharType="begin"/>
          </w:r>
          <w:r w:rsidRPr="00980590">
            <w:instrText xml:space="preserve"> PAGE  \* Arabic  \* MERGEFORMAT </w:instrText>
          </w:r>
          <w:r w:rsidRPr="00980590">
            <w:fldChar w:fldCharType="separate"/>
          </w:r>
          <w:r>
            <w:rPr>
              <w:noProof/>
            </w:rPr>
            <w:t>2</w:t>
          </w:r>
          <w:r w:rsidRPr="00980590">
            <w:fldChar w:fldCharType="end"/>
          </w:r>
          <w:r w:rsidRPr="00980590">
            <w:t xml:space="preserve"> von </w:t>
          </w:r>
          <w:r w:rsidRPr="00980590">
            <w:rPr>
              <w:noProof/>
            </w:rPr>
            <w:fldChar w:fldCharType="begin"/>
          </w:r>
          <w:r w:rsidRPr="00980590">
            <w:rPr>
              <w:noProof/>
            </w:rPr>
            <w:instrText xml:space="preserve"> NUMPAGES  \* Arabic  \* MERGEFORMAT </w:instrText>
          </w:r>
          <w:r w:rsidRPr="00980590">
            <w:rPr>
              <w:noProof/>
            </w:rPr>
            <w:fldChar w:fldCharType="separate"/>
          </w:r>
          <w:r>
            <w:rPr>
              <w:noProof/>
            </w:rPr>
            <w:t>5</w:t>
          </w:r>
          <w:r w:rsidRPr="00980590">
            <w:rPr>
              <w:noProof/>
            </w:rPr>
            <w:fldChar w:fldCharType="end"/>
          </w:r>
        </w:p>
      </w:tc>
    </w:tr>
  </w:tbl>
  <w:p w14:paraId="68F0383B" w14:textId="77777777" w:rsidR="00AF4981" w:rsidRPr="007A6B7E" w:rsidRDefault="00AF4981" w:rsidP="007A6B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E4E14" w14:textId="77777777" w:rsidR="00E4259C" w:rsidRDefault="00E4259C" w:rsidP="009F272D">
      <w:r>
        <w:separator/>
      </w:r>
    </w:p>
    <w:p w14:paraId="14865E50" w14:textId="77777777" w:rsidR="00E4259C" w:rsidRDefault="00E4259C"/>
    <w:p w14:paraId="01DCDF16" w14:textId="77777777" w:rsidR="00E4259C" w:rsidRDefault="00E4259C"/>
    <w:p w14:paraId="1166EF11" w14:textId="77777777" w:rsidR="00E4259C" w:rsidRDefault="00E4259C"/>
  </w:footnote>
  <w:footnote w:type="continuationSeparator" w:id="0">
    <w:p w14:paraId="2AD30A6A" w14:textId="77777777" w:rsidR="00E4259C" w:rsidRDefault="00E4259C" w:rsidP="009F272D">
      <w:r>
        <w:continuationSeparator/>
      </w:r>
    </w:p>
    <w:p w14:paraId="7D435BB9" w14:textId="77777777" w:rsidR="00E4259C" w:rsidRDefault="00E4259C"/>
    <w:p w14:paraId="1C22B288" w14:textId="77777777" w:rsidR="00E4259C" w:rsidRDefault="00E4259C"/>
    <w:p w14:paraId="7A27DBA7" w14:textId="77777777" w:rsidR="00E4259C" w:rsidRDefault="00E4259C"/>
  </w:footnote>
  <w:footnote w:type="continuationNotice" w:id="1">
    <w:p w14:paraId="55331C7C" w14:textId="77777777" w:rsidR="00E4259C" w:rsidRDefault="00E42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1" w:type="dxa"/>
      <w:tblBorders>
        <w:top w:val="none" w:sz="0" w:space="0" w:color="auto"/>
        <w:left w:val="none" w:sz="0" w:space="0" w:color="auto"/>
        <w:bottom w:val="single" w:sz="8" w:space="0" w:color="00A0F5"/>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8504"/>
    </w:tblGrid>
    <w:tr w:rsidR="00AF4981" w:rsidRPr="00334C2D" w14:paraId="18E5347B" w14:textId="77777777" w:rsidTr="00CC0FA8">
      <w:tc>
        <w:tcPr>
          <w:tcW w:w="567" w:type="dxa"/>
          <w:vAlign w:val="bottom"/>
        </w:tcPr>
        <w:p w14:paraId="3F926198" w14:textId="25298965" w:rsidR="00AF4981" w:rsidRPr="0063173B" w:rsidRDefault="00AF4981" w:rsidP="0063173B">
          <w:pPr>
            <w:pStyle w:val="HeaderPageleft"/>
            <w:spacing w:after="36"/>
          </w:pPr>
          <w:r w:rsidRPr="0063173B">
            <w:fldChar w:fldCharType="begin"/>
          </w:r>
          <w:r w:rsidRPr="0063173B">
            <w:instrText xml:space="preserve"> PAGE  \* Arabic  \* MERGEFORMAT </w:instrText>
          </w:r>
          <w:r w:rsidRPr="0063173B">
            <w:fldChar w:fldCharType="separate"/>
          </w:r>
          <w:r w:rsidR="0039136A">
            <w:rPr>
              <w:noProof/>
            </w:rPr>
            <w:t>2</w:t>
          </w:r>
          <w:r w:rsidRPr="0063173B">
            <w:fldChar w:fldCharType="end"/>
          </w:r>
        </w:p>
      </w:tc>
      <w:tc>
        <w:tcPr>
          <w:tcW w:w="8504" w:type="dxa"/>
          <w:vAlign w:val="bottom"/>
        </w:tcPr>
        <w:p w14:paraId="6DB6CD0C" w14:textId="679766C9" w:rsidR="00AF4981" w:rsidRPr="006B4126" w:rsidRDefault="00AF4981" w:rsidP="00334C2D">
          <w:pPr>
            <w:pStyle w:val="HeaderTitleright"/>
            <w:spacing w:after="36"/>
            <w:rPr>
              <w:lang w:val="en-US"/>
            </w:rPr>
          </w:pPr>
          <w:r>
            <w:fldChar w:fldCharType="begin"/>
          </w:r>
          <w:r w:rsidRPr="006B4126">
            <w:rPr>
              <w:lang w:val="en-US"/>
            </w:rPr>
            <w:instrText xml:space="preserve"> STYLEREF  CS_Headline-blau  \* MERGEFORMAT </w:instrText>
          </w:r>
          <w:r>
            <w:fldChar w:fldCharType="separate"/>
          </w:r>
          <w:r w:rsidR="0096050C">
            <w:rPr>
              <w:lang w:val="en-US"/>
            </w:rPr>
            <w:t>Fremdfirmenrichtlinie</w:t>
          </w:r>
          <w:r>
            <w:fldChar w:fldCharType="end"/>
          </w:r>
          <w:r w:rsidRPr="006B4126">
            <w:rPr>
              <w:lang w:val="en-US"/>
            </w:rPr>
            <w:t xml:space="preserve"> - </w:t>
          </w:r>
          <w:fldSimple w:instr=" STYLEREF  CS_Headline-blau-en  \* MERGEFORMAT ">
            <w:r w:rsidR="0096050C">
              <w:t>Contractors' guideline</w:t>
            </w:r>
          </w:fldSimple>
        </w:p>
      </w:tc>
    </w:tr>
  </w:tbl>
  <w:p w14:paraId="2C1B148C" w14:textId="77777777" w:rsidR="00AF4981" w:rsidRPr="006B4126" w:rsidRDefault="00AF4981" w:rsidP="00AD7E34">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1" w:type="dxa"/>
      <w:tblBorders>
        <w:top w:val="none" w:sz="0" w:space="0" w:color="auto"/>
        <w:left w:val="none" w:sz="0" w:space="0" w:color="auto"/>
        <w:bottom w:val="single" w:sz="8" w:space="0" w:color="00A0F5"/>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4"/>
      <w:gridCol w:w="567"/>
    </w:tblGrid>
    <w:tr w:rsidR="00AF4981" w:rsidRPr="0063173B" w14:paraId="2C205C05" w14:textId="77777777" w:rsidTr="00372AA3">
      <w:tc>
        <w:tcPr>
          <w:tcW w:w="8504" w:type="dxa"/>
          <w:vAlign w:val="center"/>
        </w:tcPr>
        <w:p w14:paraId="04FF1314" w14:textId="1CF3CAEF" w:rsidR="00AF4981" w:rsidRPr="00372AA3" w:rsidRDefault="00AF4981" w:rsidP="00096C4A">
          <w:pPr>
            <w:pStyle w:val="HeaderTitleleft"/>
            <w:spacing w:after="36"/>
            <w:rPr>
              <w:noProof/>
            </w:rPr>
          </w:pPr>
          <w:r>
            <w:fldChar w:fldCharType="begin"/>
          </w:r>
          <w:r w:rsidRPr="00BF1C3F">
            <w:rPr>
              <w:lang w:val="en-US"/>
            </w:rPr>
            <w:instrText xml:space="preserve"> STYLEREF  CS_Headline-blau  \* MERGEFORMAT </w:instrText>
          </w:r>
          <w:r>
            <w:fldChar w:fldCharType="separate"/>
          </w:r>
          <w:r w:rsidR="00503019">
            <w:rPr>
              <w:noProof/>
              <w:lang w:val="en-US"/>
            </w:rPr>
            <w:t>Fremdfirmenrichtlinie</w:t>
          </w:r>
          <w:r>
            <w:rPr>
              <w:noProof/>
            </w:rPr>
            <w:fldChar w:fldCharType="end"/>
          </w:r>
          <w:r w:rsidRPr="00BF1C3F">
            <w:rPr>
              <w:lang w:val="en-US"/>
            </w:rPr>
            <w:t xml:space="preserve"> - </w:t>
          </w:r>
          <w:fldSimple w:instr=" STYLEREF  CS_Headline-blau-en  \* MERGEFORMAT ">
            <w:r w:rsidR="00503019">
              <w:rPr>
                <w:noProof/>
              </w:rPr>
              <w:t>Contractors' guideline</w:t>
            </w:r>
          </w:fldSimple>
        </w:p>
      </w:tc>
      <w:tc>
        <w:tcPr>
          <w:tcW w:w="567" w:type="dxa"/>
          <w:vAlign w:val="center"/>
        </w:tcPr>
        <w:p w14:paraId="488B8955" w14:textId="57DD06AB" w:rsidR="00AF4981" w:rsidRPr="0063173B" w:rsidRDefault="00AF4981" w:rsidP="00372AA3">
          <w:pPr>
            <w:pStyle w:val="HeaderPageright"/>
            <w:spacing w:after="36"/>
          </w:pPr>
          <w:r w:rsidRPr="0063173B">
            <w:fldChar w:fldCharType="begin"/>
          </w:r>
          <w:r w:rsidRPr="0063173B">
            <w:instrText xml:space="preserve"> PAGE  \* Arabic  \* MERGEFORMAT </w:instrText>
          </w:r>
          <w:r w:rsidRPr="0063173B">
            <w:fldChar w:fldCharType="separate"/>
          </w:r>
          <w:r w:rsidR="002261D5">
            <w:rPr>
              <w:noProof/>
            </w:rPr>
            <w:t>1</w:t>
          </w:r>
          <w:r w:rsidRPr="0063173B">
            <w:fldChar w:fldCharType="end"/>
          </w:r>
        </w:p>
      </w:tc>
    </w:tr>
  </w:tbl>
  <w:p w14:paraId="7076F2FF" w14:textId="77777777" w:rsidR="00AF4981" w:rsidRPr="0059636B" w:rsidRDefault="00AF4981" w:rsidP="00D926C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1" w:type="dxa"/>
      <w:tblBorders>
        <w:top w:val="none" w:sz="0" w:space="0" w:color="auto"/>
        <w:left w:val="none" w:sz="0" w:space="0" w:color="auto"/>
        <w:bottom w:val="single" w:sz="8" w:space="0" w:color="00A0F5"/>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8504"/>
    </w:tblGrid>
    <w:tr w:rsidR="00AF4981" w:rsidRPr="008563E7" w14:paraId="51FE71FE" w14:textId="77777777" w:rsidTr="00CC0FA8">
      <w:tc>
        <w:tcPr>
          <w:tcW w:w="567" w:type="dxa"/>
          <w:vAlign w:val="bottom"/>
        </w:tcPr>
        <w:p w14:paraId="5B494F64" w14:textId="3B6D7751" w:rsidR="00AF4981" w:rsidRPr="0063173B" w:rsidRDefault="00AF4981" w:rsidP="00091190">
          <w:pPr>
            <w:pStyle w:val="HeaderPageleft"/>
            <w:spacing w:after="36"/>
          </w:pPr>
          <w:r w:rsidRPr="0063173B">
            <w:fldChar w:fldCharType="begin"/>
          </w:r>
          <w:r w:rsidRPr="0063173B">
            <w:instrText xml:space="preserve"> PAGE  \* Arabic  \* MERGEFORMAT </w:instrText>
          </w:r>
          <w:r w:rsidRPr="0063173B">
            <w:fldChar w:fldCharType="separate"/>
          </w:r>
          <w:r w:rsidR="002261D5">
            <w:rPr>
              <w:noProof/>
            </w:rPr>
            <w:t>8</w:t>
          </w:r>
          <w:r w:rsidRPr="0063173B">
            <w:fldChar w:fldCharType="end"/>
          </w:r>
        </w:p>
      </w:tc>
      <w:tc>
        <w:tcPr>
          <w:tcW w:w="8504" w:type="dxa"/>
          <w:vAlign w:val="bottom"/>
        </w:tcPr>
        <w:p w14:paraId="2677838D" w14:textId="37FCABC0" w:rsidR="00AF4981" w:rsidRPr="00530D4C" w:rsidRDefault="00AF4981" w:rsidP="00091190">
          <w:pPr>
            <w:pStyle w:val="HeaderTitleright"/>
            <w:spacing w:after="36"/>
          </w:pPr>
          <w:r>
            <w:fldChar w:fldCharType="begin"/>
          </w:r>
          <w:r w:rsidRPr="00530D4C">
            <w:instrText xml:space="preserve"> STYLEREF  CS_Headline-blau  \* MERGEFORMAT </w:instrText>
          </w:r>
          <w:r>
            <w:fldChar w:fldCharType="separate"/>
          </w:r>
          <w:r w:rsidR="0096050C">
            <w:t>Fremdfirmenrichtlinie</w:t>
          </w:r>
          <w:r>
            <w:fldChar w:fldCharType="end"/>
          </w:r>
          <w:r w:rsidRPr="00530D4C">
            <w:t xml:space="preserve">: </w:t>
          </w:r>
          <w:r>
            <w:fldChar w:fldCharType="begin"/>
          </w:r>
          <w:r w:rsidRPr="00530D4C">
            <w:instrText xml:space="preserve"> STYLEREF  CS_ST-Name  \* MERGEFORMAT </w:instrText>
          </w:r>
          <w:r>
            <w:fldChar w:fldCharType="separate"/>
          </w:r>
          <w:r w:rsidR="0096050C">
            <w:t>Auf Bau- und Montagestellen sowie für Dienstleister der thyssenkrupp Automation Engineering GmbH</w:t>
          </w:r>
          <w:r>
            <w:fldChar w:fldCharType="end"/>
          </w:r>
        </w:p>
      </w:tc>
    </w:tr>
  </w:tbl>
  <w:p w14:paraId="2967F8D6" w14:textId="77777777" w:rsidR="00AF4981" w:rsidRPr="00530D4C" w:rsidRDefault="00AF4981" w:rsidP="00D256A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071" w:type="dxa"/>
      <w:tblBorders>
        <w:top w:val="none" w:sz="0" w:space="0" w:color="auto"/>
        <w:left w:val="none" w:sz="0" w:space="0" w:color="auto"/>
        <w:bottom w:val="single" w:sz="8" w:space="0" w:color="00A0F5"/>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4"/>
      <w:gridCol w:w="567"/>
    </w:tblGrid>
    <w:tr w:rsidR="00AF4981" w14:paraId="053511F0" w14:textId="77777777" w:rsidTr="00CC0FA8">
      <w:tc>
        <w:tcPr>
          <w:tcW w:w="8504" w:type="dxa"/>
          <w:vAlign w:val="bottom"/>
        </w:tcPr>
        <w:p w14:paraId="71DC7F20" w14:textId="58C96DB0" w:rsidR="00AF4981" w:rsidRPr="00530D4C" w:rsidRDefault="00AF4981" w:rsidP="00091190">
          <w:pPr>
            <w:pStyle w:val="HeaderTitleleft"/>
            <w:spacing w:after="36"/>
          </w:pPr>
          <w:r>
            <w:fldChar w:fldCharType="begin"/>
          </w:r>
          <w:r w:rsidRPr="00530D4C">
            <w:instrText xml:space="preserve"> STYLEREF  CS_Headline-blau  \* MERGEFORMAT </w:instrText>
          </w:r>
          <w:r>
            <w:fldChar w:fldCharType="separate"/>
          </w:r>
          <w:r w:rsidR="00503019">
            <w:rPr>
              <w:noProof/>
            </w:rPr>
            <w:t>Fremdfirmenrichtlinie</w:t>
          </w:r>
          <w:r>
            <w:rPr>
              <w:noProof/>
            </w:rPr>
            <w:fldChar w:fldCharType="end"/>
          </w:r>
          <w:r w:rsidRPr="00530D4C">
            <w:t xml:space="preserve">: </w:t>
          </w:r>
          <w:r>
            <w:fldChar w:fldCharType="begin"/>
          </w:r>
          <w:r w:rsidRPr="00530D4C">
            <w:instrText xml:space="preserve"> STYLEREF  CS_ST-Name  \* MERGEFORMAT </w:instrText>
          </w:r>
          <w:r>
            <w:fldChar w:fldCharType="separate"/>
          </w:r>
          <w:r w:rsidR="00503019">
            <w:rPr>
              <w:noProof/>
            </w:rPr>
            <w:t>Auf Bau- und Montagestellen sowie für Dienstleister der thyssenkrupp Automation Engineering GmbH</w:t>
          </w:r>
          <w:r>
            <w:rPr>
              <w:noProof/>
            </w:rPr>
            <w:fldChar w:fldCharType="end"/>
          </w:r>
        </w:p>
      </w:tc>
      <w:tc>
        <w:tcPr>
          <w:tcW w:w="567" w:type="dxa"/>
          <w:vAlign w:val="bottom"/>
        </w:tcPr>
        <w:p w14:paraId="3305EBD5" w14:textId="30214B3F" w:rsidR="00AF4981" w:rsidRPr="00AD7E34" w:rsidRDefault="00AF4981" w:rsidP="00091190">
          <w:pPr>
            <w:pStyle w:val="HeaderPageright"/>
            <w:spacing w:after="36"/>
          </w:pPr>
          <w:r w:rsidRPr="00AD7E34">
            <w:fldChar w:fldCharType="begin"/>
          </w:r>
          <w:r w:rsidRPr="00AD7E34">
            <w:instrText xml:space="preserve"> PAGE  \* Arabic  \* MERGEFORMAT </w:instrText>
          </w:r>
          <w:r w:rsidRPr="00AD7E34">
            <w:fldChar w:fldCharType="separate"/>
          </w:r>
          <w:r w:rsidR="002261D5">
            <w:rPr>
              <w:noProof/>
            </w:rPr>
            <w:t>7</w:t>
          </w:r>
          <w:r w:rsidRPr="00AD7E34">
            <w:fldChar w:fldCharType="end"/>
          </w:r>
        </w:p>
      </w:tc>
    </w:tr>
  </w:tbl>
  <w:p w14:paraId="5FFDE992" w14:textId="77777777" w:rsidR="00AF4981" w:rsidRDefault="00AF4981" w:rsidP="00B754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C6F"/>
    <w:multiLevelType w:val="hybridMultilevel"/>
    <w:tmpl w:val="266C7EB4"/>
    <w:lvl w:ilvl="0" w:tplc="03A405CE">
      <w:start w:val="1"/>
      <w:numFmt w:val="bullet"/>
      <w:pStyle w:val="Arrow10spaceafter"/>
      <w:lvlText w:val=""/>
      <w:lvlJc w:val="left"/>
      <w:pPr>
        <w:ind w:left="644" w:hanging="360"/>
      </w:pPr>
      <w:rPr>
        <w:rFonts w:ascii="Symbol" w:hAnsi="Symbol" w:hint="default"/>
        <w:b/>
        <w:caps w:val="0"/>
        <w:strike w:val="0"/>
        <w:dstrike w:val="0"/>
        <w:vanish w:val="0"/>
        <w:color w:val="auto"/>
        <w:sz w:val="28"/>
        <w:vertAlign w:val="baseline"/>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0C171184"/>
    <w:multiLevelType w:val="hybridMultilevel"/>
    <w:tmpl w:val="6100A37E"/>
    <w:lvl w:ilvl="0" w:tplc="84E2573C">
      <w:start w:val="1"/>
      <w:numFmt w:val="bullet"/>
      <w:pStyle w:val="Rhomb05sapceafter"/>
      <w:lvlText w:val="à"/>
      <w:lvlJc w:val="left"/>
      <w:pPr>
        <w:ind w:left="720" w:hanging="360"/>
      </w:pPr>
      <w:rPr>
        <w:rFonts w:ascii="SymbolPS" w:hAnsi="SymbolPS" w:hint="default"/>
        <w:b/>
        <w:i w:val="0"/>
        <w:caps w:val="0"/>
        <w:strike w:val="0"/>
        <w:dstrike w:val="0"/>
        <w:vanish w:val="0"/>
        <w:color w:val="auto"/>
        <w:sz w:val="28"/>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EB1004"/>
    <w:multiLevelType w:val="hybridMultilevel"/>
    <w:tmpl w:val="DCBCD1DA"/>
    <w:lvl w:ilvl="0" w:tplc="6CD23DD0">
      <w:start w:val="1"/>
      <w:numFmt w:val="bullet"/>
      <w:pStyle w:val="Contin00spaceafter"/>
      <w:lvlText w:val="…"/>
      <w:lvlJc w:val="left"/>
      <w:pPr>
        <w:ind w:left="644" w:hanging="360"/>
      </w:pPr>
      <w:rPr>
        <w:rFonts w:ascii="Arial" w:hAnsi="Arial" w:hint="default"/>
        <w:b/>
        <w:bCs/>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8B5801"/>
    <w:multiLevelType w:val="hybridMultilevel"/>
    <w:tmpl w:val="43CA29F4"/>
    <w:lvl w:ilvl="0" w:tplc="B936DE1A">
      <w:start w:val="1"/>
      <w:numFmt w:val="lowerLetter"/>
      <w:pStyle w:val="Numbering2"/>
      <w:lvlText w:val="%1)"/>
      <w:lvlJc w:val="left"/>
      <w:pPr>
        <w:tabs>
          <w:tab w:val="num" w:pos="425"/>
        </w:tabs>
        <w:ind w:left="425" w:hanging="425"/>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2C77BE3"/>
    <w:multiLevelType w:val="hybridMultilevel"/>
    <w:tmpl w:val="8BC48762"/>
    <w:lvl w:ilvl="0" w:tplc="13CA9CA8">
      <w:start w:val="1"/>
      <w:numFmt w:val="bullet"/>
      <w:pStyle w:val="Bulletpoint00after"/>
      <w:lvlText w:val=""/>
      <w:lvlJc w:val="left"/>
      <w:pPr>
        <w:ind w:left="644" w:hanging="360"/>
      </w:pPr>
      <w:rPr>
        <w:rFonts w:ascii="Symbol" w:hAnsi="Symbol" w:hint="default"/>
        <w:b w:val="0"/>
        <w:i w:val="0"/>
        <w:caps w:val="0"/>
        <w:strike w:val="0"/>
        <w:dstrike w:val="0"/>
        <w:vanish w:val="0"/>
        <w:sz w:val="28"/>
        <w:vertAlign w:val="baselin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4554FD"/>
    <w:multiLevelType w:val="hybridMultilevel"/>
    <w:tmpl w:val="AD04F95E"/>
    <w:lvl w:ilvl="0" w:tplc="0D5E31BE">
      <w:start w:val="1"/>
      <w:numFmt w:val="bullet"/>
      <w:pStyle w:val="Arrow05spaceafter"/>
      <w:lvlText w:val="Þ"/>
      <w:lvlJc w:val="left"/>
      <w:pPr>
        <w:ind w:left="720" w:hanging="360"/>
      </w:pPr>
      <w:rPr>
        <w:rFonts w:ascii="Symbol" w:hAnsi="Symbol" w:hint="default"/>
        <w:b/>
        <w:caps w:val="0"/>
        <w:strike w:val="0"/>
        <w:dstrike w:val="0"/>
        <w:vanish w:val="0"/>
        <w:color w:val="auto"/>
        <w:sz w:val="28"/>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B770A8"/>
    <w:multiLevelType w:val="multilevel"/>
    <w:tmpl w:val="FA3C782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4DA2942"/>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8146E97"/>
    <w:multiLevelType w:val="hybridMultilevel"/>
    <w:tmpl w:val="2A207BE6"/>
    <w:lvl w:ilvl="0" w:tplc="ABCAF4B8">
      <w:start w:val="1"/>
      <w:numFmt w:val="bullet"/>
      <w:pStyle w:val="Arrow00spaceafter"/>
      <w:lvlText w:val="Þ"/>
      <w:lvlJc w:val="left"/>
      <w:pPr>
        <w:ind w:left="644" w:hanging="360"/>
      </w:pPr>
      <w:rPr>
        <w:rFonts w:ascii="Symbol" w:hAnsi="Symbol" w:hint="default"/>
        <w:b/>
        <w:i w:val="0"/>
        <w:caps w:val="0"/>
        <w:strike w:val="0"/>
        <w:dstrike w:val="0"/>
        <w:vanish w:val="0"/>
        <w:color w:val="auto"/>
        <w:sz w:val="28"/>
        <w:vertAlign w:val="baseline"/>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4A0C7214"/>
    <w:multiLevelType w:val="hybridMultilevel"/>
    <w:tmpl w:val="05F6EE68"/>
    <w:lvl w:ilvl="0" w:tplc="A9FCB92A">
      <w:start w:val="1"/>
      <w:numFmt w:val="bullet"/>
      <w:pStyle w:val="List05after"/>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613332"/>
    <w:multiLevelType w:val="multilevel"/>
    <w:tmpl w:val="3E84E024"/>
    <w:lvl w:ilvl="0">
      <w:start w:val="1"/>
      <w:numFmt w:val="decimal"/>
      <w:pStyle w:val="berschrift1en"/>
      <w:lvlText w:val="%1"/>
      <w:lvlJc w:val="left"/>
      <w:pPr>
        <w:ind w:left="432" w:hanging="432"/>
      </w:pPr>
      <w:rPr>
        <w:rFonts w:hint="default"/>
        <w:color w:val="00A0F5"/>
      </w:rPr>
    </w:lvl>
    <w:lvl w:ilvl="1">
      <w:start w:val="1"/>
      <w:numFmt w:val="decimal"/>
      <w:pStyle w:val="berschrift2en"/>
      <w:lvlText w:val="%1.%2"/>
      <w:lvlJc w:val="left"/>
      <w:pPr>
        <w:ind w:left="576" w:hanging="576"/>
      </w:pPr>
      <w:rPr>
        <w:rFonts w:hint="default"/>
      </w:rPr>
    </w:lvl>
    <w:lvl w:ilvl="2">
      <w:start w:val="1"/>
      <w:numFmt w:val="decimal"/>
      <w:pStyle w:val="berschrift3en"/>
      <w:lvlText w:val="%1.%2.%3"/>
      <w:lvlJc w:val="left"/>
      <w:pPr>
        <w:ind w:left="720" w:hanging="720"/>
      </w:pPr>
      <w:rPr>
        <w:rFonts w:hint="default"/>
      </w:rPr>
    </w:lvl>
    <w:lvl w:ilvl="3">
      <w:start w:val="1"/>
      <w:numFmt w:val="decimal"/>
      <w:pStyle w:val="berschrift4en"/>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14511EF"/>
    <w:multiLevelType w:val="hybridMultilevel"/>
    <w:tmpl w:val="E0F82FD8"/>
    <w:lvl w:ilvl="0" w:tplc="C16CF4B8">
      <w:start w:val="1"/>
      <w:numFmt w:val="decimal"/>
      <w:pStyle w:val="Picturedescription"/>
      <w:lvlText w:val="Abbildung %1:"/>
      <w:lvlJc w:val="left"/>
      <w:pPr>
        <w:ind w:left="19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12" w15:restartNumberingAfterBreak="0">
    <w:nsid w:val="5484040D"/>
    <w:multiLevelType w:val="hybridMultilevel"/>
    <w:tmpl w:val="CCCAF466"/>
    <w:lvl w:ilvl="0" w:tplc="6DBEABAC">
      <w:start w:val="1"/>
      <w:numFmt w:val="decimal"/>
      <w:pStyle w:val="Numbering1"/>
      <w:lvlText w:val="%1."/>
      <w:lvlJc w:val="left"/>
      <w:pPr>
        <w:tabs>
          <w:tab w:val="num" w:pos="425"/>
        </w:tabs>
        <w:ind w:left="425" w:hanging="425"/>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C562542"/>
    <w:multiLevelType w:val="hybridMultilevel"/>
    <w:tmpl w:val="68B6682A"/>
    <w:lvl w:ilvl="0" w:tplc="ADA28BAA">
      <w:start w:val="1"/>
      <w:numFmt w:val="bullet"/>
      <w:pStyle w:val="Bulletpoint05after"/>
      <w:lvlText w:val=""/>
      <w:lvlJc w:val="left"/>
      <w:pPr>
        <w:ind w:left="644" w:hanging="360"/>
      </w:pPr>
      <w:rPr>
        <w:rFonts w:ascii="Symbol" w:hAnsi="Symbol" w:hint="default"/>
        <w:b w:val="0"/>
        <w:i w:val="0"/>
        <w:caps w:val="0"/>
        <w:strike w:val="0"/>
        <w:dstrike w:val="0"/>
        <w:vanish w:val="0"/>
        <w:color w:val="auto"/>
        <w:sz w:val="28"/>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D9909DB"/>
    <w:multiLevelType w:val="hybridMultilevel"/>
    <w:tmpl w:val="6C8CD88A"/>
    <w:lvl w:ilvl="0" w:tplc="4BEABBD6">
      <w:start w:val="1"/>
      <w:numFmt w:val="bullet"/>
      <w:pStyle w:val="Contin05spaceafter"/>
      <w:lvlText w:val="…"/>
      <w:lvlJc w:val="left"/>
      <w:pPr>
        <w:ind w:left="720" w:hanging="360"/>
      </w:pPr>
      <w:rPr>
        <w:rFonts w:ascii="Arial" w:hAnsi="Arial" w:hint="default"/>
        <w:b/>
        <w:bCs/>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137421"/>
    <w:multiLevelType w:val="hybridMultilevel"/>
    <w:tmpl w:val="9BF8E746"/>
    <w:lvl w:ilvl="0" w:tplc="049AEDC8">
      <w:start w:val="1"/>
      <w:numFmt w:val="bullet"/>
      <w:pStyle w:val="List00after"/>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A6A7C5D"/>
    <w:multiLevelType w:val="hybridMultilevel"/>
    <w:tmpl w:val="3BEADCE4"/>
    <w:lvl w:ilvl="0" w:tplc="24F2DEA0">
      <w:start w:val="1"/>
      <w:numFmt w:val="bullet"/>
      <w:pStyle w:val="Rhomb00sapceafter"/>
      <w:lvlText w:val="à"/>
      <w:lvlJc w:val="left"/>
      <w:pPr>
        <w:ind w:left="644" w:hanging="360"/>
      </w:pPr>
      <w:rPr>
        <w:rFonts w:ascii="SymbolPS" w:hAnsi="SymbolPS" w:hint="default"/>
        <w:b/>
        <w:i w:val="0"/>
        <w:caps w:val="0"/>
        <w:strike w:val="0"/>
        <w:dstrike w:val="0"/>
        <w:vanish w:val="0"/>
        <w:color w:val="auto"/>
        <w:sz w:val="28"/>
        <w:vertAlign w:val="baseline"/>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2"/>
  </w:num>
  <w:num w:numId="5">
    <w:abstractNumId w:val="12"/>
  </w:num>
  <w:num w:numId="6">
    <w:abstractNumId w:val="3"/>
  </w:num>
  <w:num w:numId="7">
    <w:abstractNumId w:val="11"/>
  </w:num>
  <w:num w:numId="8">
    <w:abstractNumId w:val="16"/>
  </w:num>
  <w:num w:numId="9">
    <w:abstractNumId w:val="0"/>
  </w:num>
  <w:num w:numId="10">
    <w:abstractNumId w:val="13"/>
  </w:num>
  <w:num w:numId="11">
    <w:abstractNumId w:val="14"/>
  </w:num>
  <w:num w:numId="12">
    <w:abstractNumId w:val="1"/>
  </w:num>
  <w:num w:numId="13">
    <w:abstractNumId w:val="10"/>
  </w:num>
  <w:num w:numId="14">
    <w:abstractNumId w:val="7"/>
  </w:num>
  <w:num w:numId="15">
    <w:abstractNumId w:val="15"/>
  </w:num>
  <w:num w:numId="16">
    <w:abstractNumId w:val="9"/>
  </w:num>
  <w:num w:numId="17">
    <w:abstractNumId w:val="9"/>
  </w:num>
  <w:num w:numId="18">
    <w:abstractNumId w:val="9"/>
  </w:num>
  <w:num w:numId="19">
    <w:abstractNumId w:val="15"/>
  </w:num>
  <w:num w:numId="20">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ocumentProtection w:edit="forms" w:enforcement="0"/>
  <w:defaultTabStop w:val="709"/>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70"/>
    <w:rsid w:val="000021EC"/>
    <w:rsid w:val="00002A06"/>
    <w:rsid w:val="00002D3E"/>
    <w:rsid w:val="000046E7"/>
    <w:rsid w:val="00011F07"/>
    <w:rsid w:val="0001336D"/>
    <w:rsid w:val="00013E7D"/>
    <w:rsid w:val="000165DE"/>
    <w:rsid w:val="00021955"/>
    <w:rsid w:val="0002261F"/>
    <w:rsid w:val="0003291C"/>
    <w:rsid w:val="000423C6"/>
    <w:rsid w:val="00044087"/>
    <w:rsid w:val="00047D6E"/>
    <w:rsid w:val="00051029"/>
    <w:rsid w:val="00063434"/>
    <w:rsid w:val="00063E5B"/>
    <w:rsid w:val="0006583B"/>
    <w:rsid w:val="00070263"/>
    <w:rsid w:val="0007481E"/>
    <w:rsid w:val="000829E4"/>
    <w:rsid w:val="00085E85"/>
    <w:rsid w:val="00091190"/>
    <w:rsid w:val="00096161"/>
    <w:rsid w:val="00096C4A"/>
    <w:rsid w:val="000A2784"/>
    <w:rsid w:val="000A3BA9"/>
    <w:rsid w:val="000A6D36"/>
    <w:rsid w:val="000C0D94"/>
    <w:rsid w:val="000C6B2C"/>
    <w:rsid w:val="000C7A18"/>
    <w:rsid w:val="000D1413"/>
    <w:rsid w:val="000D17A2"/>
    <w:rsid w:val="000E115D"/>
    <w:rsid w:val="000F1FB3"/>
    <w:rsid w:val="000F362E"/>
    <w:rsid w:val="000F57C2"/>
    <w:rsid w:val="0010295E"/>
    <w:rsid w:val="00102A30"/>
    <w:rsid w:val="00106378"/>
    <w:rsid w:val="00111330"/>
    <w:rsid w:val="00112DE5"/>
    <w:rsid w:val="00113D23"/>
    <w:rsid w:val="00116E7E"/>
    <w:rsid w:val="00120CB8"/>
    <w:rsid w:val="00121341"/>
    <w:rsid w:val="001301F9"/>
    <w:rsid w:val="00132C63"/>
    <w:rsid w:val="00133976"/>
    <w:rsid w:val="001366AB"/>
    <w:rsid w:val="001419DA"/>
    <w:rsid w:val="001467F9"/>
    <w:rsid w:val="001521EE"/>
    <w:rsid w:val="00153528"/>
    <w:rsid w:val="00165204"/>
    <w:rsid w:val="00172B4D"/>
    <w:rsid w:val="00187643"/>
    <w:rsid w:val="00191B9D"/>
    <w:rsid w:val="00192EA0"/>
    <w:rsid w:val="00193020"/>
    <w:rsid w:val="00194816"/>
    <w:rsid w:val="001A29A3"/>
    <w:rsid w:val="001A3831"/>
    <w:rsid w:val="001A4595"/>
    <w:rsid w:val="001B4049"/>
    <w:rsid w:val="001B4338"/>
    <w:rsid w:val="001B50E5"/>
    <w:rsid w:val="001B5D5C"/>
    <w:rsid w:val="001B5E95"/>
    <w:rsid w:val="001C362E"/>
    <w:rsid w:val="001C5665"/>
    <w:rsid w:val="001C641E"/>
    <w:rsid w:val="001D7401"/>
    <w:rsid w:val="001E40D4"/>
    <w:rsid w:val="001E578F"/>
    <w:rsid w:val="001E74E7"/>
    <w:rsid w:val="001F29B8"/>
    <w:rsid w:val="001F2D53"/>
    <w:rsid w:val="001F3672"/>
    <w:rsid w:val="001F3CFD"/>
    <w:rsid w:val="001F66C9"/>
    <w:rsid w:val="001F7221"/>
    <w:rsid w:val="00201444"/>
    <w:rsid w:val="00204923"/>
    <w:rsid w:val="00207FF1"/>
    <w:rsid w:val="00210387"/>
    <w:rsid w:val="002107C7"/>
    <w:rsid w:val="00215C99"/>
    <w:rsid w:val="00222025"/>
    <w:rsid w:val="002257D1"/>
    <w:rsid w:val="002261D5"/>
    <w:rsid w:val="00226A8A"/>
    <w:rsid w:val="00231393"/>
    <w:rsid w:val="00235138"/>
    <w:rsid w:val="002357DC"/>
    <w:rsid w:val="00235A42"/>
    <w:rsid w:val="00240745"/>
    <w:rsid w:val="00241841"/>
    <w:rsid w:val="0024264D"/>
    <w:rsid w:val="00246A2F"/>
    <w:rsid w:val="002559FC"/>
    <w:rsid w:val="002579F0"/>
    <w:rsid w:val="002605E9"/>
    <w:rsid w:val="002622F8"/>
    <w:rsid w:val="002640E0"/>
    <w:rsid w:val="0026434B"/>
    <w:rsid w:val="002658F6"/>
    <w:rsid w:val="002678E6"/>
    <w:rsid w:val="00270DF1"/>
    <w:rsid w:val="00271A3C"/>
    <w:rsid w:val="0027242D"/>
    <w:rsid w:val="00280EA3"/>
    <w:rsid w:val="0028302A"/>
    <w:rsid w:val="00286C9E"/>
    <w:rsid w:val="00295138"/>
    <w:rsid w:val="002956E6"/>
    <w:rsid w:val="002A3737"/>
    <w:rsid w:val="002B3372"/>
    <w:rsid w:val="002B5B8A"/>
    <w:rsid w:val="002C04F6"/>
    <w:rsid w:val="002C1061"/>
    <w:rsid w:val="002C2826"/>
    <w:rsid w:val="002C71DA"/>
    <w:rsid w:val="002D3236"/>
    <w:rsid w:val="002D3440"/>
    <w:rsid w:val="002D51A4"/>
    <w:rsid w:val="002D52D2"/>
    <w:rsid w:val="002D6042"/>
    <w:rsid w:val="002E16C1"/>
    <w:rsid w:val="002E23FA"/>
    <w:rsid w:val="002E4792"/>
    <w:rsid w:val="002F0604"/>
    <w:rsid w:val="002F1069"/>
    <w:rsid w:val="002F1276"/>
    <w:rsid w:val="002F5AA7"/>
    <w:rsid w:val="002F76D0"/>
    <w:rsid w:val="0030002A"/>
    <w:rsid w:val="003011D1"/>
    <w:rsid w:val="00304F86"/>
    <w:rsid w:val="00306A5A"/>
    <w:rsid w:val="00310764"/>
    <w:rsid w:val="00311971"/>
    <w:rsid w:val="003141C5"/>
    <w:rsid w:val="00317E79"/>
    <w:rsid w:val="00320A66"/>
    <w:rsid w:val="00320B52"/>
    <w:rsid w:val="00323390"/>
    <w:rsid w:val="003236C1"/>
    <w:rsid w:val="00324709"/>
    <w:rsid w:val="00325D35"/>
    <w:rsid w:val="00334020"/>
    <w:rsid w:val="00334C2D"/>
    <w:rsid w:val="003365A8"/>
    <w:rsid w:val="003376E1"/>
    <w:rsid w:val="00340654"/>
    <w:rsid w:val="0034344F"/>
    <w:rsid w:val="00345C0F"/>
    <w:rsid w:val="00346787"/>
    <w:rsid w:val="00346CBC"/>
    <w:rsid w:val="0035004C"/>
    <w:rsid w:val="00350D99"/>
    <w:rsid w:val="00351D79"/>
    <w:rsid w:val="00352849"/>
    <w:rsid w:val="00352CAE"/>
    <w:rsid w:val="003546A5"/>
    <w:rsid w:val="003617A7"/>
    <w:rsid w:val="003647DE"/>
    <w:rsid w:val="00364D61"/>
    <w:rsid w:val="00367190"/>
    <w:rsid w:val="0037248E"/>
    <w:rsid w:val="00372AA3"/>
    <w:rsid w:val="00377D61"/>
    <w:rsid w:val="00381866"/>
    <w:rsid w:val="00382388"/>
    <w:rsid w:val="00383281"/>
    <w:rsid w:val="0039136A"/>
    <w:rsid w:val="003A0BFA"/>
    <w:rsid w:val="003A4C9C"/>
    <w:rsid w:val="003B04F0"/>
    <w:rsid w:val="003B184B"/>
    <w:rsid w:val="003B2390"/>
    <w:rsid w:val="003B2DBA"/>
    <w:rsid w:val="003B6352"/>
    <w:rsid w:val="003C37E9"/>
    <w:rsid w:val="003C48EA"/>
    <w:rsid w:val="003D1222"/>
    <w:rsid w:val="003D29C7"/>
    <w:rsid w:val="003D5515"/>
    <w:rsid w:val="003E31D3"/>
    <w:rsid w:val="003E7EBB"/>
    <w:rsid w:val="003F0CF4"/>
    <w:rsid w:val="003F17B4"/>
    <w:rsid w:val="003F3278"/>
    <w:rsid w:val="003F655F"/>
    <w:rsid w:val="0040093B"/>
    <w:rsid w:val="00401FCE"/>
    <w:rsid w:val="00404F16"/>
    <w:rsid w:val="00405C08"/>
    <w:rsid w:val="004139AB"/>
    <w:rsid w:val="00416205"/>
    <w:rsid w:val="004165FD"/>
    <w:rsid w:val="0041724B"/>
    <w:rsid w:val="00420B86"/>
    <w:rsid w:val="004219B8"/>
    <w:rsid w:val="00423C3D"/>
    <w:rsid w:val="00425548"/>
    <w:rsid w:val="00434B12"/>
    <w:rsid w:val="0043667D"/>
    <w:rsid w:val="00441A88"/>
    <w:rsid w:val="004423CB"/>
    <w:rsid w:val="00442D50"/>
    <w:rsid w:val="004471A0"/>
    <w:rsid w:val="00451A08"/>
    <w:rsid w:val="00455B92"/>
    <w:rsid w:val="0045697E"/>
    <w:rsid w:val="004574B8"/>
    <w:rsid w:val="00461DEE"/>
    <w:rsid w:val="00462B35"/>
    <w:rsid w:val="00464DD5"/>
    <w:rsid w:val="00465767"/>
    <w:rsid w:val="00466229"/>
    <w:rsid w:val="0046777E"/>
    <w:rsid w:val="00471541"/>
    <w:rsid w:val="004721F0"/>
    <w:rsid w:val="00474AC2"/>
    <w:rsid w:val="00481F65"/>
    <w:rsid w:val="00494361"/>
    <w:rsid w:val="004963F7"/>
    <w:rsid w:val="004A09BD"/>
    <w:rsid w:val="004A7389"/>
    <w:rsid w:val="004B031C"/>
    <w:rsid w:val="004B0534"/>
    <w:rsid w:val="004B1E87"/>
    <w:rsid w:val="004B1EC7"/>
    <w:rsid w:val="004B2468"/>
    <w:rsid w:val="004B28C2"/>
    <w:rsid w:val="004B3744"/>
    <w:rsid w:val="004B7BF5"/>
    <w:rsid w:val="004C12E8"/>
    <w:rsid w:val="004C593E"/>
    <w:rsid w:val="004C626A"/>
    <w:rsid w:val="004D2755"/>
    <w:rsid w:val="004D3456"/>
    <w:rsid w:val="004D6026"/>
    <w:rsid w:val="004D7272"/>
    <w:rsid w:val="004E53A8"/>
    <w:rsid w:val="004E5F30"/>
    <w:rsid w:val="004E6B8F"/>
    <w:rsid w:val="004E6DA5"/>
    <w:rsid w:val="004E7B7A"/>
    <w:rsid w:val="004F4443"/>
    <w:rsid w:val="004F6425"/>
    <w:rsid w:val="005023A2"/>
    <w:rsid w:val="00502D79"/>
    <w:rsid w:val="00503019"/>
    <w:rsid w:val="00503415"/>
    <w:rsid w:val="00503E48"/>
    <w:rsid w:val="00504086"/>
    <w:rsid w:val="0050586B"/>
    <w:rsid w:val="0050597F"/>
    <w:rsid w:val="005126D7"/>
    <w:rsid w:val="00513EDF"/>
    <w:rsid w:val="00516AFE"/>
    <w:rsid w:val="00517087"/>
    <w:rsid w:val="00517259"/>
    <w:rsid w:val="00517770"/>
    <w:rsid w:val="00520713"/>
    <w:rsid w:val="00522016"/>
    <w:rsid w:val="00524A8A"/>
    <w:rsid w:val="00526525"/>
    <w:rsid w:val="00530D4C"/>
    <w:rsid w:val="005350FF"/>
    <w:rsid w:val="0054039E"/>
    <w:rsid w:val="00540EE4"/>
    <w:rsid w:val="00541A52"/>
    <w:rsid w:val="00543078"/>
    <w:rsid w:val="00546A0E"/>
    <w:rsid w:val="0055051E"/>
    <w:rsid w:val="00553582"/>
    <w:rsid w:val="00554D57"/>
    <w:rsid w:val="00555F02"/>
    <w:rsid w:val="0055644C"/>
    <w:rsid w:val="0055739D"/>
    <w:rsid w:val="0056189F"/>
    <w:rsid w:val="005627A5"/>
    <w:rsid w:val="00570C3C"/>
    <w:rsid w:val="00571B48"/>
    <w:rsid w:val="005730B3"/>
    <w:rsid w:val="005732DA"/>
    <w:rsid w:val="0057581F"/>
    <w:rsid w:val="00575AA9"/>
    <w:rsid w:val="00576B7C"/>
    <w:rsid w:val="00583CCF"/>
    <w:rsid w:val="00585329"/>
    <w:rsid w:val="00591E47"/>
    <w:rsid w:val="00592560"/>
    <w:rsid w:val="00593F80"/>
    <w:rsid w:val="0059636B"/>
    <w:rsid w:val="005A2482"/>
    <w:rsid w:val="005A4ADD"/>
    <w:rsid w:val="005A6E34"/>
    <w:rsid w:val="005B0596"/>
    <w:rsid w:val="005B0B5C"/>
    <w:rsid w:val="005B320B"/>
    <w:rsid w:val="005B461C"/>
    <w:rsid w:val="005B5257"/>
    <w:rsid w:val="005B7F4B"/>
    <w:rsid w:val="005C40BF"/>
    <w:rsid w:val="005C60E3"/>
    <w:rsid w:val="005C6475"/>
    <w:rsid w:val="005D4990"/>
    <w:rsid w:val="005D6EEC"/>
    <w:rsid w:val="005E49C6"/>
    <w:rsid w:val="005F1373"/>
    <w:rsid w:val="005F1BBF"/>
    <w:rsid w:val="005F331B"/>
    <w:rsid w:val="005F3FC0"/>
    <w:rsid w:val="005F4E34"/>
    <w:rsid w:val="005F6A3B"/>
    <w:rsid w:val="00602E86"/>
    <w:rsid w:val="006036A8"/>
    <w:rsid w:val="006052B4"/>
    <w:rsid w:val="0060663C"/>
    <w:rsid w:val="00606FD6"/>
    <w:rsid w:val="00607E82"/>
    <w:rsid w:val="00611D64"/>
    <w:rsid w:val="0061352D"/>
    <w:rsid w:val="006175BF"/>
    <w:rsid w:val="00621BD7"/>
    <w:rsid w:val="00622796"/>
    <w:rsid w:val="006231F7"/>
    <w:rsid w:val="00623448"/>
    <w:rsid w:val="006245BF"/>
    <w:rsid w:val="0062621E"/>
    <w:rsid w:val="0063173B"/>
    <w:rsid w:val="00631BF8"/>
    <w:rsid w:val="00636924"/>
    <w:rsid w:val="00636D8A"/>
    <w:rsid w:val="00643316"/>
    <w:rsid w:val="00643F3A"/>
    <w:rsid w:val="00644F6C"/>
    <w:rsid w:val="006508A4"/>
    <w:rsid w:val="00653FEE"/>
    <w:rsid w:val="006567F5"/>
    <w:rsid w:val="00657A43"/>
    <w:rsid w:val="0066176F"/>
    <w:rsid w:val="00670F9B"/>
    <w:rsid w:val="00672F53"/>
    <w:rsid w:val="006730F3"/>
    <w:rsid w:val="00673403"/>
    <w:rsid w:val="006832CA"/>
    <w:rsid w:val="00684D2E"/>
    <w:rsid w:val="00685271"/>
    <w:rsid w:val="00685920"/>
    <w:rsid w:val="00692EFC"/>
    <w:rsid w:val="00693AEA"/>
    <w:rsid w:val="0069735C"/>
    <w:rsid w:val="006973BD"/>
    <w:rsid w:val="006A1D70"/>
    <w:rsid w:val="006A1F94"/>
    <w:rsid w:val="006A207F"/>
    <w:rsid w:val="006B0386"/>
    <w:rsid w:val="006B045D"/>
    <w:rsid w:val="006B07D6"/>
    <w:rsid w:val="006B4126"/>
    <w:rsid w:val="006B4552"/>
    <w:rsid w:val="006C2E14"/>
    <w:rsid w:val="006D0724"/>
    <w:rsid w:val="006D1724"/>
    <w:rsid w:val="006D3338"/>
    <w:rsid w:val="006D413D"/>
    <w:rsid w:val="006D6DA5"/>
    <w:rsid w:val="006E3490"/>
    <w:rsid w:val="006F1A7D"/>
    <w:rsid w:val="006F6CDC"/>
    <w:rsid w:val="0070141A"/>
    <w:rsid w:val="00705EE0"/>
    <w:rsid w:val="0070739F"/>
    <w:rsid w:val="00710207"/>
    <w:rsid w:val="00715917"/>
    <w:rsid w:val="007221A8"/>
    <w:rsid w:val="00722F78"/>
    <w:rsid w:val="00723BBD"/>
    <w:rsid w:val="007244DB"/>
    <w:rsid w:val="00730361"/>
    <w:rsid w:val="00730F59"/>
    <w:rsid w:val="00731133"/>
    <w:rsid w:val="00735B1E"/>
    <w:rsid w:val="00736E4B"/>
    <w:rsid w:val="00741B58"/>
    <w:rsid w:val="00742C34"/>
    <w:rsid w:val="00742FDF"/>
    <w:rsid w:val="0074374C"/>
    <w:rsid w:val="00745802"/>
    <w:rsid w:val="00745A0D"/>
    <w:rsid w:val="007512A9"/>
    <w:rsid w:val="00755317"/>
    <w:rsid w:val="0075765F"/>
    <w:rsid w:val="0076357B"/>
    <w:rsid w:val="00764470"/>
    <w:rsid w:val="00764F9D"/>
    <w:rsid w:val="0076583D"/>
    <w:rsid w:val="00767CA9"/>
    <w:rsid w:val="007703DC"/>
    <w:rsid w:val="00770CD3"/>
    <w:rsid w:val="00773D6A"/>
    <w:rsid w:val="00780C1E"/>
    <w:rsid w:val="00783347"/>
    <w:rsid w:val="0078475A"/>
    <w:rsid w:val="00785DBD"/>
    <w:rsid w:val="007925EE"/>
    <w:rsid w:val="007937CA"/>
    <w:rsid w:val="0079408A"/>
    <w:rsid w:val="00797092"/>
    <w:rsid w:val="007A5F12"/>
    <w:rsid w:val="007A6B7E"/>
    <w:rsid w:val="007A7519"/>
    <w:rsid w:val="007B0EBE"/>
    <w:rsid w:val="007B2833"/>
    <w:rsid w:val="007B3BB6"/>
    <w:rsid w:val="007B7B44"/>
    <w:rsid w:val="007C0620"/>
    <w:rsid w:val="007C12F2"/>
    <w:rsid w:val="007C41E3"/>
    <w:rsid w:val="007C4443"/>
    <w:rsid w:val="007C4745"/>
    <w:rsid w:val="007C47B1"/>
    <w:rsid w:val="007D013B"/>
    <w:rsid w:val="007D04DF"/>
    <w:rsid w:val="007D7E11"/>
    <w:rsid w:val="007E0E82"/>
    <w:rsid w:val="007E5281"/>
    <w:rsid w:val="007E756B"/>
    <w:rsid w:val="007E75DE"/>
    <w:rsid w:val="007F084A"/>
    <w:rsid w:val="007F0E75"/>
    <w:rsid w:val="007F281B"/>
    <w:rsid w:val="007F299B"/>
    <w:rsid w:val="007F5C95"/>
    <w:rsid w:val="007F6196"/>
    <w:rsid w:val="00806DFC"/>
    <w:rsid w:val="00806F6C"/>
    <w:rsid w:val="00807C7D"/>
    <w:rsid w:val="00811E9D"/>
    <w:rsid w:val="0081225E"/>
    <w:rsid w:val="00812EC6"/>
    <w:rsid w:val="00822AC0"/>
    <w:rsid w:val="00823A44"/>
    <w:rsid w:val="00823DC0"/>
    <w:rsid w:val="00825F48"/>
    <w:rsid w:val="00827DBF"/>
    <w:rsid w:val="008318E3"/>
    <w:rsid w:val="00841559"/>
    <w:rsid w:val="00841AE6"/>
    <w:rsid w:val="00846E82"/>
    <w:rsid w:val="008470AE"/>
    <w:rsid w:val="0084773C"/>
    <w:rsid w:val="008537A6"/>
    <w:rsid w:val="0085537F"/>
    <w:rsid w:val="008558D5"/>
    <w:rsid w:val="008563E7"/>
    <w:rsid w:val="0087241F"/>
    <w:rsid w:val="00872C29"/>
    <w:rsid w:val="00876B81"/>
    <w:rsid w:val="00884C47"/>
    <w:rsid w:val="00886B7E"/>
    <w:rsid w:val="00891D77"/>
    <w:rsid w:val="008941F2"/>
    <w:rsid w:val="00895657"/>
    <w:rsid w:val="008A1ACC"/>
    <w:rsid w:val="008A34BD"/>
    <w:rsid w:val="008A6352"/>
    <w:rsid w:val="008A6848"/>
    <w:rsid w:val="008A689F"/>
    <w:rsid w:val="008B2544"/>
    <w:rsid w:val="008B387E"/>
    <w:rsid w:val="008B5245"/>
    <w:rsid w:val="008C1090"/>
    <w:rsid w:val="008C1D57"/>
    <w:rsid w:val="008C4804"/>
    <w:rsid w:val="008D0DDD"/>
    <w:rsid w:val="008E1F10"/>
    <w:rsid w:val="008F483D"/>
    <w:rsid w:val="008F5DA6"/>
    <w:rsid w:val="00900FE3"/>
    <w:rsid w:val="00907D52"/>
    <w:rsid w:val="00915EF8"/>
    <w:rsid w:val="00917735"/>
    <w:rsid w:val="00917E30"/>
    <w:rsid w:val="00920DEF"/>
    <w:rsid w:val="00924693"/>
    <w:rsid w:val="00935C0C"/>
    <w:rsid w:val="00937F24"/>
    <w:rsid w:val="00941B61"/>
    <w:rsid w:val="0094461B"/>
    <w:rsid w:val="00946570"/>
    <w:rsid w:val="0095465B"/>
    <w:rsid w:val="009562EB"/>
    <w:rsid w:val="0095638B"/>
    <w:rsid w:val="0095687D"/>
    <w:rsid w:val="00957EB5"/>
    <w:rsid w:val="0096050C"/>
    <w:rsid w:val="009609A5"/>
    <w:rsid w:val="0096122B"/>
    <w:rsid w:val="009628D3"/>
    <w:rsid w:val="00963139"/>
    <w:rsid w:val="009644F1"/>
    <w:rsid w:val="009720D5"/>
    <w:rsid w:val="00974F2D"/>
    <w:rsid w:val="0098333D"/>
    <w:rsid w:val="00992C31"/>
    <w:rsid w:val="00993474"/>
    <w:rsid w:val="00994EFB"/>
    <w:rsid w:val="009A4B27"/>
    <w:rsid w:val="009B1167"/>
    <w:rsid w:val="009B24A0"/>
    <w:rsid w:val="009B27AB"/>
    <w:rsid w:val="009B59B9"/>
    <w:rsid w:val="009D0F61"/>
    <w:rsid w:val="009D3CA0"/>
    <w:rsid w:val="009D489B"/>
    <w:rsid w:val="009E399D"/>
    <w:rsid w:val="009E4E50"/>
    <w:rsid w:val="009E5A2A"/>
    <w:rsid w:val="009E69D7"/>
    <w:rsid w:val="009F272D"/>
    <w:rsid w:val="009F4F91"/>
    <w:rsid w:val="009F791A"/>
    <w:rsid w:val="00A01388"/>
    <w:rsid w:val="00A05382"/>
    <w:rsid w:val="00A07BD5"/>
    <w:rsid w:val="00A10F33"/>
    <w:rsid w:val="00A1168B"/>
    <w:rsid w:val="00A11B94"/>
    <w:rsid w:val="00A133AF"/>
    <w:rsid w:val="00A13B94"/>
    <w:rsid w:val="00A1597F"/>
    <w:rsid w:val="00A1608F"/>
    <w:rsid w:val="00A20808"/>
    <w:rsid w:val="00A225F6"/>
    <w:rsid w:val="00A23D22"/>
    <w:rsid w:val="00A26CC1"/>
    <w:rsid w:val="00A276BE"/>
    <w:rsid w:val="00A3187F"/>
    <w:rsid w:val="00A31FA5"/>
    <w:rsid w:val="00A324EB"/>
    <w:rsid w:val="00A331E7"/>
    <w:rsid w:val="00A34A89"/>
    <w:rsid w:val="00A41EB8"/>
    <w:rsid w:val="00A439C9"/>
    <w:rsid w:val="00A447A3"/>
    <w:rsid w:val="00A470AB"/>
    <w:rsid w:val="00A50838"/>
    <w:rsid w:val="00A51C12"/>
    <w:rsid w:val="00A5289B"/>
    <w:rsid w:val="00A56AA2"/>
    <w:rsid w:val="00A57B55"/>
    <w:rsid w:val="00A601EB"/>
    <w:rsid w:val="00A638B3"/>
    <w:rsid w:val="00A74EA7"/>
    <w:rsid w:val="00A750DE"/>
    <w:rsid w:val="00A76FC2"/>
    <w:rsid w:val="00A77D17"/>
    <w:rsid w:val="00A85C27"/>
    <w:rsid w:val="00A90010"/>
    <w:rsid w:val="00A930B6"/>
    <w:rsid w:val="00AB066F"/>
    <w:rsid w:val="00AB300F"/>
    <w:rsid w:val="00AB3599"/>
    <w:rsid w:val="00AB6234"/>
    <w:rsid w:val="00AB6403"/>
    <w:rsid w:val="00AB6FAB"/>
    <w:rsid w:val="00AC1390"/>
    <w:rsid w:val="00AC275E"/>
    <w:rsid w:val="00AC426F"/>
    <w:rsid w:val="00AC6AE6"/>
    <w:rsid w:val="00AD0D1F"/>
    <w:rsid w:val="00AD1D06"/>
    <w:rsid w:val="00AD5530"/>
    <w:rsid w:val="00AD5706"/>
    <w:rsid w:val="00AD637F"/>
    <w:rsid w:val="00AD783D"/>
    <w:rsid w:val="00AD7E34"/>
    <w:rsid w:val="00AE1609"/>
    <w:rsid w:val="00AE21C7"/>
    <w:rsid w:val="00AE3AA3"/>
    <w:rsid w:val="00AE42EB"/>
    <w:rsid w:val="00AE4364"/>
    <w:rsid w:val="00AE6896"/>
    <w:rsid w:val="00AF22E6"/>
    <w:rsid w:val="00AF4981"/>
    <w:rsid w:val="00AF4B69"/>
    <w:rsid w:val="00B014E9"/>
    <w:rsid w:val="00B040FC"/>
    <w:rsid w:val="00B06519"/>
    <w:rsid w:val="00B10C9B"/>
    <w:rsid w:val="00B10CB6"/>
    <w:rsid w:val="00B137F0"/>
    <w:rsid w:val="00B15D01"/>
    <w:rsid w:val="00B1775D"/>
    <w:rsid w:val="00B20A52"/>
    <w:rsid w:val="00B22730"/>
    <w:rsid w:val="00B247BF"/>
    <w:rsid w:val="00B260DB"/>
    <w:rsid w:val="00B35978"/>
    <w:rsid w:val="00B37F1F"/>
    <w:rsid w:val="00B40F10"/>
    <w:rsid w:val="00B46CD3"/>
    <w:rsid w:val="00B47475"/>
    <w:rsid w:val="00B6140D"/>
    <w:rsid w:val="00B63259"/>
    <w:rsid w:val="00B655EC"/>
    <w:rsid w:val="00B728B6"/>
    <w:rsid w:val="00B7540A"/>
    <w:rsid w:val="00B772C2"/>
    <w:rsid w:val="00B77610"/>
    <w:rsid w:val="00B77D06"/>
    <w:rsid w:val="00B80981"/>
    <w:rsid w:val="00B8098A"/>
    <w:rsid w:val="00B8133B"/>
    <w:rsid w:val="00B818FC"/>
    <w:rsid w:val="00B85314"/>
    <w:rsid w:val="00B86068"/>
    <w:rsid w:val="00B86408"/>
    <w:rsid w:val="00B927D1"/>
    <w:rsid w:val="00B929E2"/>
    <w:rsid w:val="00BA1963"/>
    <w:rsid w:val="00BA216F"/>
    <w:rsid w:val="00BA58E0"/>
    <w:rsid w:val="00BA5FF7"/>
    <w:rsid w:val="00BA6976"/>
    <w:rsid w:val="00BB024E"/>
    <w:rsid w:val="00BB0474"/>
    <w:rsid w:val="00BB4393"/>
    <w:rsid w:val="00BC122D"/>
    <w:rsid w:val="00BC13B3"/>
    <w:rsid w:val="00BC2F1D"/>
    <w:rsid w:val="00BC74E4"/>
    <w:rsid w:val="00BC74ED"/>
    <w:rsid w:val="00BD2DDA"/>
    <w:rsid w:val="00BE28DA"/>
    <w:rsid w:val="00BF0EEC"/>
    <w:rsid w:val="00BF11F3"/>
    <w:rsid w:val="00BF1C3F"/>
    <w:rsid w:val="00BF24FF"/>
    <w:rsid w:val="00BF37B8"/>
    <w:rsid w:val="00BF4F51"/>
    <w:rsid w:val="00BF6770"/>
    <w:rsid w:val="00BF76FB"/>
    <w:rsid w:val="00C009FB"/>
    <w:rsid w:val="00C019A6"/>
    <w:rsid w:val="00C0200D"/>
    <w:rsid w:val="00C035F3"/>
    <w:rsid w:val="00C05B65"/>
    <w:rsid w:val="00C10B6E"/>
    <w:rsid w:val="00C10EFF"/>
    <w:rsid w:val="00C1224B"/>
    <w:rsid w:val="00C158CA"/>
    <w:rsid w:val="00C1771C"/>
    <w:rsid w:val="00C20B26"/>
    <w:rsid w:val="00C2244C"/>
    <w:rsid w:val="00C24E3A"/>
    <w:rsid w:val="00C30792"/>
    <w:rsid w:val="00C31632"/>
    <w:rsid w:val="00C338D0"/>
    <w:rsid w:val="00C34774"/>
    <w:rsid w:val="00C40FA6"/>
    <w:rsid w:val="00C419CD"/>
    <w:rsid w:val="00C4304F"/>
    <w:rsid w:val="00C43DB0"/>
    <w:rsid w:val="00C44B33"/>
    <w:rsid w:val="00C468D8"/>
    <w:rsid w:val="00C47E57"/>
    <w:rsid w:val="00C50134"/>
    <w:rsid w:val="00C55630"/>
    <w:rsid w:val="00C62F08"/>
    <w:rsid w:val="00C64B95"/>
    <w:rsid w:val="00C73D19"/>
    <w:rsid w:val="00C746E9"/>
    <w:rsid w:val="00C75D01"/>
    <w:rsid w:val="00C86D92"/>
    <w:rsid w:val="00C90413"/>
    <w:rsid w:val="00C90710"/>
    <w:rsid w:val="00C92A88"/>
    <w:rsid w:val="00C93EE0"/>
    <w:rsid w:val="00C940BE"/>
    <w:rsid w:val="00CA01DE"/>
    <w:rsid w:val="00CA2484"/>
    <w:rsid w:val="00CA344A"/>
    <w:rsid w:val="00CA40BF"/>
    <w:rsid w:val="00CB21BB"/>
    <w:rsid w:val="00CB71FC"/>
    <w:rsid w:val="00CC0FA8"/>
    <w:rsid w:val="00CC2882"/>
    <w:rsid w:val="00CC5495"/>
    <w:rsid w:val="00CC5CE9"/>
    <w:rsid w:val="00CD0482"/>
    <w:rsid w:val="00CD12FD"/>
    <w:rsid w:val="00CD3104"/>
    <w:rsid w:val="00CD3AE3"/>
    <w:rsid w:val="00CD61F7"/>
    <w:rsid w:val="00CD635C"/>
    <w:rsid w:val="00CD6CED"/>
    <w:rsid w:val="00CE036D"/>
    <w:rsid w:val="00CF0EE9"/>
    <w:rsid w:val="00CF2179"/>
    <w:rsid w:val="00CF360D"/>
    <w:rsid w:val="00D00ADD"/>
    <w:rsid w:val="00D016C3"/>
    <w:rsid w:val="00D038D6"/>
    <w:rsid w:val="00D12417"/>
    <w:rsid w:val="00D12CC5"/>
    <w:rsid w:val="00D13C10"/>
    <w:rsid w:val="00D16A88"/>
    <w:rsid w:val="00D209C0"/>
    <w:rsid w:val="00D256A3"/>
    <w:rsid w:val="00D276E2"/>
    <w:rsid w:val="00D33FF7"/>
    <w:rsid w:val="00D34A05"/>
    <w:rsid w:val="00D35359"/>
    <w:rsid w:val="00D3664F"/>
    <w:rsid w:val="00D3682C"/>
    <w:rsid w:val="00D403B7"/>
    <w:rsid w:val="00D44AD2"/>
    <w:rsid w:val="00D45300"/>
    <w:rsid w:val="00D5024C"/>
    <w:rsid w:val="00D5075B"/>
    <w:rsid w:val="00D50A32"/>
    <w:rsid w:val="00D528E0"/>
    <w:rsid w:val="00D52DCF"/>
    <w:rsid w:val="00D53650"/>
    <w:rsid w:val="00D5557A"/>
    <w:rsid w:val="00D60124"/>
    <w:rsid w:val="00D745EB"/>
    <w:rsid w:val="00D8477A"/>
    <w:rsid w:val="00D91115"/>
    <w:rsid w:val="00D926C2"/>
    <w:rsid w:val="00D92780"/>
    <w:rsid w:val="00D942E5"/>
    <w:rsid w:val="00D952F1"/>
    <w:rsid w:val="00DA4244"/>
    <w:rsid w:val="00DA59A9"/>
    <w:rsid w:val="00DA791E"/>
    <w:rsid w:val="00DB5BEB"/>
    <w:rsid w:val="00DB6F62"/>
    <w:rsid w:val="00DC1EB0"/>
    <w:rsid w:val="00DC3F49"/>
    <w:rsid w:val="00DC52E2"/>
    <w:rsid w:val="00DC7BCC"/>
    <w:rsid w:val="00DD4A27"/>
    <w:rsid w:val="00DE26F7"/>
    <w:rsid w:val="00DE31B7"/>
    <w:rsid w:val="00DE697E"/>
    <w:rsid w:val="00DF03F1"/>
    <w:rsid w:val="00DF284A"/>
    <w:rsid w:val="00DF6683"/>
    <w:rsid w:val="00DF67E6"/>
    <w:rsid w:val="00DF7DA4"/>
    <w:rsid w:val="00E05114"/>
    <w:rsid w:val="00E1188B"/>
    <w:rsid w:val="00E12F5E"/>
    <w:rsid w:val="00E13EA9"/>
    <w:rsid w:val="00E1514B"/>
    <w:rsid w:val="00E15AED"/>
    <w:rsid w:val="00E16F91"/>
    <w:rsid w:val="00E20C44"/>
    <w:rsid w:val="00E238E9"/>
    <w:rsid w:val="00E251A8"/>
    <w:rsid w:val="00E3346F"/>
    <w:rsid w:val="00E3607F"/>
    <w:rsid w:val="00E37099"/>
    <w:rsid w:val="00E4259C"/>
    <w:rsid w:val="00E443F1"/>
    <w:rsid w:val="00E46C24"/>
    <w:rsid w:val="00E477E6"/>
    <w:rsid w:val="00E513D7"/>
    <w:rsid w:val="00E54809"/>
    <w:rsid w:val="00E54FFE"/>
    <w:rsid w:val="00E56B79"/>
    <w:rsid w:val="00E60D0D"/>
    <w:rsid w:val="00E638DF"/>
    <w:rsid w:val="00E64E9D"/>
    <w:rsid w:val="00E723C9"/>
    <w:rsid w:val="00E72DCF"/>
    <w:rsid w:val="00E76BA4"/>
    <w:rsid w:val="00E82694"/>
    <w:rsid w:val="00E84412"/>
    <w:rsid w:val="00E852F3"/>
    <w:rsid w:val="00E85670"/>
    <w:rsid w:val="00E86CEE"/>
    <w:rsid w:val="00E93345"/>
    <w:rsid w:val="00E94277"/>
    <w:rsid w:val="00E9518A"/>
    <w:rsid w:val="00E9598E"/>
    <w:rsid w:val="00EA0EDA"/>
    <w:rsid w:val="00EA339B"/>
    <w:rsid w:val="00EA36E8"/>
    <w:rsid w:val="00EB1111"/>
    <w:rsid w:val="00EB1FE6"/>
    <w:rsid w:val="00EB77F2"/>
    <w:rsid w:val="00EC038D"/>
    <w:rsid w:val="00EC7D50"/>
    <w:rsid w:val="00ED5E2C"/>
    <w:rsid w:val="00EE19C9"/>
    <w:rsid w:val="00EE29BA"/>
    <w:rsid w:val="00EE588C"/>
    <w:rsid w:val="00EE7BC8"/>
    <w:rsid w:val="00EF4336"/>
    <w:rsid w:val="00F017F9"/>
    <w:rsid w:val="00F01F3A"/>
    <w:rsid w:val="00F06520"/>
    <w:rsid w:val="00F073E7"/>
    <w:rsid w:val="00F12A9C"/>
    <w:rsid w:val="00F13309"/>
    <w:rsid w:val="00F152E6"/>
    <w:rsid w:val="00F171E7"/>
    <w:rsid w:val="00F2038A"/>
    <w:rsid w:val="00F20DE7"/>
    <w:rsid w:val="00F21455"/>
    <w:rsid w:val="00F219C5"/>
    <w:rsid w:val="00F22B13"/>
    <w:rsid w:val="00F23165"/>
    <w:rsid w:val="00F2323B"/>
    <w:rsid w:val="00F26B8E"/>
    <w:rsid w:val="00F276BB"/>
    <w:rsid w:val="00F307B5"/>
    <w:rsid w:val="00F33F40"/>
    <w:rsid w:val="00F35B8F"/>
    <w:rsid w:val="00F42BE6"/>
    <w:rsid w:val="00F444E7"/>
    <w:rsid w:val="00F473BE"/>
    <w:rsid w:val="00F47432"/>
    <w:rsid w:val="00F514B3"/>
    <w:rsid w:val="00F54DD3"/>
    <w:rsid w:val="00F5580F"/>
    <w:rsid w:val="00F57572"/>
    <w:rsid w:val="00F601FA"/>
    <w:rsid w:val="00F6196B"/>
    <w:rsid w:val="00F62099"/>
    <w:rsid w:val="00F63641"/>
    <w:rsid w:val="00F64DA0"/>
    <w:rsid w:val="00F72577"/>
    <w:rsid w:val="00F73166"/>
    <w:rsid w:val="00F825B1"/>
    <w:rsid w:val="00F851FC"/>
    <w:rsid w:val="00F90D08"/>
    <w:rsid w:val="00F92EA4"/>
    <w:rsid w:val="00F939C5"/>
    <w:rsid w:val="00F93EFA"/>
    <w:rsid w:val="00F94452"/>
    <w:rsid w:val="00FA4613"/>
    <w:rsid w:val="00FA4BC8"/>
    <w:rsid w:val="00FA58E9"/>
    <w:rsid w:val="00FA5E13"/>
    <w:rsid w:val="00FA7F37"/>
    <w:rsid w:val="00FB06E7"/>
    <w:rsid w:val="00FB1A1D"/>
    <w:rsid w:val="00FB24B3"/>
    <w:rsid w:val="00FB3E5E"/>
    <w:rsid w:val="00FB7F73"/>
    <w:rsid w:val="00FC03B5"/>
    <w:rsid w:val="00FC50BB"/>
    <w:rsid w:val="00FD1935"/>
    <w:rsid w:val="00FD2194"/>
    <w:rsid w:val="00FD2F4A"/>
    <w:rsid w:val="00FD308D"/>
    <w:rsid w:val="00FD4FA7"/>
    <w:rsid w:val="00FD656E"/>
    <w:rsid w:val="00FD6F11"/>
    <w:rsid w:val="00FE6AE4"/>
    <w:rsid w:val="00FF35A0"/>
    <w:rsid w:val="00FF4D89"/>
    <w:rsid w:val="00FF76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5D792"/>
  <w15:docId w15:val="{637124E8-C8C3-4B7D-805F-505C90F3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31680" w:line="2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0EA3"/>
    <w:pPr>
      <w:spacing w:after="0" w:line="240" w:lineRule="auto"/>
    </w:pPr>
    <w:rPr>
      <w:rFonts w:ascii="TKTypeRegular" w:eastAsiaTheme="minorHAnsi" w:hAnsi="TKTypeRegular"/>
      <w:color w:val="000000" w:themeColor="text1"/>
      <w:sz w:val="20"/>
    </w:rPr>
  </w:style>
  <w:style w:type="paragraph" w:styleId="berschrift1">
    <w:name w:val="heading 1"/>
    <w:basedOn w:val="Standard"/>
    <w:next w:val="Text05after"/>
    <w:link w:val="berschrift1Zchn"/>
    <w:qFormat/>
    <w:rsid w:val="0041724B"/>
    <w:pPr>
      <w:keepNext/>
      <w:numPr>
        <w:numId w:val="14"/>
      </w:numPr>
      <w:tabs>
        <w:tab w:val="left" w:pos="567"/>
      </w:tabs>
      <w:spacing w:beforeLines="50" w:before="50" w:afterLines="50" w:after="50"/>
      <w:outlineLvl w:val="0"/>
    </w:pPr>
    <w:rPr>
      <w:rFonts w:eastAsia="Times New Roman" w:cs="Vrinda"/>
      <w:bCs/>
      <w:color w:val="00A0F5"/>
      <w:kern w:val="28"/>
      <w:sz w:val="32"/>
      <w:szCs w:val="26"/>
      <w:lang w:eastAsia="de-DE"/>
    </w:rPr>
  </w:style>
  <w:style w:type="paragraph" w:styleId="berschrift2">
    <w:name w:val="heading 2"/>
    <w:basedOn w:val="berschrift1"/>
    <w:next w:val="Standard"/>
    <w:link w:val="berschrift2Zchn"/>
    <w:qFormat/>
    <w:rsid w:val="00A85C27"/>
    <w:pPr>
      <w:numPr>
        <w:ilvl w:val="1"/>
      </w:numPr>
      <w:tabs>
        <w:tab w:val="clear" w:pos="567"/>
        <w:tab w:val="left" w:pos="680"/>
        <w:tab w:val="left" w:pos="851"/>
      </w:tabs>
      <w:spacing w:beforeLines="100" w:before="100"/>
      <w:outlineLvl w:val="1"/>
    </w:pPr>
    <w:rPr>
      <w:sz w:val="24"/>
      <w:szCs w:val="24"/>
    </w:rPr>
  </w:style>
  <w:style w:type="paragraph" w:styleId="berschrift3">
    <w:name w:val="heading 3"/>
    <w:basedOn w:val="berschrift2"/>
    <w:next w:val="Standard"/>
    <w:link w:val="berschrift3Zchn"/>
    <w:qFormat/>
    <w:rsid w:val="00A85C27"/>
    <w:pPr>
      <w:numPr>
        <w:ilvl w:val="2"/>
      </w:numPr>
      <w:tabs>
        <w:tab w:val="clear" w:pos="680"/>
        <w:tab w:val="left" w:pos="794"/>
      </w:tabs>
      <w:spacing w:beforeLines="50" w:before="50"/>
      <w:outlineLvl w:val="2"/>
    </w:pPr>
    <w:rPr>
      <w:color w:val="auto"/>
      <w:szCs w:val="22"/>
    </w:rPr>
  </w:style>
  <w:style w:type="paragraph" w:styleId="berschrift4">
    <w:name w:val="heading 4"/>
    <w:basedOn w:val="berschrift3"/>
    <w:next w:val="Standard"/>
    <w:link w:val="berschrift4Zchn"/>
    <w:qFormat/>
    <w:rsid w:val="00405C08"/>
    <w:pPr>
      <w:numPr>
        <w:ilvl w:val="3"/>
      </w:numPr>
      <w:tabs>
        <w:tab w:val="clear" w:pos="794"/>
        <w:tab w:val="clear" w:pos="851"/>
        <w:tab w:val="left" w:pos="1134"/>
      </w:tabs>
      <w:outlineLvl w:val="3"/>
    </w:pPr>
  </w:style>
  <w:style w:type="paragraph" w:styleId="berschrift5">
    <w:name w:val="heading 5"/>
    <w:basedOn w:val="berschrift4"/>
    <w:next w:val="Standard"/>
    <w:link w:val="berschrift5Zchn"/>
    <w:semiHidden/>
    <w:rsid w:val="003236C1"/>
    <w:pPr>
      <w:numPr>
        <w:ilvl w:val="4"/>
      </w:numPr>
      <w:tabs>
        <w:tab w:val="left" w:pos="1077"/>
      </w:tabs>
      <w:outlineLvl w:val="4"/>
    </w:pPr>
  </w:style>
  <w:style w:type="paragraph" w:styleId="berschrift6">
    <w:name w:val="heading 6"/>
    <w:basedOn w:val="berschrift5"/>
    <w:next w:val="Standard"/>
    <w:link w:val="berschrift6Zchn"/>
    <w:semiHidden/>
    <w:qFormat/>
    <w:rsid w:val="003236C1"/>
    <w:pPr>
      <w:numPr>
        <w:ilvl w:val="5"/>
      </w:numPr>
      <w:tabs>
        <w:tab w:val="clear" w:pos="1077"/>
        <w:tab w:val="left" w:pos="1304"/>
      </w:tabs>
      <w:outlineLvl w:val="5"/>
    </w:pPr>
  </w:style>
  <w:style w:type="paragraph" w:styleId="berschrift7">
    <w:name w:val="heading 7"/>
    <w:basedOn w:val="berschrift6"/>
    <w:next w:val="Standard"/>
    <w:link w:val="berschrift7Zchn"/>
    <w:semiHidden/>
    <w:qFormat/>
    <w:rsid w:val="003236C1"/>
    <w:pPr>
      <w:numPr>
        <w:ilvl w:val="6"/>
      </w:numPr>
      <w:tabs>
        <w:tab w:val="left" w:pos="1474"/>
      </w:tabs>
      <w:outlineLvl w:val="6"/>
    </w:pPr>
  </w:style>
  <w:style w:type="paragraph" w:styleId="berschrift8">
    <w:name w:val="heading 8"/>
    <w:basedOn w:val="berschrift7"/>
    <w:next w:val="Standard"/>
    <w:link w:val="berschrift8Zchn"/>
    <w:semiHidden/>
    <w:qFormat/>
    <w:rsid w:val="003236C1"/>
    <w:pPr>
      <w:numPr>
        <w:ilvl w:val="7"/>
      </w:numPr>
      <w:tabs>
        <w:tab w:val="clear" w:pos="1474"/>
        <w:tab w:val="left" w:pos="1701"/>
      </w:tabs>
      <w:outlineLvl w:val="7"/>
    </w:pPr>
  </w:style>
  <w:style w:type="paragraph" w:styleId="berschrift9">
    <w:name w:val="heading 9"/>
    <w:basedOn w:val="berschrift8"/>
    <w:next w:val="Standard"/>
    <w:link w:val="berschrift9Zchn"/>
    <w:semiHidden/>
    <w:qFormat/>
    <w:rsid w:val="003236C1"/>
    <w:pPr>
      <w:numPr>
        <w:ilvl w:val="8"/>
      </w:numPr>
      <w:tabs>
        <w:tab w:val="clear" w:pos="1701"/>
        <w:tab w:val="left" w:pos="1871"/>
      </w:tabs>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left">
    <w:name w:val="Footer_left"/>
    <w:basedOn w:val="Standard"/>
    <w:qFormat/>
    <w:rsid w:val="003236C1"/>
    <w:pPr>
      <w:tabs>
        <w:tab w:val="center" w:pos="4536"/>
        <w:tab w:val="right" w:pos="9356"/>
      </w:tabs>
      <w:spacing w:line="200" w:lineRule="atLeast"/>
    </w:pPr>
    <w:rPr>
      <w:sz w:val="14"/>
    </w:rPr>
  </w:style>
  <w:style w:type="paragraph" w:customStyle="1" w:styleId="Text00after">
    <w:name w:val="Text_0.0_after"/>
    <w:basedOn w:val="Standard"/>
    <w:link w:val="Text00afterZchn"/>
    <w:qFormat/>
    <w:rsid w:val="00085E85"/>
    <w:pPr>
      <w:spacing w:line="288" w:lineRule="auto"/>
    </w:pPr>
  </w:style>
  <w:style w:type="paragraph" w:styleId="Verzeichnis2">
    <w:name w:val="toc 2"/>
    <w:basedOn w:val="Standard"/>
    <w:next w:val="Standard"/>
    <w:autoRedefine/>
    <w:uiPriority w:val="39"/>
    <w:rsid w:val="00085E85"/>
    <w:pPr>
      <w:tabs>
        <w:tab w:val="left" w:pos="851"/>
        <w:tab w:val="right" w:leader="underscore" w:pos="9032"/>
      </w:tabs>
      <w:spacing w:before="60" w:line="288" w:lineRule="auto"/>
      <w:ind w:left="867" w:hanging="510"/>
    </w:pPr>
    <w:rPr>
      <w:noProof/>
    </w:rPr>
  </w:style>
  <w:style w:type="paragraph" w:customStyle="1" w:styleId="Adresse">
    <w:name w:val="Adresse"/>
    <w:basedOn w:val="Standard"/>
    <w:semiHidden/>
    <w:qFormat/>
    <w:rsid w:val="00D256A3"/>
    <w:pPr>
      <w:spacing w:line="194" w:lineRule="atLeast"/>
    </w:pPr>
    <w:rPr>
      <w:color w:val="00A0F5"/>
      <w:sz w:val="15"/>
    </w:rPr>
  </w:style>
  <w:style w:type="paragraph" w:customStyle="1" w:styleId="Adresse-Business">
    <w:name w:val="Adresse-Business"/>
    <w:basedOn w:val="Standard"/>
    <w:semiHidden/>
    <w:qFormat/>
    <w:rsid w:val="003236C1"/>
    <w:pPr>
      <w:spacing w:line="220" w:lineRule="atLeast"/>
    </w:pPr>
    <w:rPr>
      <w:color w:val="00A0F5"/>
      <w:sz w:val="18"/>
    </w:rPr>
  </w:style>
  <w:style w:type="paragraph" w:customStyle="1" w:styleId="Ansprechpartner">
    <w:name w:val="Ansprechpartner"/>
    <w:basedOn w:val="Standard"/>
    <w:semiHidden/>
    <w:rsid w:val="003236C1"/>
    <w:rPr>
      <w:color w:val="00A0F5"/>
    </w:rPr>
  </w:style>
  <w:style w:type="paragraph" w:customStyle="1" w:styleId="Footerright">
    <w:name w:val="Footer_right"/>
    <w:basedOn w:val="Footerleft"/>
    <w:qFormat/>
    <w:rsid w:val="003236C1"/>
    <w:pPr>
      <w:jc w:val="right"/>
    </w:pPr>
  </w:style>
  <w:style w:type="paragraph" w:customStyle="1" w:styleId="Picturedescription">
    <w:name w:val="Picture_description"/>
    <w:basedOn w:val="Standard"/>
    <w:next w:val="Text05after"/>
    <w:qFormat/>
    <w:rsid w:val="00715917"/>
    <w:pPr>
      <w:numPr>
        <w:numId w:val="7"/>
      </w:numPr>
      <w:tabs>
        <w:tab w:val="left" w:pos="851"/>
      </w:tabs>
      <w:spacing w:beforeLines="50" w:before="50" w:afterLines="100" w:after="100" w:line="200" w:lineRule="atLeast"/>
      <w:ind w:left="851" w:hanging="851"/>
    </w:pPr>
    <w:rPr>
      <w:sz w:val="14"/>
      <w:lang w:eastAsia="de-DE"/>
    </w:rPr>
  </w:style>
  <w:style w:type="paragraph" w:customStyle="1" w:styleId="Bulletpoint00after">
    <w:name w:val="Bullet_point_0.0_after"/>
    <w:basedOn w:val="Standard"/>
    <w:semiHidden/>
    <w:qFormat/>
    <w:rsid w:val="003236C1"/>
    <w:pPr>
      <w:numPr>
        <w:numId w:val="3"/>
      </w:numPr>
      <w:spacing w:line="280" w:lineRule="exact"/>
    </w:pPr>
  </w:style>
  <w:style w:type="paragraph" w:customStyle="1" w:styleId="Datumsangabe">
    <w:name w:val="Datumsangabe"/>
    <w:basedOn w:val="Standard"/>
    <w:semiHidden/>
    <w:rsid w:val="003236C1"/>
    <w:pPr>
      <w:spacing w:line="200" w:lineRule="atLeast"/>
      <w:ind w:left="6"/>
    </w:pPr>
    <w:rPr>
      <w:sz w:val="14"/>
    </w:rPr>
  </w:style>
  <w:style w:type="paragraph" w:styleId="Fuzeile">
    <w:name w:val="footer"/>
    <w:basedOn w:val="Standard"/>
    <w:link w:val="FuzeileZchn"/>
    <w:semiHidden/>
    <w:qFormat/>
    <w:rsid w:val="003236C1"/>
    <w:pPr>
      <w:tabs>
        <w:tab w:val="center" w:pos="4536"/>
        <w:tab w:val="right" w:pos="9072"/>
      </w:tabs>
    </w:pPr>
  </w:style>
  <w:style w:type="character" w:customStyle="1" w:styleId="FuzeileZchn">
    <w:name w:val="Fußzeile Zchn"/>
    <w:basedOn w:val="Absatz-Standardschriftart"/>
    <w:link w:val="Fuzeile"/>
    <w:semiHidden/>
    <w:rsid w:val="003236C1"/>
    <w:rPr>
      <w:rFonts w:ascii="TKTypeRegular" w:eastAsiaTheme="minorHAnsi" w:hAnsi="TKTypeRegular"/>
      <w:color w:val="000000" w:themeColor="text1"/>
      <w:sz w:val="20"/>
    </w:rPr>
  </w:style>
  <w:style w:type="paragraph" w:customStyle="1" w:styleId="Text20after">
    <w:name w:val="Text_2.0_after"/>
    <w:basedOn w:val="Text10after"/>
    <w:next w:val="Text05after"/>
    <w:qFormat/>
    <w:rsid w:val="003236C1"/>
    <w:pPr>
      <w:spacing w:afterLines="200" w:after="480"/>
    </w:pPr>
  </w:style>
  <w:style w:type="paragraph" w:customStyle="1" w:styleId="ToCheadline">
    <w:name w:val="ToC_headline"/>
    <w:basedOn w:val="Standard"/>
    <w:semiHidden/>
    <w:qFormat/>
    <w:rsid w:val="003236C1"/>
    <w:pPr>
      <w:spacing w:after="1660" w:line="600" w:lineRule="exact"/>
    </w:pPr>
    <w:rPr>
      <w:color w:val="00A0F5"/>
      <w:sz w:val="50"/>
    </w:rPr>
  </w:style>
  <w:style w:type="paragraph" w:customStyle="1" w:styleId="Textleft10after">
    <w:name w:val="Text_left_1.0_after"/>
    <w:basedOn w:val="Standard"/>
    <w:qFormat/>
    <w:rsid w:val="00715917"/>
    <w:pPr>
      <w:spacing w:line="280" w:lineRule="atLeast"/>
      <w:ind w:left="397"/>
    </w:pPr>
  </w:style>
  <w:style w:type="paragraph" w:customStyle="1" w:styleId="CSHeadline-blau">
    <w:name w:val="CS_Headline-blau"/>
    <w:basedOn w:val="Standard"/>
    <w:next w:val="Standard"/>
    <w:rsid w:val="00553582"/>
    <w:pPr>
      <w:spacing w:line="1000" w:lineRule="atLeast"/>
    </w:pPr>
    <w:rPr>
      <w:rFonts w:ascii="TKTypeMedium" w:hAnsi="TKTypeMedium"/>
      <w:color w:val="00A0F5"/>
      <w:sz w:val="72"/>
    </w:rPr>
  </w:style>
  <w:style w:type="paragraph" w:customStyle="1" w:styleId="Text05after">
    <w:name w:val="Text_0.5_after"/>
    <w:basedOn w:val="Text00after"/>
    <w:qFormat/>
    <w:rsid w:val="00085E85"/>
    <w:pPr>
      <w:spacing w:afterLines="50" w:after="50"/>
    </w:pPr>
  </w:style>
  <w:style w:type="paragraph" w:customStyle="1" w:styleId="Text10after">
    <w:name w:val="Text_1.0_after"/>
    <w:basedOn w:val="Text00after"/>
    <w:qFormat/>
    <w:rsid w:val="003236C1"/>
    <w:pPr>
      <w:spacing w:afterLines="100" w:after="100"/>
    </w:pPr>
  </w:style>
  <w:style w:type="paragraph" w:styleId="Kopfzeile">
    <w:name w:val="header"/>
    <w:basedOn w:val="Standard"/>
    <w:link w:val="KopfzeileZchn"/>
    <w:semiHidden/>
    <w:rsid w:val="003236C1"/>
    <w:pPr>
      <w:tabs>
        <w:tab w:val="center" w:pos="4536"/>
        <w:tab w:val="right" w:pos="9072"/>
      </w:tabs>
    </w:pPr>
  </w:style>
  <w:style w:type="character" w:customStyle="1" w:styleId="KopfzeileZchn">
    <w:name w:val="Kopfzeile Zchn"/>
    <w:basedOn w:val="Absatz-Standardschriftart"/>
    <w:link w:val="Kopfzeile"/>
    <w:semiHidden/>
    <w:rsid w:val="003236C1"/>
    <w:rPr>
      <w:rFonts w:ascii="TKTypeRegular" w:eastAsiaTheme="minorHAnsi" w:hAnsi="TKTypeRegular"/>
      <w:color w:val="000000" w:themeColor="text1"/>
      <w:sz w:val="20"/>
    </w:rPr>
  </w:style>
  <w:style w:type="paragraph" w:customStyle="1" w:styleId="HeaderTitleleft">
    <w:name w:val="Header_Title_left"/>
    <w:basedOn w:val="Kopfzeile"/>
    <w:semiHidden/>
    <w:qFormat/>
    <w:rsid w:val="00B7540A"/>
    <w:rPr>
      <w:color w:val="00A0F5"/>
      <w:sz w:val="14"/>
      <w:szCs w:val="14"/>
    </w:rPr>
  </w:style>
  <w:style w:type="character" w:styleId="Platzhaltertext">
    <w:name w:val="Placeholder Text"/>
    <w:basedOn w:val="Absatz-Standardschriftart"/>
    <w:uiPriority w:val="99"/>
    <w:semiHidden/>
    <w:rsid w:val="003236C1"/>
    <w:rPr>
      <w:color w:val="808080"/>
    </w:rPr>
  </w:style>
  <w:style w:type="paragraph" w:customStyle="1" w:styleId="HeaderPageright">
    <w:name w:val="Header_Page_right"/>
    <w:basedOn w:val="HeaderTitleleft"/>
    <w:semiHidden/>
    <w:qFormat/>
    <w:rsid w:val="00B7540A"/>
    <w:pPr>
      <w:jc w:val="right"/>
    </w:pPr>
    <w:rPr>
      <w:sz w:val="20"/>
    </w:rPr>
  </w:style>
  <w:style w:type="character" w:customStyle="1" w:styleId="berschrift1Zchn">
    <w:name w:val="Überschrift 1 Zchn"/>
    <w:basedOn w:val="Absatz-Standardschriftart"/>
    <w:link w:val="berschrift1"/>
    <w:rsid w:val="0041724B"/>
    <w:rPr>
      <w:rFonts w:ascii="TKTypeRegular" w:hAnsi="TKTypeRegular" w:cs="Vrinda"/>
      <w:bCs/>
      <w:color w:val="00A0F5"/>
      <w:kern w:val="28"/>
      <w:sz w:val="32"/>
      <w:szCs w:val="26"/>
      <w:lang w:eastAsia="de-DE"/>
    </w:rPr>
  </w:style>
  <w:style w:type="character" w:customStyle="1" w:styleId="berschrift2Zchn">
    <w:name w:val="Überschrift 2 Zchn"/>
    <w:basedOn w:val="Absatz-Standardschriftart"/>
    <w:link w:val="berschrift2"/>
    <w:rsid w:val="00A85C27"/>
    <w:rPr>
      <w:rFonts w:ascii="TKTypeRegular" w:hAnsi="TKTypeRegular" w:cs="Vrinda"/>
      <w:bCs/>
      <w:color w:val="00A0F5"/>
      <w:kern w:val="28"/>
      <w:sz w:val="24"/>
      <w:szCs w:val="24"/>
      <w:lang w:eastAsia="de-DE"/>
    </w:rPr>
  </w:style>
  <w:style w:type="character" w:customStyle="1" w:styleId="berschrift3Zchn">
    <w:name w:val="Überschrift 3 Zchn"/>
    <w:basedOn w:val="Absatz-Standardschriftart"/>
    <w:link w:val="berschrift3"/>
    <w:rsid w:val="00A85C27"/>
    <w:rPr>
      <w:rFonts w:ascii="TKTypeRegular" w:hAnsi="TKTypeRegular" w:cs="Vrinda"/>
      <w:bCs/>
      <w:kern w:val="28"/>
      <w:sz w:val="24"/>
      <w:lang w:eastAsia="de-DE"/>
    </w:rPr>
  </w:style>
  <w:style w:type="character" w:customStyle="1" w:styleId="berschrift4Zchn">
    <w:name w:val="Überschrift 4 Zchn"/>
    <w:basedOn w:val="Absatz-Standardschriftart"/>
    <w:link w:val="berschrift4"/>
    <w:rsid w:val="00405C08"/>
    <w:rPr>
      <w:rFonts w:ascii="TKTypeRegular" w:hAnsi="TKTypeRegular" w:cs="Vrinda"/>
      <w:bCs/>
      <w:kern w:val="28"/>
      <w:sz w:val="24"/>
      <w:lang w:eastAsia="de-DE"/>
    </w:rPr>
  </w:style>
  <w:style w:type="character" w:customStyle="1" w:styleId="berschrift5Zchn">
    <w:name w:val="Überschrift 5 Zchn"/>
    <w:basedOn w:val="Absatz-Standardschriftart"/>
    <w:link w:val="berschrift5"/>
    <w:semiHidden/>
    <w:rsid w:val="00924693"/>
    <w:rPr>
      <w:rFonts w:ascii="TKTypeRegular" w:hAnsi="TKTypeRegular" w:cs="Vrinda"/>
      <w:bCs/>
      <w:kern w:val="28"/>
      <w:sz w:val="24"/>
      <w:lang w:eastAsia="de-DE"/>
    </w:rPr>
  </w:style>
  <w:style w:type="character" w:customStyle="1" w:styleId="berschrift6Zchn">
    <w:name w:val="Überschrift 6 Zchn"/>
    <w:basedOn w:val="Absatz-Standardschriftart"/>
    <w:link w:val="berschrift6"/>
    <w:semiHidden/>
    <w:rsid w:val="003236C1"/>
    <w:rPr>
      <w:rFonts w:ascii="TKTypeRegular" w:hAnsi="TKTypeRegular" w:cs="Vrinda"/>
      <w:bCs/>
      <w:kern w:val="28"/>
      <w:sz w:val="24"/>
      <w:lang w:eastAsia="de-DE"/>
    </w:rPr>
  </w:style>
  <w:style w:type="character" w:customStyle="1" w:styleId="berschrift7Zchn">
    <w:name w:val="Überschrift 7 Zchn"/>
    <w:basedOn w:val="Absatz-Standardschriftart"/>
    <w:link w:val="berschrift7"/>
    <w:semiHidden/>
    <w:rsid w:val="003236C1"/>
    <w:rPr>
      <w:rFonts w:ascii="TKTypeRegular" w:hAnsi="TKTypeRegular" w:cs="Vrinda"/>
      <w:bCs/>
      <w:kern w:val="28"/>
      <w:sz w:val="24"/>
      <w:lang w:eastAsia="de-DE"/>
    </w:rPr>
  </w:style>
  <w:style w:type="character" w:customStyle="1" w:styleId="berschrift8Zchn">
    <w:name w:val="Überschrift 8 Zchn"/>
    <w:basedOn w:val="Absatz-Standardschriftart"/>
    <w:link w:val="berschrift8"/>
    <w:semiHidden/>
    <w:rsid w:val="003236C1"/>
    <w:rPr>
      <w:rFonts w:ascii="TKTypeRegular" w:hAnsi="TKTypeRegular" w:cs="Vrinda"/>
      <w:bCs/>
      <w:kern w:val="28"/>
      <w:sz w:val="24"/>
      <w:lang w:eastAsia="de-DE"/>
    </w:rPr>
  </w:style>
  <w:style w:type="character" w:customStyle="1" w:styleId="berschrift9Zchn">
    <w:name w:val="Überschrift 9 Zchn"/>
    <w:basedOn w:val="Absatz-Standardschriftart"/>
    <w:link w:val="berschrift9"/>
    <w:semiHidden/>
    <w:rsid w:val="003236C1"/>
    <w:rPr>
      <w:rFonts w:ascii="TKTypeRegular" w:hAnsi="TKTypeRegular" w:cs="Vrinda"/>
      <w:bCs/>
      <w:kern w:val="28"/>
      <w:sz w:val="24"/>
      <w:lang w:eastAsia="de-DE"/>
    </w:rPr>
  </w:style>
  <w:style w:type="paragraph" w:styleId="Sprechblasentext">
    <w:name w:val="Balloon Text"/>
    <w:basedOn w:val="Standard"/>
    <w:link w:val="SprechblasentextZchn"/>
    <w:semiHidden/>
    <w:unhideWhenUsed/>
    <w:rsid w:val="003236C1"/>
    <w:rPr>
      <w:rFonts w:ascii="Tahoma" w:hAnsi="Tahoma" w:cs="Tahoma"/>
      <w:sz w:val="16"/>
      <w:szCs w:val="16"/>
    </w:rPr>
  </w:style>
  <w:style w:type="character" w:customStyle="1" w:styleId="SprechblasentextZchn">
    <w:name w:val="Sprechblasentext Zchn"/>
    <w:basedOn w:val="Absatz-Standardschriftart"/>
    <w:link w:val="Sprechblasentext"/>
    <w:semiHidden/>
    <w:rsid w:val="003236C1"/>
    <w:rPr>
      <w:rFonts w:ascii="Tahoma" w:eastAsiaTheme="minorHAnsi" w:hAnsi="Tahoma" w:cs="Tahoma"/>
      <w:color w:val="000000" w:themeColor="text1"/>
      <w:sz w:val="16"/>
      <w:szCs w:val="16"/>
    </w:rPr>
  </w:style>
  <w:style w:type="paragraph" w:customStyle="1" w:styleId="CSSubline-blau">
    <w:name w:val="CS_Subline-blau"/>
    <w:basedOn w:val="Standard"/>
    <w:next w:val="Standard"/>
    <w:qFormat/>
    <w:rsid w:val="00907D52"/>
    <w:pPr>
      <w:spacing w:afterLines="100" w:after="100" w:line="400" w:lineRule="atLeast"/>
    </w:pPr>
    <w:rPr>
      <w:color w:val="00A0F5"/>
      <w:sz w:val="30"/>
    </w:rPr>
  </w:style>
  <w:style w:type="table" w:styleId="Tabellenraster">
    <w:name w:val="Table Grid"/>
    <w:basedOn w:val="NormaleTabelle"/>
    <w:rsid w:val="003236C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Tabletext-blue">
    <w:name w:val="CS_Table_text-blue"/>
    <w:basedOn w:val="Standard"/>
    <w:qFormat/>
    <w:rsid w:val="00D92780"/>
    <w:pPr>
      <w:spacing w:line="280" w:lineRule="exact"/>
    </w:pPr>
    <w:rPr>
      <w:color w:val="00A0F5"/>
      <w:sz w:val="24"/>
    </w:rPr>
  </w:style>
  <w:style w:type="paragraph" w:customStyle="1" w:styleId="CSTableheadline-blue">
    <w:name w:val="CS_Table_headline-blue"/>
    <w:basedOn w:val="Standard"/>
    <w:qFormat/>
    <w:rsid w:val="00D92780"/>
    <w:pPr>
      <w:spacing w:line="280" w:lineRule="exact"/>
    </w:pPr>
    <w:rPr>
      <w:rFonts w:ascii="TKTypeMedium" w:hAnsi="TKTypeMedium"/>
      <w:color w:val="00A0F5"/>
      <w:sz w:val="24"/>
    </w:rPr>
  </w:style>
  <w:style w:type="character" w:customStyle="1" w:styleId="tkBrandBlue">
    <w:name w:val="tk Brand Blue"/>
    <w:uiPriority w:val="99"/>
    <w:semiHidden/>
    <w:rsid w:val="003236C1"/>
    <w:rPr>
      <w:rFonts w:ascii="TKTypeRegular" w:hAnsi="TKTypeRegular"/>
      <w:color w:val="00E5FF"/>
    </w:rPr>
  </w:style>
  <w:style w:type="paragraph" w:customStyle="1" w:styleId="tkCopyRegular1014">
    <w:name w:val="tk Copy Regular 10/14"/>
    <w:basedOn w:val="Standard"/>
    <w:uiPriority w:val="99"/>
    <w:semiHidden/>
    <w:rsid w:val="003236C1"/>
    <w:pPr>
      <w:suppressAutoHyphens/>
      <w:autoSpaceDE w:val="0"/>
      <w:autoSpaceDN w:val="0"/>
      <w:adjustRightInd w:val="0"/>
      <w:textAlignment w:val="center"/>
    </w:pPr>
    <w:rPr>
      <w:rFonts w:ascii="TKTypeRegular-Regular" w:hAnsi="TKTypeRegular-Regular" w:cs="TKTypeRegular-Regular"/>
      <w:color w:val="000000"/>
      <w:szCs w:val="20"/>
    </w:rPr>
  </w:style>
  <w:style w:type="paragraph" w:customStyle="1" w:styleId="tkSublineRegular1520">
    <w:name w:val="tk Subline Regular 15/20"/>
    <w:basedOn w:val="Standard"/>
    <w:uiPriority w:val="99"/>
    <w:semiHidden/>
    <w:rsid w:val="003236C1"/>
    <w:pPr>
      <w:suppressAutoHyphens/>
      <w:autoSpaceDE w:val="0"/>
      <w:autoSpaceDN w:val="0"/>
      <w:adjustRightInd w:val="0"/>
      <w:spacing w:line="400" w:lineRule="atLeast"/>
      <w:textAlignment w:val="center"/>
    </w:pPr>
    <w:rPr>
      <w:rFonts w:ascii="TKTypeRegular-Regular" w:hAnsi="TKTypeRegular-Regular" w:cs="TKTypeRegular-Regular"/>
      <w:color w:val="FFFFFF"/>
      <w:sz w:val="30"/>
      <w:szCs w:val="30"/>
    </w:rPr>
  </w:style>
  <w:style w:type="paragraph" w:styleId="Verzeichnis1">
    <w:name w:val="toc 1"/>
    <w:basedOn w:val="Standard"/>
    <w:next w:val="Standard"/>
    <w:uiPriority w:val="39"/>
    <w:rsid w:val="00085E85"/>
    <w:pPr>
      <w:tabs>
        <w:tab w:val="left" w:pos="425"/>
        <w:tab w:val="right" w:leader="underscore" w:pos="9033"/>
      </w:tabs>
      <w:spacing w:before="60" w:line="288" w:lineRule="auto"/>
      <w:ind w:left="357" w:hanging="357"/>
    </w:pPr>
    <w:rPr>
      <w:noProof/>
      <w:color w:val="00A0F5"/>
      <w:sz w:val="24"/>
    </w:rPr>
  </w:style>
  <w:style w:type="paragraph" w:customStyle="1" w:styleId="HeaderPageleft">
    <w:name w:val="Header_Page_left"/>
    <w:basedOn w:val="HeaderPageright"/>
    <w:semiHidden/>
    <w:qFormat/>
    <w:rsid w:val="00B7540A"/>
    <w:pPr>
      <w:jc w:val="left"/>
    </w:pPr>
  </w:style>
  <w:style w:type="paragraph" w:customStyle="1" w:styleId="Additionalinformation">
    <w:name w:val="Additional_information"/>
    <w:basedOn w:val="Datumsangabe"/>
    <w:qFormat/>
    <w:rsid w:val="003236C1"/>
  </w:style>
  <w:style w:type="paragraph" w:customStyle="1" w:styleId="HeaderTitleright">
    <w:name w:val="Header_Title_right"/>
    <w:basedOn w:val="HeaderTitleleft"/>
    <w:semiHidden/>
    <w:qFormat/>
    <w:rsid w:val="00B7540A"/>
    <w:pPr>
      <w:jc w:val="right"/>
    </w:pPr>
    <w:rPr>
      <w:noProof/>
    </w:rPr>
  </w:style>
  <w:style w:type="paragraph" w:customStyle="1" w:styleId="Picture">
    <w:name w:val="Picture"/>
    <w:basedOn w:val="Standard"/>
    <w:next w:val="Picturedescription"/>
    <w:qFormat/>
    <w:rsid w:val="00D256A3"/>
    <w:pPr>
      <w:spacing w:beforeLines="10" w:before="10" w:afterLines="10" w:after="10"/>
      <w:ind w:left="57"/>
    </w:pPr>
    <w:rPr>
      <w:sz w:val="32"/>
    </w:rPr>
  </w:style>
  <w:style w:type="paragraph" w:styleId="Verzeichnis3">
    <w:name w:val="toc 3"/>
    <w:basedOn w:val="Standard"/>
    <w:next w:val="Standard"/>
    <w:autoRedefine/>
    <w:uiPriority w:val="39"/>
    <w:rsid w:val="003236C1"/>
    <w:pPr>
      <w:tabs>
        <w:tab w:val="left" w:pos="1559"/>
        <w:tab w:val="right" w:leader="underscore" w:pos="9033"/>
      </w:tabs>
      <w:spacing w:after="100"/>
      <w:ind w:left="1560" w:hanging="709"/>
    </w:pPr>
  </w:style>
  <w:style w:type="paragraph" w:customStyle="1" w:styleId="Bulletpoint05after">
    <w:name w:val="Bullet_point_0.5_after"/>
    <w:basedOn w:val="Bulletpoint00after"/>
    <w:semiHidden/>
    <w:qFormat/>
    <w:rsid w:val="003236C1"/>
    <w:pPr>
      <w:numPr>
        <w:numId w:val="10"/>
      </w:numPr>
      <w:tabs>
        <w:tab w:val="left" w:pos="397"/>
      </w:tabs>
      <w:spacing w:afterLines="50" w:after="50"/>
    </w:pPr>
  </w:style>
  <w:style w:type="paragraph" w:customStyle="1" w:styleId="VersionDate">
    <w:name w:val="Version_Date"/>
    <w:basedOn w:val="Additionalinformation"/>
    <w:semiHidden/>
    <w:qFormat/>
    <w:rsid w:val="003236C1"/>
    <w:rPr>
      <w:color w:val="00A0F5"/>
    </w:rPr>
  </w:style>
  <w:style w:type="paragraph" w:customStyle="1" w:styleId="Text05afterbold">
    <w:name w:val="Text_0.5_after_bold"/>
    <w:basedOn w:val="Text00afterbold"/>
    <w:next w:val="Text05after"/>
    <w:qFormat/>
    <w:rsid w:val="003236C1"/>
    <w:pPr>
      <w:spacing w:after="120"/>
    </w:pPr>
    <w:rPr>
      <w:lang w:eastAsia="de-DE"/>
    </w:rPr>
  </w:style>
  <w:style w:type="paragraph" w:customStyle="1" w:styleId="Contin00spaceafter">
    <w:name w:val="Contin_0.0_space_after"/>
    <w:basedOn w:val="Standard"/>
    <w:semiHidden/>
    <w:qFormat/>
    <w:rsid w:val="003236C1"/>
    <w:pPr>
      <w:numPr>
        <w:numId w:val="4"/>
      </w:numPr>
      <w:tabs>
        <w:tab w:val="left" w:pos="397"/>
      </w:tabs>
      <w:ind w:left="681" w:hanging="397"/>
    </w:pPr>
    <w:rPr>
      <w:rFonts w:eastAsia="Times New Roman" w:cs="Times New Roman"/>
      <w:color w:val="auto"/>
      <w:szCs w:val="24"/>
      <w:lang w:eastAsia="de-DE"/>
    </w:rPr>
  </w:style>
  <w:style w:type="paragraph" w:customStyle="1" w:styleId="Unterschriften">
    <w:name w:val="Unterschriften"/>
    <w:basedOn w:val="Standard"/>
    <w:semiHidden/>
    <w:rsid w:val="003236C1"/>
    <w:pPr>
      <w:tabs>
        <w:tab w:val="right" w:pos="8364"/>
      </w:tabs>
      <w:spacing w:after="60"/>
      <w:jc w:val="center"/>
    </w:pPr>
    <w:rPr>
      <w:rFonts w:ascii="Arial" w:eastAsia="Times New Roman" w:hAnsi="Arial" w:cs="Vrinda"/>
      <w:color w:val="auto"/>
      <w:sz w:val="16"/>
      <w:lang w:eastAsia="de-DE"/>
    </w:rPr>
  </w:style>
  <w:style w:type="paragraph" w:styleId="Verzeichnis4">
    <w:name w:val="toc 4"/>
    <w:basedOn w:val="Standard"/>
    <w:autoRedefine/>
    <w:uiPriority w:val="39"/>
    <w:rsid w:val="003236C1"/>
    <w:pPr>
      <w:tabs>
        <w:tab w:val="left" w:pos="2127"/>
        <w:tab w:val="right" w:leader="dot" w:pos="9214"/>
      </w:tabs>
      <w:spacing w:after="60"/>
      <w:ind w:left="3118" w:hanging="992"/>
      <w:jc w:val="both"/>
    </w:pPr>
    <w:rPr>
      <w:rFonts w:ascii="Arial" w:eastAsia="Times New Roman" w:hAnsi="Arial" w:cs="Vrinda"/>
      <w:noProof/>
      <w:color w:val="auto"/>
      <w:szCs w:val="20"/>
      <w:lang w:eastAsia="de-DE"/>
    </w:rPr>
  </w:style>
  <w:style w:type="character" w:styleId="Hyperlink">
    <w:name w:val="Hyperlink"/>
    <w:basedOn w:val="Absatz-Standardschriftart"/>
    <w:uiPriority w:val="99"/>
    <w:semiHidden/>
    <w:rsid w:val="003236C1"/>
    <w:rPr>
      <w:color w:val="0000FF" w:themeColor="hyperlink"/>
      <w:u w:val="single"/>
    </w:rPr>
  </w:style>
  <w:style w:type="paragraph" w:customStyle="1" w:styleId="Contin05spaceafter">
    <w:name w:val="Contin_0.5_space_after"/>
    <w:basedOn w:val="Contin00spaceafter"/>
    <w:semiHidden/>
    <w:qFormat/>
    <w:rsid w:val="003236C1"/>
    <w:pPr>
      <w:numPr>
        <w:numId w:val="11"/>
      </w:numPr>
      <w:spacing w:afterLines="50" w:after="50"/>
      <w:ind w:left="681" w:hanging="397"/>
    </w:pPr>
  </w:style>
  <w:style w:type="paragraph" w:customStyle="1" w:styleId="Contin10spaceafter">
    <w:name w:val="Contin_1.0_space_after"/>
    <w:basedOn w:val="Contin05spaceafter"/>
    <w:semiHidden/>
    <w:qFormat/>
    <w:rsid w:val="003236C1"/>
    <w:pPr>
      <w:spacing w:afterLines="100" w:after="100"/>
    </w:pPr>
  </w:style>
  <w:style w:type="paragraph" w:customStyle="1" w:styleId="Contin20spaceafter">
    <w:name w:val="Contin_2.0_space_after"/>
    <w:basedOn w:val="Contin10spaceafter"/>
    <w:semiHidden/>
    <w:qFormat/>
    <w:rsid w:val="003236C1"/>
    <w:pPr>
      <w:spacing w:afterLines="200" w:after="200"/>
    </w:pPr>
  </w:style>
  <w:style w:type="paragraph" w:customStyle="1" w:styleId="Arrow00spaceafter">
    <w:name w:val="Arrow_0.0_space_after"/>
    <w:basedOn w:val="Standard"/>
    <w:semiHidden/>
    <w:qFormat/>
    <w:rsid w:val="003236C1"/>
    <w:pPr>
      <w:numPr>
        <w:numId w:val="1"/>
      </w:numPr>
      <w:tabs>
        <w:tab w:val="left" w:pos="397"/>
      </w:tabs>
      <w:ind w:left="681" w:hanging="397"/>
    </w:pPr>
    <w:rPr>
      <w:rFonts w:eastAsia="Times New Roman" w:cs="Times New Roman"/>
      <w:color w:val="auto"/>
      <w:szCs w:val="24"/>
      <w:lang w:eastAsia="de-DE"/>
    </w:rPr>
  </w:style>
  <w:style w:type="paragraph" w:customStyle="1" w:styleId="Arrow05spaceafter">
    <w:name w:val="Arrow_0.5_space_after"/>
    <w:basedOn w:val="Arrow00spaceafter"/>
    <w:semiHidden/>
    <w:qFormat/>
    <w:rsid w:val="003236C1"/>
    <w:pPr>
      <w:numPr>
        <w:numId w:val="2"/>
      </w:numPr>
      <w:spacing w:afterLines="50" w:after="50"/>
      <w:ind w:left="681" w:hanging="397"/>
    </w:pPr>
  </w:style>
  <w:style w:type="paragraph" w:customStyle="1" w:styleId="Arrow10spaceafter">
    <w:name w:val="Arrow_1.0_space_after"/>
    <w:basedOn w:val="Arrow05spaceafter"/>
    <w:link w:val="Arrow10spaceafterZchn"/>
    <w:semiHidden/>
    <w:qFormat/>
    <w:rsid w:val="003236C1"/>
    <w:pPr>
      <w:numPr>
        <w:numId w:val="9"/>
      </w:numPr>
      <w:spacing w:afterLines="100" w:after="100"/>
      <w:ind w:left="681" w:hanging="397"/>
    </w:pPr>
  </w:style>
  <w:style w:type="character" w:customStyle="1" w:styleId="Arrow10spaceafterZchn">
    <w:name w:val="Arrow_1.0_space_after Zchn"/>
    <w:basedOn w:val="Absatz-Standardschriftart"/>
    <w:link w:val="Arrow10spaceafter"/>
    <w:semiHidden/>
    <w:rsid w:val="00AB6FAB"/>
    <w:rPr>
      <w:rFonts w:ascii="TKTypeRegular" w:hAnsi="TKTypeRegular" w:cs="Times New Roman"/>
      <w:sz w:val="20"/>
      <w:szCs w:val="24"/>
      <w:lang w:eastAsia="de-DE"/>
    </w:rPr>
  </w:style>
  <w:style w:type="paragraph" w:customStyle="1" w:styleId="Arrow20spaceafter">
    <w:name w:val="Arrow_2.0_space_after"/>
    <w:basedOn w:val="Arrow10spaceafter"/>
    <w:link w:val="Arrow20spaceafterZchn"/>
    <w:semiHidden/>
    <w:qFormat/>
    <w:rsid w:val="003236C1"/>
    <w:pPr>
      <w:spacing w:afterLines="200" w:after="200"/>
    </w:pPr>
  </w:style>
  <w:style w:type="character" w:customStyle="1" w:styleId="Arrow20spaceafterZchn">
    <w:name w:val="Arrow_2.0_space_after Zchn"/>
    <w:basedOn w:val="Arrow10spaceafterZchn"/>
    <w:link w:val="Arrow20spaceafter"/>
    <w:semiHidden/>
    <w:rsid w:val="00AB6FAB"/>
    <w:rPr>
      <w:rFonts w:ascii="TKTypeRegular" w:hAnsi="TKTypeRegular" w:cs="Times New Roman"/>
      <w:sz w:val="20"/>
      <w:szCs w:val="24"/>
      <w:lang w:eastAsia="de-DE"/>
    </w:rPr>
  </w:style>
  <w:style w:type="paragraph" w:customStyle="1" w:styleId="Rhomb00sapceafter">
    <w:name w:val="Rhomb_0.0_sapce_after"/>
    <w:basedOn w:val="Standard"/>
    <w:link w:val="Rhomb00sapceafterZchn"/>
    <w:semiHidden/>
    <w:qFormat/>
    <w:rsid w:val="000C7A18"/>
    <w:pPr>
      <w:numPr>
        <w:numId w:val="8"/>
      </w:numPr>
      <w:tabs>
        <w:tab w:val="left" w:pos="680"/>
      </w:tabs>
      <w:ind w:left="681" w:hanging="397"/>
    </w:pPr>
    <w:rPr>
      <w:rFonts w:eastAsia="Times New Roman" w:cs="Times New Roman"/>
      <w:color w:val="auto"/>
      <w:szCs w:val="24"/>
      <w:lang w:eastAsia="de-DE"/>
    </w:rPr>
  </w:style>
  <w:style w:type="character" w:customStyle="1" w:styleId="Rhomb00sapceafterZchn">
    <w:name w:val="Rhomb_0.0_sapce_after Zchn"/>
    <w:basedOn w:val="Absatz-Standardschriftart"/>
    <w:link w:val="Rhomb00sapceafter"/>
    <w:semiHidden/>
    <w:rsid w:val="00AB6FAB"/>
    <w:rPr>
      <w:rFonts w:ascii="TKTypeRegular" w:hAnsi="TKTypeRegular" w:cs="Times New Roman"/>
      <w:sz w:val="20"/>
      <w:szCs w:val="24"/>
      <w:lang w:eastAsia="de-DE"/>
    </w:rPr>
  </w:style>
  <w:style w:type="paragraph" w:customStyle="1" w:styleId="Rhomb05sapceafter">
    <w:name w:val="Rhomb_0.5_sapce_after"/>
    <w:basedOn w:val="Rhomb00sapceafter"/>
    <w:semiHidden/>
    <w:qFormat/>
    <w:rsid w:val="003236C1"/>
    <w:pPr>
      <w:numPr>
        <w:numId w:val="12"/>
      </w:numPr>
      <w:spacing w:afterLines="50" w:after="50"/>
      <w:ind w:left="681" w:hanging="397"/>
    </w:pPr>
  </w:style>
  <w:style w:type="paragraph" w:customStyle="1" w:styleId="Rhomb10sapceafter">
    <w:name w:val="Rhomb_1.0_sapce_after"/>
    <w:basedOn w:val="Rhomb05sapceafter"/>
    <w:semiHidden/>
    <w:qFormat/>
    <w:rsid w:val="003236C1"/>
    <w:pPr>
      <w:spacing w:afterLines="100" w:after="100"/>
    </w:pPr>
  </w:style>
  <w:style w:type="paragraph" w:customStyle="1" w:styleId="Rhomb20sapceafter">
    <w:name w:val="Rhomb_2.0_sapce_after"/>
    <w:basedOn w:val="Rhomb10sapceafter"/>
    <w:next w:val="Text00after"/>
    <w:semiHidden/>
    <w:qFormat/>
    <w:rsid w:val="003236C1"/>
    <w:pPr>
      <w:spacing w:afterLines="200" w:after="200"/>
    </w:pPr>
  </w:style>
  <w:style w:type="paragraph" w:customStyle="1" w:styleId="Copyright">
    <w:name w:val="Copyright"/>
    <w:basedOn w:val="Standard"/>
    <w:semiHidden/>
    <w:qFormat/>
    <w:rsid w:val="003236C1"/>
    <w:pPr>
      <w:framePr w:hSpace="141" w:wrap="around" w:vAnchor="text" w:hAnchor="margin" w:y="10557"/>
      <w:spacing w:afterLines="25" w:after="60" w:line="200" w:lineRule="atLeast"/>
      <w:ind w:left="6"/>
    </w:pPr>
    <w:rPr>
      <w:sz w:val="14"/>
    </w:rPr>
  </w:style>
  <w:style w:type="paragraph" w:customStyle="1" w:styleId="Text00afterbold">
    <w:name w:val="Text_0.0_after_bold"/>
    <w:basedOn w:val="Text00after"/>
    <w:next w:val="Text05after"/>
    <w:qFormat/>
    <w:rsid w:val="008A1ACC"/>
    <w:rPr>
      <w:rFonts w:ascii="TKTypeMedium" w:hAnsi="TKTypeMedium"/>
    </w:rPr>
  </w:style>
  <w:style w:type="character" w:styleId="Kommentarzeichen">
    <w:name w:val="annotation reference"/>
    <w:basedOn w:val="Absatz-Standardschriftart"/>
    <w:semiHidden/>
    <w:unhideWhenUsed/>
    <w:rsid w:val="003236C1"/>
    <w:rPr>
      <w:sz w:val="16"/>
      <w:szCs w:val="16"/>
    </w:rPr>
  </w:style>
  <w:style w:type="paragraph" w:styleId="Kommentartext">
    <w:name w:val="annotation text"/>
    <w:basedOn w:val="Standard"/>
    <w:link w:val="KommentartextZchn"/>
    <w:semiHidden/>
    <w:unhideWhenUsed/>
    <w:rsid w:val="003236C1"/>
    <w:rPr>
      <w:szCs w:val="20"/>
    </w:rPr>
  </w:style>
  <w:style w:type="character" w:customStyle="1" w:styleId="KommentartextZchn">
    <w:name w:val="Kommentartext Zchn"/>
    <w:basedOn w:val="Absatz-Standardschriftart"/>
    <w:link w:val="Kommentartext"/>
    <w:semiHidden/>
    <w:rsid w:val="003236C1"/>
    <w:rPr>
      <w:rFonts w:ascii="TKTypeRegular" w:eastAsiaTheme="minorHAnsi" w:hAnsi="TKTypeRegular"/>
      <w:color w:val="000000" w:themeColor="text1"/>
      <w:sz w:val="20"/>
      <w:szCs w:val="20"/>
    </w:rPr>
  </w:style>
  <w:style w:type="paragraph" w:styleId="Kommentarthema">
    <w:name w:val="annotation subject"/>
    <w:basedOn w:val="Kommentartext"/>
    <w:next w:val="Kommentartext"/>
    <w:link w:val="KommentarthemaZchn"/>
    <w:semiHidden/>
    <w:unhideWhenUsed/>
    <w:rsid w:val="003236C1"/>
    <w:rPr>
      <w:b/>
      <w:bCs/>
    </w:rPr>
  </w:style>
  <w:style w:type="character" w:customStyle="1" w:styleId="KommentarthemaZchn">
    <w:name w:val="Kommentarthema Zchn"/>
    <w:basedOn w:val="KommentartextZchn"/>
    <w:link w:val="Kommentarthema"/>
    <w:semiHidden/>
    <w:rsid w:val="003236C1"/>
    <w:rPr>
      <w:rFonts w:ascii="TKTypeRegular" w:eastAsiaTheme="minorHAnsi" w:hAnsi="TKTypeRegular"/>
      <w:b/>
      <w:bCs/>
      <w:color w:val="000000" w:themeColor="text1"/>
      <w:sz w:val="20"/>
      <w:szCs w:val="20"/>
    </w:rPr>
  </w:style>
  <w:style w:type="paragraph" w:customStyle="1" w:styleId="Bulletpoint10after">
    <w:name w:val="Bullet_point_1.0_after"/>
    <w:basedOn w:val="Bulletpoint05after"/>
    <w:semiHidden/>
    <w:qFormat/>
    <w:rsid w:val="003236C1"/>
    <w:pPr>
      <w:spacing w:afterLines="100" w:after="100"/>
    </w:pPr>
    <w:rPr>
      <w:lang w:eastAsia="de-DE"/>
    </w:rPr>
  </w:style>
  <w:style w:type="paragraph" w:customStyle="1" w:styleId="Bulletpoint20after">
    <w:name w:val="Bullet_point_2.0_after"/>
    <w:basedOn w:val="Bulletpoint10after"/>
    <w:next w:val="berschrift1"/>
    <w:semiHidden/>
    <w:qFormat/>
    <w:rsid w:val="003236C1"/>
    <w:pPr>
      <w:spacing w:afterLines="200" w:after="480"/>
    </w:pPr>
  </w:style>
  <w:style w:type="paragraph" w:customStyle="1" w:styleId="AuftragsNummer">
    <w:name w:val="AuftragsNummer"/>
    <w:basedOn w:val="Standard"/>
    <w:semiHidden/>
    <w:rsid w:val="00907D52"/>
    <w:pPr>
      <w:widowControl w:val="0"/>
      <w:autoSpaceDE w:val="0"/>
      <w:autoSpaceDN w:val="0"/>
      <w:adjustRightInd w:val="0"/>
      <w:spacing w:line="300" w:lineRule="atLeast"/>
      <w:textAlignment w:val="center"/>
    </w:pPr>
    <w:rPr>
      <w:rFonts w:ascii="TKTypeBold" w:eastAsia="Times New Roman" w:hAnsi="TKTypeBold" w:cs="TKTypeBold-Regular"/>
      <w:color w:val="004B7C"/>
      <w:spacing w:val="2"/>
      <w:sz w:val="22"/>
      <w:lang w:val="en-US" w:eastAsia="de-DE"/>
    </w:rPr>
  </w:style>
  <w:style w:type="paragraph" w:customStyle="1" w:styleId="AusgabeDatum">
    <w:name w:val="AusgabeDatum"/>
    <w:basedOn w:val="Standard"/>
    <w:semiHidden/>
    <w:rsid w:val="00907D52"/>
    <w:pPr>
      <w:widowControl w:val="0"/>
      <w:autoSpaceDE w:val="0"/>
      <w:autoSpaceDN w:val="0"/>
      <w:adjustRightInd w:val="0"/>
      <w:spacing w:line="300" w:lineRule="atLeast"/>
      <w:textAlignment w:val="center"/>
    </w:pPr>
    <w:rPr>
      <w:rFonts w:ascii="TKTypeBold" w:eastAsia="Times New Roman" w:hAnsi="TKTypeBold" w:cs="TKTypeBold-Regular"/>
      <w:color w:val="004B7C"/>
      <w:spacing w:val="2"/>
      <w:sz w:val="22"/>
      <w:lang w:val="en-US" w:eastAsia="de-DE"/>
    </w:rPr>
  </w:style>
  <w:style w:type="paragraph" w:customStyle="1" w:styleId="AusgabeVersion">
    <w:name w:val="AusgabeVersion"/>
    <w:basedOn w:val="Standard"/>
    <w:semiHidden/>
    <w:rsid w:val="00907D52"/>
    <w:pPr>
      <w:widowControl w:val="0"/>
      <w:autoSpaceDE w:val="0"/>
      <w:autoSpaceDN w:val="0"/>
      <w:adjustRightInd w:val="0"/>
      <w:spacing w:line="300" w:lineRule="atLeast"/>
      <w:textAlignment w:val="center"/>
    </w:pPr>
    <w:rPr>
      <w:rFonts w:ascii="TKTypeBold" w:eastAsia="Times New Roman" w:hAnsi="TKTypeBold" w:cs="TKTypeBold-Regular"/>
      <w:color w:val="004B7C"/>
      <w:spacing w:val="2"/>
      <w:sz w:val="22"/>
      <w:lang w:val="en-US" w:eastAsia="de-DE"/>
    </w:rPr>
  </w:style>
  <w:style w:type="paragraph" w:customStyle="1" w:styleId="Contentsheadline">
    <w:name w:val="Contents headline"/>
    <w:basedOn w:val="Standard"/>
    <w:next w:val="Standard"/>
    <w:semiHidden/>
    <w:rsid w:val="003236C1"/>
    <w:pPr>
      <w:spacing w:afterLines="50"/>
    </w:pPr>
    <w:rPr>
      <w:rFonts w:ascii="TKTypeMedium" w:eastAsia="Times New Roman" w:hAnsi="TKTypeMedium" w:cs="Times New Roman"/>
      <w:noProof/>
      <w:color w:val="auto"/>
      <w:sz w:val="28"/>
      <w:szCs w:val="20"/>
      <w:lang w:val="en-US" w:eastAsia="de-DE"/>
    </w:rPr>
  </w:style>
  <w:style w:type="paragraph" w:customStyle="1" w:styleId="CSDate">
    <w:name w:val="CS_Date"/>
    <w:basedOn w:val="CSTabletext-blue"/>
    <w:rsid w:val="00907D52"/>
    <w:pPr>
      <w:spacing w:line="280" w:lineRule="atLeast"/>
    </w:pPr>
  </w:style>
  <w:style w:type="paragraph" w:customStyle="1" w:styleId="CSDoc-no">
    <w:name w:val="CS_Doc-no"/>
    <w:basedOn w:val="CSTabletext-blue"/>
    <w:rsid w:val="00907D52"/>
    <w:pPr>
      <w:spacing w:line="280" w:lineRule="atLeast"/>
    </w:pPr>
  </w:style>
  <w:style w:type="paragraph" w:customStyle="1" w:styleId="CSKD-no">
    <w:name w:val="CS_KD-no"/>
    <w:basedOn w:val="CSTabletext-blue"/>
    <w:rsid w:val="00907D52"/>
    <w:pPr>
      <w:spacing w:line="280" w:lineRule="atLeast"/>
    </w:pPr>
  </w:style>
  <w:style w:type="paragraph" w:customStyle="1" w:styleId="CSKunde">
    <w:name w:val="CS_Kunde"/>
    <w:basedOn w:val="CSTabletext-blue"/>
    <w:rsid w:val="00907D52"/>
    <w:pPr>
      <w:spacing w:line="280" w:lineRule="atLeast"/>
    </w:pPr>
  </w:style>
  <w:style w:type="paragraph" w:customStyle="1" w:styleId="CSST-Name">
    <w:name w:val="CS_ST-Name"/>
    <w:basedOn w:val="CSSubline-blau"/>
    <w:rsid w:val="00907D52"/>
    <w:pPr>
      <w:spacing w:afterLines="200" w:after="200" w:line="360" w:lineRule="atLeast"/>
    </w:pPr>
  </w:style>
  <w:style w:type="paragraph" w:customStyle="1" w:styleId="CSST-no">
    <w:name w:val="CS_ST-no"/>
    <w:basedOn w:val="CSTabletext-blue"/>
    <w:rsid w:val="00907D52"/>
    <w:pPr>
      <w:spacing w:line="280" w:lineRule="atLeast"/>
    </w:pPr>
  </w:style>
  <w:style w:type="paragraph" w:customStyle="1" w:styleId="DrucksachenNr">
    <w:name w:val="DrucksachenNr"/>
    <w:basedOn w:val="AusgabeDatum"/>
    <w:semiHidden/>
    <w:rsid w:val="003236C1"/>
  </w:style>
  <w:style w:type="paragraph" w:customStyle="1" w:styleId="Drucksachennummer">
    <w:name w:val="Drucksachennummer"/>
    <w:basedOn w:val="Fuzeile"/>
    <w:semiHidden/>
    <w:rsid w:val="003236C1"/>
    <w:rPr>
      <w:rFonts w:eastAsia="Times New Roman" w:cs="Times New Roman"/>
      <w:color w:val="auto"/>
      <w:sz w:val="18"/>
      <w:szCs w:val="16"/>
      <w:lang w:eastAsia="de-DE"/>
    </w:rPr>
  </w:style>
  <w:style w:type="paragraph" w:customStyle="1" w:styleId="FooterDocPath">
    <w:name w:val="Footer_DocPath"/>
    <w:basedOn w:val="Standard"/>
    <w:semiHidden/>
    <w:rsid w:val="003236C1"/>
    <w:pPr>
      <w:jc w:val="both"/>
    </w:pPr>
    <w:rPr>
      <w:rFonts w:ascii="Arial" w:eastAsia="Times New Roman" w:hAnsi="Arial" w:cs="Times New Roman"/>
      <w:color w:val="808080"/>
      <w:sz w:val="12"/>
      <w:szCs w:val="12"/>
      <w:lang w:val="en-US" w:eastAsia="de-DE"/>
    </w:rPr>
  </w:style>
  <w:style w:type="paragraph" w:customStyle="1" w:styleId="Footerpages">
    <w:name w:val="Footer_pages"/>
    <w:basedOn w:val="Standard"/>
    <w:semiHidden/>
    <w:rsid w:val="00907D52"/>
    <w:pPr>
      <w:spacing w:line="200" w:lineRule="atLeast"/>
      <w:jc w:val="center"/>
    </w:pPr>
    <w:rPr>
      <w:rFonts w:eastAsia="Times New Roman" w:cs="Times New Roman"/>
      <w:color w:val="auto"/>
      <w:sz w:val="16"/>
      <w:lang w:val="en-US" w:eastAsia="de-DE"/>
    </w:rPr>
  </w:style>
  <w:style w:type="character" w:customStyle="1" w:styleId="FormatvorlageHyperlinkArial">
    <w:name w:val="Formatvorlage Hyperlink + Arial"/>
    <w:semiHidden/>
    <w:rsid w:val="003236C1"/>
    <w:rPr>
      <w:rFonts w:ascii="TKTypeRegular" w:hAnsi="TKTypeRegular" w:cs="Arial"/>
      <w:dstrike w:val="0"/>
      <w:color w:val="0000FF"/>
      <w:sz w:val="22"/>
      <w:szCs w:val="22"/>
      <w:u w:val="single" w:color="0000FF"/>
      <w:vertAlign w:val="baseline"/>
    </w:rPr>
  </w:style>
  <w:style w:type="paragraph" w:customStyle="1" w:styleId="Headercenter">
    <w:name w:val="Header_center"/>
    <w:basedOn w:val="Standard"/>
    <w:semiHidden/>
    <w:rsid w:val="003236C1"/>
    <w:pPr>
      <w:spacing w:after="60"/>
      <w:jc w:val="center"/>
    </w:pPr>
    <w:rPr>
      <w:rFonts w:ascii="TKTypeMedium" w:eastAsia="Times New Roman" w:hAnsi="TKTypeMedium" w:cs="Times New Roman"/>
      <w:bCs/>
      <w:color w:val="auto"/>
      <w:sz w:val="28"/>
      <w:szCs w:val="28"/>
      <w:lang w:val="en-US" w:eastAsia="de-DE"/>
    </w:rPr>
  </w:style>
  <w:style w:type="paragraph" w:customStyle="1" w:styleId="HeaderTitle">
    <w:name w:val="Header_Title"/>
    <w:basedOn w:val="Headercenter"/>
    <w:semiHidden/>
    <w:rsid w:val="003236C1"/>
    <w:rPr>
      <w:noProof/>
      <w:color w:val="666666"/>
    </w:rPr>
  </w:style>
  <w:style w:type="numbering" w:customStyle="1" w:styleId="KeineListe1">
    <w:name w:val="Keine Liste1"/>
    <w:next w:val="KeineListe"/>
    <w:uiPriority w:val="99"/>
    <w:semiHidden/>
    <w:unhideWhenUsed/>
    <w:rsid w:val="003236C1"/>
  </w:style>
  <w:style w:type="paragraph" w:customStyle="1" w:styleId="List00after">
    <w:name w:val="List_0.0_after"/>
    <w:basedOn w:val="Standard"/>
    <w:qFormat/>
    <w:rsid w:val="00FF35A0"/>
    <w:pPr>
      <w:numPr>
        <w:numId w:val="15"/>
      </w:numPr>
      <w:tabs>
        <w:tab w:val="left" w:pos="567"/>
      </w:tabs>
      <w:spacing w:line="280" w:lineRule="atLeast"/>
    </w:pPr>
    <w:rPr>
      <w:rFonts w:eastAsia="Times New Roman" w:cs="Vrinda"/>
      <w:color w:val="auto"/>
      <w:lang w:val="en-US" w:eastAsia="de-DE"/>
    </w:rPr>
  </w:style>
  <w:style w:type="paragraph" w:customStyle="1" w:styleId="List05after">
    <w:name w:val="List_0.5_after"/>
    <w:basedOn w:val="Text05after"/>
    <w:qFormat/>
    <w:rsid w:val="00D13C10"/>
    <w:pPr>
      <w:numPr>
        <w:numId w:val="16"/>
      </w:numPr>
    </w:pPr>
  </w:style>
  <w:style w:type="paragraph" w:customStyle="1" w:styleId="List10after">
    <w:name w:val="List_1.0_after"/>
    <w:basedOn w:val="List05after"/>
    <w:qFormat/>
    <w:rsid w:val="00715917"/>
    <w:pPr>
      <w:spacing w:afterLines="100" w:after="100"/>
    </w:pPr>
  </w:style>
  <w:style w:type="paragraph" w:customStyle="1" w:styleId="List20after">
    <w:name w:val="List_2.0_after"/>
    <w:basedOn w:val="List10after"/>
    <w:next w:val="berschrift1"/>
    <w:qFormat/>
    <w:rsid w:val="003236C1"/>
    <w:pPr>
      <w:spacing w:afterLines="200" w:after="480"/>
    </w:pPr>
  </w:style>
  <w:style w:type="paragraph" w:customStyle="1" w:styleId="note">
    <w:name w:val="note"/>
    <w:basedOn w:val="Text20after"/>
    <w:qFormat/>
    <w:rsid w:val="00C73D19"/>
    <w:pPr>
      <w:pBdr>
        <w:top w:val="single" w:sz="4" w:space="1" w:color="auto"/>
        <w:left w:val="single" w:sz="4" w:space="4" w:color="auto"/>
        <w:bottom w:val="single" w:sz="4" w:space="1" w:color="auto"/>
        <w:right w:val="single" w:sz="4" w:space="4" w:color="auto"/>
      </w:pBdr>
      <w:tabs>
        <w:tab w:val="left" w:pos="284"/>
      </w:tabs>
      <w:spacing w:beforeLines="100" w:before="100" w:after="200"/>
    </w:pPr>
    <w:rPr>
      <w:color w:val="00A0F5"/>
      <w:lang w:eastAsia="de-DE"/>
    </w:rPr>
  </w:style>
  <w:style w:type="paragraph" w:customStyle="1" w:styleId="Numbering1">
    <w:name w:val="Numbering 1"/>
    <w:basedOn w:val="Standard"/>
    <w:qFormat/>
    <w:rsid w:val="00715917"/>
    <w:pPr>
      <w:numPr>
        <w:numId w:val="5"/>
      </w:numPr>
      <w:tabs>
        <w:tab w:val="clear" w:pos="425"/>
        <w:tab w:val="left" w:pos="284"/>
      </w:tabs>
      <w:spacing w:afterLines="50" w:after="50"/>
      <w:ind w:left="709"/>
    </w:pPr>
    <w:rPr>
      <w:lang w:val="en-US"/>
    </w:rPr>
  </w:style>
  <w:style w:type="paragraph" w:customStyle="1" w:styleId="Numbering2">
    <w:name w:val="Numbering 2"/>
    <w:basedOn w:val="Standard"/>
    <w:qFormat/>
    <w:rsid w:val="009B27AB"/>
    <w:pPr>
      <w:numPr>
        <w:numId w:val="6"/>
      </w:numPr>
      <w:tabs>
        <w:tab w:val="clear" w:pos="425"/>
        <w:tab w:val="left" w:pos="1021"/>
      </w:tabs>
      <w:ind w:left="1730" w:hanging="1021"/>
    </w:pPr>
    <w:rPr>
      <w:lang w:val="en-US"/>
    </w:rPr>
  </w:style>
  <w:style w:type="character" w:styleId="Seitenzahl">
    <w:name w:val="page number"/>
    <w:semiHidden/>
    <w:rsid w:val="003236C1"/>
    <w:rPr>
      <w:rFonts w:ascii="Arial" w:hAnsi="Arial" w:cs="Times New Roman"/>
      <w:sz w:val="20"/>
      <w:szCs w:val="20"/>
      <w:vertAlign w:val="baseline"/>
      <w:lang w:val="de-DE" w:eastAsia="x-none"/>
    </w:rPr>
  </w:style>
  <w:style w:type="table" w:customStyle="1" w:styleId="Tabellenraster1">
    <w:name w:val="Tabellenraster1"/>
    <w:basedOn w:val="NormaleTabelle"/>
    <w:next w:val="Tabellenraster"/>
    <w:rsid w:val="003236C1"/>
    <w:pPr>
      <w:spacing w:after="0" w:line="240" w:lineRule="auto"/>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yssenKruppKrause">
    <w:name w:val="ThyssenKrupp Krause"/>
    <w:basedOn w:val="Standard"/>
    <w:semiHidden/>
    <w:rsid w:val="003236C1"/>
    <w:rPr>
      <w:rFonts w:ascii="Arial" w:eastAsia="Times New Roman" w:hAnsi="Arial" w:cs="Times New Roman"/>
      <w:b/>
      <w:bCs/>
      <w:color w:val="auto"/>
      <w:sz w:val="22"/>
      <w:szCs w:val="20"/>
      <w:lang w:val="en-US" w:eastAsia="zh-CN"/>
    </w:rPr>
  </w:style>
  <w:style w:type="paragraph" w:customStyle="1" w:styleId="Version">
    <w:name w:val="Version"/>
    <w:basedOn w:val="Standard"/>
    <w:semiHidden/>
    <w:rsid w:val="003236C1"/>
    <w:pPr>
      <w:ind w:right="397"/>
      <w:jc w:val="right"/>
    </w:pPr>
    <w:rPr>
      <w:rFonts w:eastAsia="Times New Roman" w:cs="Times New Roman"/>
      <w:color w:val="auto"/>
      <w:sz w:val="18"/>
      <w:szCs w:val="18"/>
      <w:lang w:val="en-US" w:eastAsia="zh-CN"/>
    </w:rPr>
  </w:style>
  <w:style w:type="paragraph" w:styleId="Verzeichnis5">
    <w:name w:val="toc 5"/>
    <w:basedOn w:val="Verzeichnis4"/>
    <w:next w:val="Standard"/>
    <w:autoRedefine/>
    <w:uiPriority w:val="39"/>
    <w:rsid w:val="003236C1"/>
    <w:pPr>
      <w:tabs>
        <w:tab w:val="clear" w:pos="2127"/>
        <w:tab w:val="clear" w:pos="9214"/>
        <w:tab w:val="left" w:pos="4962"/>
        <w:tab w:val="right" w:leader="dot" w:pos="9679"/>
      </w:tabs>
      <w:spacing w:afterLines="50" w:after="120"/>
      <w:ind w:left="4962" w:hanging="1559"/>
      <w:jc w:val="left"/>
    </w:pPr>
    <w:rPr>
      <w:rFonts w:ascii="TKTypeRegular" w:hAnsi="TKTypeRegular" w:cs="Times New Roman"/>
      <w:color w:val="000000"/>
      <w:sz w:val="22"/>
      <w:szCs w:val="24"/>
      <w:lang w:val="en-US"/>
    </w:rPr>
  </w:style>
  <w:style w:type="paragraph" w:styleId="Verzeichnis6">
    <w:name w:val="toc 6"/>
    <w:basedOn w:val="Standard"/>
    <w:next w:val="Standard"/>
    <w:autoRedefine/>
    <w:uiPriority w:val="39"/>
    <w:rsid w:val="003236C1"/>
    <w:pPr>
      <w:spacing w:after="100"/>
      <w:ind w:left="1100"/>
    </w:pPr>
    <w:rPr>
      <w:rFonts w:ascii="Calibri" w:eastAsia="Times New Roman" w:hAnsi="Calibri" w:cs="Times New Roman"/>
      <w:color w:val="auto"/>
      <w:sz w:val="22"/>
      <w:lang w:eastAsia="de-DE"/>
    </w:rPr>
  </w:style>
  <w:style w:type="paragraph" w:styleId="Verzeichnis7">
    <w:name w:val="toc 7"/>
    <w:basedOn w:val="Standard"/>
    <w:next w:val="Standard"/>
    <w:autoRedefine/>
    <w:uiPriority w:val="39"/>
    <w:rsid w:val="003236C1"/>
    <w:pPr>
      <w:spacing w:after="100"/>
      <w:ind w:left="1320"/>
    </w:pPr>
    <w:rPr>
      <w:rFonts w:ascii="Calibri" w:eastAsia="Times New Roman" w:hAnsi="Calibri" w:cs="Times New Roman"/>
      <w:color w:val="auto"/>
      <w:sz w:val="22"/>
      <w:lang w:eastAsia="de-DE"/>
    </w:rPr>
  </w:style>
  <w:style w:type="paragraph" w:styleId="Verzeichnis8">
    <w:name w:val="toc 8"/>
    <w:basedOn w:val="Standard"/>
    <w:next w:val="Standard"/>
    <w:autoRedefine/>
    <w:uiPriority w:val="39"/>
    <w:rsid w:val="003236C1"/>
    <w:pPr>
      <w:spacing w:after="100"/>
      <w:ind w:left="1540"/>
    </w:pPr>
    <w:rPr>
      <w:rFonts w:ascii="Calibri" w:eastAsia="Times New Roman" w:hAnsi="Calibri" w:cs="Times New Roman"/>
      <w:color w:val="auto"/>
      <w:sz w:val="22"/>
      <w:lang w:eastAsia="de-DE"/>
    </w:rPr>
  </w:style>
  <w:style w:type="paragraph" w:styleId="Verzeichnis9">
    <w:name w:val="toc 9"/>
    <w:basedOn w:val="Standard"/>
    <w:next w:val="Standard"/>
    <w:autoRedefine/>
    <w:uiPriority w:val="39"/>
    <w:rsid w:val="003236C1"/>
    <w:pPr>
      <w:spacing w:after="100"/>
      <w:ind w:left="1760"/>
    </w:pPr>
    <w:rPr>
      <w:rFonts w:ascii="Calibri" w:eastAsia="Times New Roman" w:hAnsi="Calibri" w:cs="Times New Roman"/>
      <w:color w:val="auto"/>
      <w:sz w:val="22"/>
      <w:lang w:eastAsia="de-DE"/>
    </w:rPr>
  </w:style>
  <w:style w:type="paragraph" w:customStyle="1" w:styleId="Verzeichnispfad">
    <w:name w:val="Verzeichnispfad"/>
    <w:basedOn w:val="Standard"/>
    <w:semiHidden/>
    <w:rsid w:val="003236C1"/>
    <w:pPr>
      <w:spacing w:after="120"/>
      <w:jc w:val="both"/>
    </w:pPr>
    <w:rPr>
      <w:rFonts w:ascii="Arial" w:eastAsia="Times New Roman" w:hAnsi="Arial" w:cs="Times New Roman"/>
      <w:color w:val="auto"/>
      <w:sz w:val="12"/>
      <w:szCs w:val="12"/>
      <w:lang w:val="en-US" w:eastAsia="de-DE"/>
    </w:rPr>
  </w:style>
  <w:style w:type="table" w:customStyle="1" w:styleId="Tabellenraster2">
    <w:name w:val="Tabellenraster2"/>
    <w:basedOn w:val="NormaleTabelle"/>
    <w:next w:val="Tabellenraster"/>
    <w:uiPriority w:val="39"/>
    <w:rsid w:val="005F3FC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STableList">
    <w:name w:val="CS_Table_List"/>
    <w:basedOn w:val="List00after"/>
    <w:qFormat/>
    <w:rsid w:val="00D92780"/>
    <w:rPr>
      <w:color w:val="00A0F5"/>
      <w:sz w:val="24"/>
      <w:szCs w:val="24"/>
    </w:rPr>
  </w:style>
  <w:style w:type="paragraph" w:customStyle="1" w:styleId="CSDocClassific">
    <w:name w:val="CS_DocClassific"/>
    <w:basedOn w:val="CSTabletext-blue"/>
    <w:qFormat/>
    <w:rsid w:val="00907D52"/>
    <w:pPr>
      <w:spacing w:line="280" w:lineRule="atLeast"/>
    </w:pPr>
  </w:style>
  <w:style w:type="paragraph" w:customStyle="1" w:styleId="CSDocStatus">
    <w:name w:val="CS_Doc_Status"/>
    <w:basedOn w:val="CSTabletext-blue"/>
    <w:qFormat/>
    <w:rsid w:val="00907D52"/>
    <w:pPr>
      <w:spacing w:line="280" w:lineRule="atLeast"/>
    </w:pPr>
  </w:style>
  <w:style w:type="table" w:customStyle="1" w:styleId="Tabellenraster3">
    <w:name w:val="Tabellenraster3"/>
    <w:basedOn w:val="NormaleTabelle"/>
    <w:next w:val="Tabellenraster"/>
    <w:uiPriority w:val="39"/>
    <w:rsid w:val="003A0B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280EA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39"/>
    <w:rsid w:val="00546A0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leHeadline">
    <w:name w:val="Text_Table_Headline"/>
    <w:basedOn w:val="Text00afterbold"/>
    <w:qFormat/>
    <w:rsid w:val="00C035F3"/>
    <w:rPr>
      <w:color w:val="00A0F5"/>
      <w:lang w:eastAsia="de-DE"/>
    </w:rPr>
  </w:style>
  <w:style w:type="paragraph" w:customStyle="1" w:styleId="TexttableRevision">
    <w:name w:val="Text_table_Revision"/>
    <w:basedOn w:val="Text00after"/>
    <w:qFormat/>
    <w:rsid w:val="00C035F3"/>
    <w:rPr>
      <w:sz w:val="18"/>
      <w:szCs w:val="18"/>
    </w:rPr>
  </w:style>
  <w:style w:type="paragraph" w:customStyle="1" w:styleId="CSHeadline-blau-en">
    <w:name w:val="CS_Headline-blau-en"/>
    <w:basedOn w:val="CSHeadline-blau"/>
    <w:qFormat/>
    <w:rsid w:val="00553582"/>
    <w:rPr>
      <w:rFonts w:ascii="TKTypeRegular" w:hAnsi="TKTypeRegular"/>
    </w:rPr>
  </w:style>
  <w:style w:type="character" w:customStyle="1" w:styleId="Text00afterZchn">
    <w:name w:val="Text_0.0_after Zchn"/>
    <w:basedOn w:val="Absatz-Standardschriftart"/>
    <w:link w:val="Text00after"/>
    <w:rsid w:val="00085E85"/>
    <w:rPr>
      <w:rFonts w:ascii="TKTypeRegular" w:eastAsiaTheme="minorHAnsi" w:hAnsi="TKTypeRegular"/>
      <w:color w:val="000000" w:themeColor="text1"/>
      <w:sz w:val="20"/>
    </w:rPr>
  </w:style>
  <w:style w:type="paragraph" w:customStyle="1" w:styleId="PageRef">
    <w:name w:val="PageRef"/>
    <w:basedOn w:val="Standard"/>
    <w:semiHidden/>
    <w:qFormat/>
    <w:rsid w:val="0024264D"/>
    <w:pPr>
      <w:spacing w:line="200" w:lineRule="exact"/>
    </w:pPr>
    <w:rPr>
      <w:rFonts w:eastAsia="Times New Roman" w:cs="Times New Roman"/>
      <w:color w:val="auto"/>
      <w:sz w:val="14"/>
      <w:szCs w:val="20"/>
      <w:lang w:val="en-US" w:eastAsia="de-DE"/>
    </w:rPr>
  </w:style>
  <w:style w:type="paragraph" w:customStyle="1" w:styleId="Subject">
    <w:name w:val="Subject"/>
    <w:basedOn w:val="Standard"/>
    <w:rsid w:val="0024264D"/>
    <w:pPr>
      <w:spacing w:line="280" w:lineRule="exact"/>
    </w:pPr>
    <w:rPr>
      <w:rFonts w:ascii="TKTypeMedium" w:eastAsia="Times New Roman" w:hAnsi="TKTypeMedium" w:cs="Times New Roman"/>
      <w:color w:val="00A0F5"/>
      <w:szCs w:val="20"/>
      <w:lang w:val="en-US" w:eastAsia="de-DE"/>
    </w:rPr>
  </w:style>
  <w:style w:type="table" w:customStyle="1" w:styleId="Tabellenraster3111">
    <w:name w:val="Tabellenraster3111"/>
    <w:basedOn w:val="NormaleTabelle"/>
    <w:next w:val="Tabellenraster"/>
    <w:uiPriority w:val="39"/>
    <w:rsid w:val="002426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5after">
    <w:name w:val="Text_1.5_after"/>
    <w:basedOn w:val="Text10after"/>
    <w:qFormat/>
    <w:rsid w:val="0024264D"/>
    <w:pPr>
      <w:spacing w:afterLines="150" w:after="150" w:line="280" w:lineRule="exact"/>
    </w:pPr>
    <w:rPr>
      <w:rFonts w:eastAsia="Times New Roman" w:cs="Times New Roman"/>
      <w:color w:val="auto"/>
      <w:szCs w:val="20"/>
      <w:lang w:val="en-US" w:eastAsia="de-DE"/>
    </w:rPr>
  </w:style>
  <w:style w:type="paragraph" w:customStyle="1" w:styleId="Titelde">
    <w:name w:val="Titel_de"/>
    <w:basedOn w:val="Standard"/>
    <w:next w:val="Standard"/>
    <w:rsid w:val="0024264D"/>
    <w:pPr>
      <w:keepNext/>
      <w:spacing w:afterLines="25" w:after="25"/>
    </w:pPr>
    <w:rPr>
      <w:rFonts w:ascii="TKTypeMedium" w:eastAsia="Times New Roman" w:hAnsi="TKTypeMedium" w:cs="Times New Roman"/>
      <w:color w:val="auto"/>
      <w:sz w:val="22"/>
      <w:szCs w:val="16"/>
      <w:lang w:eastAsia="de-DE"/>
    </w:rPr>
  </w:style>
  <w:style w:type="paragraph" w:customStyle="1" w:styleId="AdditionalInfo">
    <w:name w:val="Additional_Info"/>
    <w:basedOn w:val="Standard"/>
    <w:rsid w:val="0024264D"/>
    <w:pPr>
      <w:spacing w:line="200" w:lineRule="exact"/>
      <w:ind w:left="6"/>
    </w:pPr>
    <w:rPr>
      <w:rFonts w:eastAsia="Times New Roman" w:cs="Times New Roman"/>
      <w:color w:val="auto"/>
      <w:sz w:val="14"/>
      <w:szCs w:val="24"/>
      <w:lang w:val="en-US" w:eastAsia="de-DE"/>
    </w:rPr>
  </w:style>
  <w:style w:type="character" w:styleId="BesuchterLink">
    <w:name w:val="FollowedHyperlink"/>
    <w:basedOn w:val="Absatz-Standardschriftart"/>
    <w:uiPriority w:val="99"/>
    <w:semiHidden/>
    <w:unhideWhenUsed/>
    <w:rsid w:val="00B20A52"/>
    <w:rPr>
      <w:color w:val="800080" w:themeColor="followedHyperlink"/>
      <w:u w:val="single"/>
    </w:rPr>
  </w:style>
  <w:style w:type="paragraph" w:styleId="Listenabsatz">
    <w:name w:val="List Paragraph"/>
    <w:basedOn w:val="Standard"/>
    <w:uiPriority w:val="34"/>
    <w:rsid w:val="00C43DB0"/>
    <w:pPr>
      <w:ind w:left="720"/>
      <w:contextualSpacing/>
    </w:pPr>
  </w:style>
  <w:style w:type="paragraph" w:styleId="StandardWeb">
    <w:name w:val="Normal (Web)"/>
    <w:basedOn w:val="Standard"/>
    <w:uiPriority w:val="99"/>
    <w:semiHidden/>
    <w:unhideWhenUsed/>
    <w:rsid w:val="00AB6234"/>
    <w:pPr>
      <w:spacing w:before="100" w:beforeAutospacing="1" w:after="100" w:afterAutospacing="1"/>
    </w:pPr>
    <w:rPr>
      <w:rFonts w:ascii="Times New Roman" w:eastAsia="Times New Roman" w:hAnsi="Times New Roman" w:cs="Times New Roman"/>
      <w:color w:val="auto"/>
      <w:sz w:val="24"/>
      <w:szCs w:val="24"/>
      <w:lang w:eastAsia="de-DE"/>
    </w:rPr>
  </w:style>
  <w:style w:type="paragraph" w:customStyle="1" w:styleId="berschrift1en">
    <w:name w:val="Überschrift 1 en"/>
    <w:basedOn w:val="berschrift1"/>
    <w:qFormat/>
    <w:rsid w:val="007512A9"/>
    <w:pPr>
      <w:numPr>
        <w:numId w:val="13"/>
      </w:numPr>
      <w:spacing w:before="120" w:after="120"/>
    </w:pPr>
  </w:style>
  <w:style w:type="paragraph" w:customStyle="1" w:styleId="berschrift2en">
    <w:name w:val="Überschrift 2 en"/>
    <w:basedOn w:val="berschrift2"/>
    <w:qFormat/>
    <w:rsid w:val="008563E7"/>
    <w:pPr>
      <w:numPr>
        <w:numId w:val="13"/>
      </w:numPr>
      <w:tabs>
        <w:tab w:val="clear" w:pos="851"/>
      </w:tabs>
      <w:ind w:left="578" w:hanging="578"/>
    </w:pPr>
  </w:style>
  <w:style w:type="paragraph" w:customStyle="1" w:styleId="berschrift3en">
    <w:name w:val="Überschrift 3 en"/>
    <w:basedOn w:val="berschrift3"/>
    <w:qFormat/>
    <w:rsid w:val="007512A9"/>
    <w:pPr>
      <w:numPr>
        <w:numId w:val="13"/>
      </w:numPr>
      <w:spacing w:before="120" w:after="120"/>
    </w:pPr>
    <w:rPr>
      <w:lang w:val="en-US"/>
    </w:rPr>
  </w:style>
  <w:style w:type="paragraph" w:customStyle="1" w:styleId="berschrift4en">
    <w:name w:val="Überschrift 4 en"/>
    <w:basedOn w:val="berschrift4"/>
    <w:qFormat/>
    <w:rsid w:val="00FF35A0"/>
    <w:pPr>
      <w:numPr>
        <w:numId w:val="13"/>
      </w:numPr>
      <w:spacing w:before="120" w:after="120"/>
    </w:pPr>
  </w:style>
  <w:style w:type="paragraph" w:customStyle="1" w:styleId="CSST-Name-en">
    <w:name w:val="CS_ST-Name-en"/>
    <w:basedOn w:val="CSST-Name"/>
    <w:qFormat/>
    <w:rsid w:val="00372AA3"/>
    <w:pPr>
      <w:spacing w:after="480"/>
    </w:pPr>
    <w:rPr>
      <w:lang w:val="en-US"/>
    </w:rPr>
  </w:style>
  <w:style w:type="paragraph" w:customStyle="1" w:styleId="Footercenter">
    <w:name w:val="Footer_center"/>
    <w:basedOn w:val="Standard"/>
    <w:rsid w:val="0096050C"/>
    <w:pPr>
      <w:spacing w:line="200" w:lineRule="atLeast"/>
      <w:jc w:val="center"/>
    </w:pPr>
    <w:rPr>
      <w:rFonts w:eastAsia="Times New Roman" w:cs="Times New Roman"/>
      <w:color w:val="auto"/>
      <w:sz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605482">
      <w:bodyDiv w:val="1"/>
      <w:marLeft w:val="0"/>
      <w:marRight w:val="0"/>
      <w:marTop w:val="0"/>
      <w:marBottom w:val="0"/>
      <w:divBdr>
        <w:top w:val="none" w:sz="0" w:space="0" w:color="auto"/>
        <w:left w:val="none" w:sz="0" w:space="0" w:color="auto"/>
        <w:bottom w:val="none" w:sz="0" w:space="0" w:color="auto"/>
        <w:right w:val="none" w:sz="0" w:space="0" w:color="auto"/>
      </w:divBdr>
    </w:div>
    <w:div w:id="213421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thyssenkrupp-automation-engineering.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hyssenkrupp-automation-engineering.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A008_de_Guideline_Coversheet_ToC_Signat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2E3B6E02744393BB9A22A09EFB2E02"/>
        <w:category>
          <w:name w:val="Allgemein"/>
          <w:gallery w:val="placeholder"/>
        </w:category>
        <w:types>
          <w:type w:val="bbPlcHdr"/>
        </w:types>
        <w:behaviors>
          <w:behavior w:val="content"/>
        </w:behaviors>
        <w:guid w:val="{5074F795-B198-4A9B-B2B4-56848430FF99}"/>
      </w:docPartPr>
      <w:docPartBody>
        <w:p w:rsidR="0035264A" w:rsidRDefault="0035264A" w:rsidP="0035264A">
          <w:pPr>
            <w:pStyle w:val="2A2E3B6E02744393BB9A22A09EFB2E02"/>
          </w:pPr>
          <w:r>
            <w:t xml:space="preserve"> </w:t>
          </w:r>
        </w:p>
      </w:docPartBody>
    </w:docPart>
    <w:docPart>
      <w:docPartPr>
        <w:name w:val="BFFBED3DCF09410CB4CF0FA384B7D441"/>
        <w:category>
          <w:name w:val="Allgemein"/>
          <w:gallery w:val="placeholder"/>
        </w:category>
        <w:types>
          <w:type w:val="bbPlcHdr"/>
        </w:types>
        <w:behaviors>
          <w:behavior w:val="content"/>
        </w:behaviors>
        <w:guid w:val="{267C1AAA-3FE1-44CB-A44A-32087146F6C7}"/>
      </w:docPartPr>
      <w:docPartBody>
        <w:p w:rsidR="0035264A" w:rsidRDefault="0035264A" w:rsidP="0035264A">
          <w:pPr>
            <w:pStyle w:val="BFFBED3DCF09410CB4CF0FA384B7D441"/>
          </w:pPr>
          <w:r>
            <w:t xml:space="preserve"> </w:t>
          </w:r>
        </w:p>
      </w:docPartBody>
    </w:docPart>
    <w:docPart>
      <w:docPartPr>
        <w:name w:val="7624CC146494499BB0F38D66D8C85638"/>
        <w:category>
          <w:name w:val="Allgemein"/>
          <w:gallery w:val="placeholder"/>
        </w:category>
        <w:types>
          <w:type w:val="bbPlcHdr"/>
        </w:types>
        <w:behaviors>
          <w:behavior w:val="content"/>
        </w:behaviors>
        <w:guid w:val="{1A2C87F4-1172-4312-8FA2-E9555E54CE5D}"/>
      </w:docPartPr>
      <w:docPartBody>
        <w:p w:rsidR="0035264A" w:rsidRDefault="0035264A" w:rsidP="0035264A">
          <w:pPr>
            <w:pStyle w:val="7624CC146494499BB0F38D66D8C85638"/>
          </w:pPr>
          <w:r>
            <w:t xml:space="preserve"> </w:t>
          </w:r>
        </w:p>
      </w:docPartBody>
    </w:docPart>
    <w:docPart>
      <w:docPartPr>
        <w:name w:val="45CEC0DD004E4E409498943FFF7E4891"/>
        <w:category>
          <w:name w:val="Allgemein"/>
          <w:gallery w:val="placeholder"/>
        </w:category>
        <w:types>
          <w:type w:val="bbPlcHdr"/>
        </w:types>
        <w:behaviors>
          <w:behavior w:val="content"/>
        </w:behaviors>
        <w:guid w:val="{45F07566-9690-47F9-B558-7A45B3AA7353}"/>
      </w:docPartPr>
      <w:docPartBody>
        <w:p w:rsidR="0035264A" w:rsidRDefault="0035264A" w:rsidP="0035264A">
          <w:pPr>
            <w:pStyle w:val="45CEC0DD004E4E409498943FFF7E4891"/>
          </w:pPr>
          <w:r>
            <w:t xml:space="preserve"> </w:t>
          </w:r>
        </w:p>
      </w:docPartBody>
    </w:docPart>
    <w:docPart>
      <w:docPartPr>
        <w:name w:val="194C98FE588A4979B44C68F6BEEB354A"/>
        <w:category>
          <w:name w:val="Allgemein"/>
          <w:gallery w:val="placeholder"/>
        </w:category>
        <w:types>
          <w:type w:val="bbPlcHdr"/>
        </w:types>
        <w:behaviors>
          <w:behavior w:val="content"/>
        </w:behaviors>
        <w:guid w:val="{44F591CD-0672-4D6E-9BD7-9A3CBAA747ED}"/>
      </w:docPartPr>
      <w:docPartBody>
        <w:p w:rsidR="0035264A" w:rsidRDefault="0035264A" w:rsidP="0035264A">
          <w:pPr>
            <w:pStyle w:val="194C98FE588A4979B44C68F6BEEB354A"/>
          </w:pPr>
          <w:r>
            <w:t xml:space="preserve"> </w:t>
          </w:r>
        </w:p>
      </w:docPartBody>
    </w:docPart>
    <w:docPart>
      <w:docPartPr>
        <w:name w:val="04950B7AE6954961904BF3F07596352C"/>
        <w:category>
          <w:name w:val="Allgemein"/>
          <w:gallery w:val="placeholder"/>
        </w:category>
        <w:types>
          <w:type w:val="bbPlcHdr"/>
        </w:types>
        <w:behaviors>
          <w:behavior w:val="content"/>
        </w:behaviors>
        <w:guid w:val="{EC069E02-B3CA-4B99-8D2F-41BAD44D99C3}"/>
      </w:docPartPr>
      <w:docPartBody>
        <w:p w:rsidR="0035264A" w:rsidRDefault="0035264A" w:rsidP="0035264A">
          <w:pPr>
            <w:pStyle w:val="04950B7AE6954961904BF3F07596352C"/>
          </w:pPr>
          <w:r>
            <w:t xml:space="preserve"> </w:t>
          </w:r>
        </w:p>
      </w:docPartBody>
    </w:docPart>
    <w:docPart>
      <w:docPartPr>
        <w:name w:val="92D3BA520E70493D8EB5CC8EA2A7AFEB"/>
        <w:category>
          <w:name w:val="Allgemein"/>
          <w:gallery w:val="placeholder"/>
        </w:category>
        <w:types>
          <w:type w:val="bbPlcHdr"/>
        </w:types>
        <w:behaviors>
          <w:behavior w:val="content"/>
        </w:behaviors>
        <w:guid w:val="{52E0597F-C476-4225-BD80-EF9DE1CDCD29}"/>
      </w:docPartPr>
      <w:docPartBody>
        <w:p w:rsidR="0035264A" w:rsidRDefault="0035264A" w:rsidP="0035264A">
          <w:pPr>
            <w:pStyle w:val="92D3BA520E70493D8EB5CC8EA2A7AFEB"/>
          </w:pPr>
          <w:r>
            <w:t xml:space="preserve"> </w:t>
          </w:r>
        </w:p>
      </w:docPartBody>
    </w:docPart>
    <w:docPart>
      <w:docPartPr>
        <w:name w:val="53E2C168F8D043618BFF9EF37F938EB1"/>
        <w:category>
          <w:name w:val="Allgemein"/>
          <w:gallery w:val="placeholder"/>
        </w:category>
        <w:types>
          <w:type w:val="bbPlcHdr"/>
        </w:types>
        <w:behaviors>
          <w:behavior w:val="content"/>
        </w:behaviors>
        <w:guid w:val="{753E58A6-5313-4F0E-93E7-CC977AB75EC9}"/>
      </w:docPartPr>
      <w:docPartBody>
        <w:p w:rsidR="0035264A" w:rsidRDefault="0035264A" w:rsidP="0035264A">
          <w:pPr>
            <w:pStyle w:val="53E2C168F8D043618BFF9EF37F938EB1"/>
          </w:pPr>
          <w:r>
            <w:t xml:space="preserve"> </w:t>
          </w:r>
        </w:p>
      </w:docPartBody>
    </w:docPart>
    <w:docPart>
      <w:docPartPr>
        <w:name w:val="4AED88A68A714667A77B1FC108C1AB69"/>
        <w:category>
          <w:name w:val="Allgemein"/>
          <w:gallery w:val="placeholder"/>
        </w:category>
        <w:types>
          <w:type w:val="bbPlcHdr"/>
        </w:types>
        <w:behaviors>
          <w:behavior w:val="content"/>
        </w:behaviors>
        <w:guid w:val="{C192CA40-C5CF-4144-9BDC-1D3FA8129020}"/>
      </w:docPartPr>
      <w:docPartBody>
        <w:p w:rsidR="0035264A" w:rsidRDefault="0035264A" w:rsidP="0035264A">
          <w:pPr>
            <w:pStyle w:val="4AED88A68A714667A77B1FC108C1AB69"/>
          </w:pPr>
          <w:r>
            <w:t xml:space="preserve"> </w:t>
          </w:r>
        </w:p>
      </w:docPartBody>
    </w:docPart>
    <w:docPart>
      <w:docPartPr>
        <w:name w:val="99C1847468024963AC838B7C8B4A33BC"/>
        <w:category>
          <w:name w:val="Allgemein"/>
          <w:gallery w:val="placeholder"/>
        </w:category>
        <w:types>
          <w:type w:val="bbPlcHdr"/>
        </w:types>
        <w:behaviors>
          <w:behavior w:val="content"/>
        </w:behaviors>
        <w:guid w:val="{59D7DF40-1125-43A5-A0CA-673A8535D710}"/>
      </w:docPartPr>
      <w:docPartBody>
        <w:p w:rsidR="0035264A" w:rsidRDefault="0035264A" w:rsidP="0035264A">
          <w:pPr>
            <w:pStyle w:val="99C1847468024963AC838B7C8B4A33BC"/>
          </w:pPr>
          <w:r>
            <w:t xml:space="preserve"> </w:t>
          </w:r>
        </w:p>
      </w:docPartBody>
    </w:docPart>
    <w:docPart>
      <w:docPartPr>
        <w:name w:val="BC22724EA4FD43439162EA755A16EC9F"/>
        <w:category>
          <w:name w:val="Allgemein"/>
          <w:gallery w:val="placeholder"/>
        </w:category>
        <w:types>
          <w:type w:val="bbPlcHdr"/>
        </w:types>
        <w:behaviors>
          <w:behavior w:val="content"/>
        </w:behaviors>
        <w:guid w:val="{0D3AE231-C15E-46D3-B079-D4F2026A275C}"/>
      </w:docPartPr>
      <w:docPartBody>
        <w:p w:rsidR="0035264A" w:rsidRDefault="0035264A" w:rsidP="0035264A">
          <w:pPr>
            <w:pStyle w:val="BC22724EA4FD43439162EA755A16EC9F"/>
          </w:pPr>
          <w:r>
            <w:t xml:space="preserve"> </w:t>
          </w:r>
        </w:p>
      </w:docPartBody>
    </w:docPart>
    <w:docPart>
      <w:docPartPr>
        <w:name w:val="D54FBF9408A84CD298E81376438CD408"/>
        <w:category>
          <w:name w:val="Allgemein"/>
          <w:gallery w:val="placeholder"/>
        </w:category>
        <w:types>
          <w:type w:val="bbPlcHdr"/>
        </w:types>
        <w:behaviors>
          <w:behavior w:val="content"/>
        </w:behaviors>
        <w:guid w:val="{7555981D-5675-462E-87D0-1B6A3CFC2FD3}"/>
      </w:docPartPr>
      <w:docPartBody>
        <w:p w:rsidR="0035264A" w:rsidRDefault="0035264A" w:rsidP="0035264A">
          <w:pPr>
            <w:pStyle w:val="D54FBF9408A84CD298E81376438CD408"/>
          </w:pPr>
          <w:r>
            <w:t xml:space="preserve"> </w:t>
          </w:r>
        </w:p>
      </w:docPartBody>
    </w:docPart>
    <w:docPart>
      <w:docPartPr>
        <w:name w:val="6AADA34A08F14D5C8F32743AF5EA5D42"/>
        <w:category>
          <w:name w:val="Allgemein"/>
          <w:gallery w:val="placeholder"/>
        </w:category>
        <w:types>
          <w:type w:val="bbPlcHdr"/>
        </w:types>
        <w:behaviors>
          <w:behavior w:val="content"/>
        </w:behaviors>
        <w:guid w:val="{293BC287-8AB1-4087-8444-B4BDFA65E9AA}"/>
      </w:docPartPr>
      <w:docPartBody>
        <w:p w:rsidR="0035264A" w:rsidRDefault="0035264A" w:rsidP="0035264A">
          <w:pPr>
            <w:pStyle w:val="6AADA34A08F14D5C8F32743AF5EA5D42"/>
          </w:pPr>
          <w:r>
            <w:t xml:space="preserve"> </w:t>
          </w:r>
        </w:p>
      </w:docPartBody>
    </w:docPart>
    <w:docPart>
      <w:docPartPr>
        <w:name w:val="D4E8B6CF220B4DBC83B226B3B6DB1E12"/>
        <w:category>
          <w:name w:val="Allgemein"/>
          <w:gallery w:val="placeholder"/>
        </w:category>
        <w:types>
          <w:type w:val="bbPlcHdr"/>
        </w:types>
        <w:behaviors>
          <w:behavior w:val="content"/>
        </w:behaviors>
        <w:guid w:val="{76380D51-1095-44DD-B2CE-B916A6F64773}"/>
      </w:docPartPr>
      <w:docPartBody>
        <w:p w:rsidR="0035264A" w:rsidRDefault="0035264A" w:rsidP="0035264A">
          <w:pPr>
            <w:pStyle w:val="D4E8B6CF220B4DBC83B226B3B6DB1E12"/>
          </w:pPr>
          <w:r>
            <w:t xml:space="preserve"> </w:t>
          </w:r>
        </w:p>
      </w:docPartBody>
    </w:docPart>
    <w:docPart>
      <w:docPartPr>
        <w:name w:val="2868B0DF41754CC98345F8E7EDABEA57"/>
        <w:category>
          <w:name w:val="Allgemein"/>
          <w:gallery w:val="placeholder"/>
        </w:category>
        <w:types>
          <w:type w:val="bbPlcHdr"/>
        </w:types>
        <w:behaviors>
          <w:behavior w:val="content"/>
        </w:behaviors>
        <w:guid w:val="{CDD4D728-AA7A-4E53-B2CF-63825771FA38}"/>
      </w:docPartPr>
      <w:docPartBody>
        <w:p w:rsidR="0035264A" w:rsidRDefault="0035264A" w:rsidP="0035264A">
          <w:pPr>
            <w:pStyle w:val="2868B0DF41754CC98345F8E7EDABEA57"/>
          </w:pPr>
          <w:r>
            <w:t xml:space="preserve"> </w:t>
          </w:r>
        </w:p>
      </w:docPartBody>
    </w:docPart>
    <w:docPart>
      <w:docPartPr>
        <w:name w:val="902837C8342C4B81AA181C1017118894"/>
        <w:category>
          <w:name w:val="Allgemein"/>
          <w:gallery w:val="placeholder"/>
        </w:category>
        <w:types>
          <w:type w:val="bbPlcHdr"/>
        </w:types>
        <w:behaviors>
          <w:behavior w:val="content"/>
        </w:behaviors>
        <w:guid w:val="{301F1B1D-F08A-4074-AFAD-A53A0CA89FA5}"/>
      </w:docPartPr>
      <w:docPartBody>
        <w:p w:rsidR="0035264A" w:rsidRDefault="0035264A" w:rsidP="0035264A">
          <w:pPr>
            <w:pStyle w:val="902837C8342C4B81AA181C1017118894"/>
          </w:pPr>
          <w:r>
            <w:t xml:space="preserve"> </w:t>
          </w:r>
        </w:p>
      </w:docPartBody>
    </w:docPart>
    <w:docPart>
      <w:docPartPr>
        <w:name w:val="8612E5EB715F48DB935D91384164183A"/>
        <w:category>
          <w:name w:val="Allgemein"/>
          <w:gallery w:val="placeholder"/>
        </w:category>
        <w:types>
          <w:type w:val="bbPlcHdr"/>
        </w:types>
        <w:behaviors>
          <w:behavior w:val="content"/>
        </w:behaviors>
        <w:guid w:val="{137B7B41-44CF-4F17-B22B-8A28717CE5D2}"/>
      </w:docPartPr>
      <w:docPartBody>
        <w:p w:rsidR="00E20168" w:rsidRDefault="00163281" w:rsidP="00163281">
          <w:pPr>
            <w:pStyle w:val="8612E5EB715F48DB935D91384164183A"/>
          </w:pPr>
          <w:r>
            <w:t xml:space="preserve"> </w:t>
          </w:r>
        </w:p>
      </w:docPartBody>
    </w:docPart>
    <w:docPart>
      <w:docPartPr>
        <w:name w:val="32749715D34140ABA312EA8A752DA4C9"/>
        <w:category>
          <w:name w:val="Allgemein"/>
          <w:gallery w:val="placeholder"/>
        </w:category>
        <w:types>
          <w:type w:val="bbPlcHdr"/>
        </w:types>
        <w:behaviors>
          <w:behavior w:val="content"/>
        </w:behaviors>
        <w:guid w:val="{814A1F7A-D724-4700-B00F-0C1539C2504B}"/>
      </w:docPartPr>
      <w:docPartBody>
        <w:p w:rsidR="00E20168" w:rsidRDefault="00163281" w:rsidP="00163281">
          <w:pPr>
            <w:pStyle w:val="32749715D34140ABA312EA8A752DA4C9"/>
          </w:pPr>
          <w:r>
            <w:t xml:space="preserve"> </w:t>
          </w:r>
        </w:p>
      </w:docPartBody>
    </w:docPart>
    <w:docPart>
      <w:docPartPr>
        <w:name w:val="FED037E76FA64205B43C4723DD76B174"/>
        <w:category>
          <w:name w:val="Allgemein"/>
          <w:gallery w:val="placeholder"/>
        </w:category>
        <w:types>
          <w:type w:val="bbPlcHdr"/>
        </w:types>
        <w:behaviors>
          <w:behavior w:val="content"/>
        </w:behaviors>
        <w:guid w:val="{1778B332-C537-4801-9D48-41F785781DA2}"/>
      </w:docPartPr>
      <w:docPartBody>
        <w:p w:rsidR="00E20168" w:rsidRDefault="00163281" w:rsidP="00163281">
          <w:pPr>
            <w:pStyle w:val="FED037E76FA64205B43C4723DD76B174"/>
          </w:pPr>
          <w:r>
            <w:t xml:space="preserve"> </w:t>
          </w:r>
        </w:p>
      </w:docPartBody>
    </w:docPart>
    <w:docPart>
      <w:docPartPr>
        <w:name w:val="9608A9B7EEF840EF85B445AFED7430A3"/>
        <w:category>
          <w:name w:val="Allgemein"/>
          <w:gallery w:val="placeholder"/>
        </w:category>
        <w:types>
          <w:type w:val="bbPlcHdr"/>
        </w:types>
        <w:behaviors>
          <w:behavior w:val="content"/>
        </w:behaviors>
        <w:guid w:val="{97D4B644-8781-46AF-8302-88C5834EB4EE}"/>
      </w:docPartPr>
      <w:docPartBody>
        <w:p w:rsidR="00E20168" w:rsidRDefault="00163281" w:rsidP="00163281">
          <w:pPr>
            <w:pStyle w:val="9608A9B7EEF840EF85B445AFED7430A3"/>
          </w:pPr>
          <w:r>
            <w:t xml:space="preserve"> </w:t>
          </w:r>
        </w:p>
      </w:docPartBody>
    </w:docPart>
    <w:docPart>
      <w:docPartPr>
        <w:name w:val="9721C59FDD644BB39C566BE3D0FD084A"/>
        <w:category>
          <w:name w:val="Allgemein"/>
          <w:gallery w:val="placeholder"/>
        </w:category>
        <w:types>
          <w:type w:val="bbPlcHdr"/>
        </w:types>
        <w:behaviors>
          <w:behavior w:val="content"/>
        </w:behaviors>
        <w:guid w:val="{879F1FCF-3D5E-4F7B-9666-3D2BFC1FA89E}"/>
      </w:docPartPr>
      <w:docPartBody>
        <w:p w:rsidR="00E20168" w:rsidRDefault="00163281" w:rsidP="00163281">
          <w:pPr>
            <w:pStyle w:val="9721C59FDD644BB39C566BE3D0FD084A"/>
          </w:pPr>
          <w:r>
            <w:t xml:space="preserve"> </w:t>
          </w:r>
        </w:p>
      </w:docPartBody>
    </w:docPart>
    <w:docPart>
      <w:docPartPr>
        <w:name w:val="0F1F0C753A354903A03FE810C53A4FFD"/>
        <w:category>
          <w:name w:val="Allgemein"/>
          <w:gallery w:val="placeholder"/>
        </w:category>
        <w:types>
          <w:type w:val="bbPlcHdr"/>
        </w:types>
        <w:behaviors>
          <w:behavior w:val="content"/>
        </w:behaviors>
        <w:guid w:val="{BB61FE01-AF91-4650-B154-FCC6E39FBF80}"/>
      </w:docPartPr>
      <w:docPartBody>
        <w:p w:rsidR="00E20168" w:rsidRDefault="00163281" w:rsidP="00163281">
          <w:pPr>
            <w:pStyle w:val="0F1F0C753A354903A03FE810C53A4FFD"/>
          </w:pPr>
          <w:r>
            <w:t xml:space="preserve"> </w:t>
          </w:r>
        </w:p>
      </w:docPartBody>
    </w:docPart>
    <w:docPart>
      <w:docPartPr>
        <w:name w:val="90090885AE7B4D50B2DD71DC18038CC5"/>
        <w:category>
          <w:name w:val="Allgemein"/>
          <w:gallery w:val="placeholder"/>
        </w:category>
        <w:types>
          <w:type w:val="bbPlcHdr"/>
        </w:types>
        <w:behaviors>
          <w:behavior w:val="content"/>
        </w:behaviors>
        <w:guid w:val="{F2B0EEA9-E78F-46C0-981F-3757D62340F6}"/>
      </w:docPartPr>
      <w:docPartBody>
        <w:p w:rsidR="00E20168" w:rsidRDefault="00163281" w:rsidP="00163281">
          <w:pPr>
            <w:pStyle w:val="90090885AE7B4D50B2DD71DC18038CC5"/>
          </w:pPr>
          <w:r>
            <w:t xml:space="preserve"> </w:t>
          </w:r>
        </w:p>
      </w:docPartBody>
    </w:docPart>
    <w:docPart>
      <w:docPartPr>
        <w:name w:val="8A01C9066E684A4BBEA13ED72E30B87D"/>
        <w:category>
          <w:name w:val="Allgemein"/>
          <w:gallery w:val="placeholder"/>
        </w:category>
        <w:types>
          <w:type w:val="bbPlcHdr"/>
        </w:types>
        <w:behaviors>
          <w:behavior w:val="content"/>
        </w:behaviors>
        <w:guid w:val="{F2263CB5-CEF4-4AAE-9D5C-4AA8CF29032E}"/>
      </w:docPartPr>
      <w:docPartBody>
        <w:p w:rsidR="00E20168" w:rsidRDefault="00163281" w:rsidP="00163281">
          <w:pPr>
            <w:pStyle w:val="8A01C9066E684A4BBEA13ED72E30B87D"/>
          </w:pPr>
          <w:r>
            <w:t xml:space="preserve"> </w:t>
          </w:r>
        </w:p>
      </w:docPartBody>
    </w:docPart>
    <w:docPart>
      <w:docPartPr>
        <w:name w:val="BBC6494F63DD40F0ACFEB7E27505630D"/>
        <w:category>
          <w:name w:val="Allgemein"/>
          <w:gallery w:val="placeholder"/>
        </w:category>
        <w:types>
          <w:type w:val="bbPlcHdr"/>
        </w:types>
        <w:behaviors>
          <w:behavior w:val="content"/>
        </w:behaviors>
        <w:guid w:val="{30557489-E9D6-4813-9106-9C5E853976CC}"/>
      </w:docPartPr>
      <w:docPartBody>
        <w:p w:rsidR="00E20168" w:rsidRDefault="00163281" w:rsidP="00163281">
          <w:pPr>
            <w:pStyle w:val="BBC6494F63DD40F0ACFEB7E27505630D"/>
          </w:pPr>
          <w:r>
            <w:t xml:space="preserve"> </w:t>
          </w:r>
        </w:p>
      </w:docPartBody>
    </w:docPart>
    <w:docPart>
      <w:docPartPr>
        <w:name w:val="BAF111C58C5F4CD5ABFFDC120E8B147C"/>
        <w:category>
          <w:name w:val="Allgemein"/>
          <w:gallery w:val="placeholder"/>
        </w:category>
        <w:types>
          <w:type w:val="bbPlcHdr"/>
        </w:types>
        <w:behaviors>
          <w:behavior w:val="content"/>
        </w:behaviors>
        <w:guid w:val="{C23B1DDC-3A6C-4859-A732-0106F54CD0D6}"/>
      </w:docPartPr>
      <w:docPartBody>
        <w:p w:rsidR="00E20168" w:rsidRDefault="00163281" w:rsidP="00163281">
          <w:pPr>
            <w:pStyle w:val="BAF111C58C5F4CD5ABFFDC120E8B147C"/>
          </w:pPr>
          <w:r>
            <w:t xml:space="preserve"> </w:t>
          </w:r>
        </w:p>
      </w:docPartBody>
    </w:docPart>
    <w:docPart>
      <w:docPartPr>
        <w:name w:val="026FAC3C73AB43478B086AF655480D18"/>
        <w:category>
          <w:name w:val="Allgemein"/>
          <w:gallery w:val="placeholder"/>
        </w:category>
        <w:types>
          <w:type w:val="bbPlcHdr"/>
        </w:types>
        <w:behaviors>
          <w:behavior w:val="content"/>
        </w:behaviors>
        <w:guid w:val="{3B0FBC01-F06D-4270-9A1B-57D7FA860F57}"/>
      </w:docPartPr>
      <w:docPartBody>
        <w:p w:rsidR="00E20168" w:rsidRDefault="00163281" w:rsidP="00163281">
          <w:pPr>
            <w:pStyle w:val="026FAC3C73AB43478B086AF655480D18"/>
          </w:pPr>
          <w:r>
            <w:t xml:space="preserve"> </w:t>
          </w:r>
        </w:p>
      </w:docPartBody>
    </w:docPart>
    <w:docPart>
      <w:docPartPr>
        <w:name w:val="7F8DACB0D47F4A1EA299FBA35EE32B0D"/>
        <w:category>
          <w:name w:val="Allgemein"/>
          <w:gallery w:val="placeholder"/>
        </w:category>
        <w:types>
          <w:type w:val="bbPlcHdr"/>
        </w:types>
        <w:behaviors>
          <w:behavior w:val="content"/>
        </w:behaviors>
        <w:guid w:val="{790D7147-BD14-4961-BE50-78C74B06D14D}"/>
      </w:docPartPr>
      <w:docPartBody>
        <w:p w:rsidR="00E20168" w:rsidRDefault="00163281" w:rsidP="00163281">
          <w:pPr>
            <w:pStyle w:val="7F8DACB0D47F4A1EA299FBA35EE32B0D"/>
          </w:pPr>
          <w:r>
            <w:t xml:space="preserve"> </w:t>
          </w:r>
        </w:p>
      </w:docPartBody>
    </w:docPart>
    <w:docPart>
      <w:docPartPr>
        <w:name w:val="78A3617C337740DCB253EA34E4951B55"/>
        <w:category>
          <w:name w:val="Allgemein"/>
          <w:gallery w:val="placeholder"/>
        </w:category>
        <w:types>
          <w:type w:val="bbPlcHdr"/>
        </w:types>
        <w:behaviors>
          <w:behavior w:val="content"/>
        </w:behaviors>
        <w:guid w:val="{84AEEE9C-18F6-4DFE-9A0F-0D3F4C9408D0}"/>
      </w:docPartPr>
      <w:docPartBody>
        <w:p w:rsidR="00E20168" w:rsidRDefault="00163281" w:rsidP="00163281">
          <w:pPr>
            <w:pStyle w:val="78A3617C337740DCB253EA34E4951B55"/>
          </w:pPr>
          <w:r>
            <w:t xml:space="preserve"> </w:t>
          </w:r>
        </w:p>
      </w:docPartBody>
    </w:docPart>
    <w:docPart>
      <w:docPartPr>
        <w:name w:val="1A63BFBE79CF4F358AC83A699A7241A9"/>
        <w:category>
          <w:name w:val="Allgemein"/>
          <w:gallery w:val="placeholder"/>
        </w:category>
        <w:types>
          <w:type w:val="bbPlcHdr"/>
        </w:types>
        <w:behaviors>
          <w:behavior w:val="content"/>
        </w:behaviors>
        <w:guid w:val="{3066F8C5-71D0-44AE-B39A-1CB356CA7982}"/>
      </w:docPartPr>
      <w:docPartBody>
        <w:p w:rsidR="00E20168" w:rsidRDefault="00163281" w:rsidP="00163281">
          <w:pPr>
            <w:pStyle w:val="1A63BFBE79CF4F358AC83A699A7241A9"/>
          </w:pPr>
          <w:r>
            <w:t xml:space="preserve"> </w:t>
          </w:r>
        </w:p>
      </w:docPartBody>
    </w:docPart>
    <w:docPart>
      <w:docPartPr>
        <w:name w:val="5CA45CD065E747A59B3C09E43F530D1F"/>
        <w:category>
          <w:name w:val="Allgemein"/>
          <w:gallery w:val="placeholder"/>
        </w:category>
        <w:types>
          <w:type w:val="bbPlcHdr"/>
        </w:types>
        <w:behaviors>
          <w:behavior w:val="content"/>
        </w:behaviors>
        <w:guid w:val="{4270EFFA-AB21-4A56-968F-EAA2C27B9ADC}"/>
      </w:docPartPr>
      <w:docPartBody>
        <w:p w:rsidR="00E20168" w:rsidRDefault="00163281" w:rsidP="00163281">
          <w:pPr>
            <w:pStyle w:val="5CA45CD065E747A59B3C09E43F530D1F"/>
          </w:pPr>
          <w:r>
            <w:t xml:space="preserve"> </w:t>
          </w:r>
        </w:p>
      </w:docPartBody>
    </w:docPart>
    <w:docPart>
      <w:docPartPr>
        <w:name w:val="117FE0D948F44C56A9E368C07CBFB940"/>
        <w:category>
          <w:name w:val="Allgemein"/>
          <w:gallery w:val="placeholder"/>
        </w:category>
        <w:types>
          <w:type w:val="bbPlcHdr"/>
        </w:types>
        <w:behaviors>
          <w:behavior w:val="content"/>
        </w:behaviors>
        <w:guid w:val="{66987FBD-5BF2-43E1-8C6A-0D69CD501EE6}"/>
      </w:docPartPr>
      <w:docPartBody>
        <w:p w:rsidR="00E20168" w:rsidRDefault="00163281" w:rsidP="00163281">
          <w:pPr>
            <w:pStyle w:val="117FE0D948F44C56A9E368C07CBFB940"/>
          </w:pPr>
          <w:r>
            <w:t xml:space="preserve"> </w:t>
          </w:r>
        </w:p>
      </w:docPartBody>
    </w:docPart>
    <w:docPart>
      <w:docPartPr>
        <w:name w:val="91BE98A1BAA146BD89C512C335B6AA33"/>
        <w:category>
          <w:name w:val="Allgemein"/>
          <w:gallery w:val="placeholder"/>
        </w:category>
        <w:types>
          <w:type w:val="bbPlcHdr"/>
        </w:types>
        <w:behaviors>
          <w:behavior w:val="content"/>
        </w:behaviors>
        <w:guid w:val="{08E24C78-0710-42CC-B881-168893F57061}"/>
      </w:docPartPr>
      <w:docPartBody>
        <w:p w:rsidR="00B61D24" w:rsidRDefault="003F4B38" w:rsidP="003F4B38">
          <w:pPr>
            <w:pStyle w:val="91BE98A1BAA146BD89C512C335B6AA33"/>
          </w:pPr>
          <w:r w:rsidRPr="00173CAC">
            <w:rPr>
              <w:rStyle w:val="Platzhaltertext"/>
            </w:rPr>
            <w:t>[imsValidThrough]</w:t>
          </w:r>
        </w:p>
      </w:docPartBody>
    </w:docPart>
    <w:docPart>
      <w:docPartPr>
        <w:name w:val="1A27233013604D1CB62BD3A2AD91CB77"/>
        <w:category>
          <w:name w:val="Allgemein"/>
          <w:gallery w:val="placeholder"/>
        </w:category>
        <w:types>
          <w:type w:val="bbPlcHdr"/>
        </w:types>
        <w:behaviors>
          <w:behavior w:val="content"/>
        </w:behaviors>
        <w:guid w:val="{AB03AE71-BE23-4773-8CC0-8F706F7DC752}"/>
      </w:docPartPr>
      <w:docPartBody>
        <w:p w:rsidR="00B61D24" w:rsidRDefault="003F4B38" w:rsidP="003F4B38">
          <w:pPr>
            <w:pStyle w:val="1A27233013604D1CB62BD3A2AD91CB77"/>
          </w:pPr>
          <w:r w:rsidRPr="00173CAC">
            <w:rPr>
              <w:rStyle w:val="Platzhaltertext"/>
            </w:rPr>
            <w:t>[imsConfidentialityLU]</w:t>
          </w:r>
        </w:p>
      </w:docPartBody>
    </w:docPart>
    <w:docPart>
      <w:docPartPr>
        <w:name w:val="D5FB17063CE54D9495BC671B7A489C76"/>
        <w:category>
          <w:name w:val="Allgemein"/>
          <w:gallery w:val="placeholder"/>
        </w:category>
        <w:types>
          <w:type w:val="bbPlcHdr"/>
        </w:types>
        <w:behaviors>
          <w:behavior w:val="content"/>
        </w:behaviors>
        <w:guid w:val="{87C4F1D2-9BDE-479A-ADCA-3167B584D6B7}"/>
      </w:docPartPr>
      <w:docPartBody>
        <w:p w:rsidR="00B61D24" w:rsidRDefault="003F4B38" w:rsidP="003F4B38">
          <w:pPr>
            <w:pStyle w:val="D5FB17063CE54D9495BC671B7A489C76"/>
          </w:pPr>
          <w:r w:rsidRPr="00173CAC">
            <w:rPr>
              <w:rStyle w:val="Platzhaltertext"/>
            </w:rPr>
            <w:t>[imsDocNr]</w:t>
          </w:r>
        </w:p>
      </w:docPartBody>
    </w:docPart>
    <w:docPart>
      <w:docPartPr>
        <w:name w:val="DefaultPlaceholder_-1854013440"/>
        <w:category>
          <w:name w:val="Allgemein"/>
          <w:gallery w:val="placeholder"/>
        </w:category>
        <w:types>
          <w:type w:val="bbPlcHdr"/>
        </w:types>
        <w:behaviors>
          <w:behavior w:val="content"/>
        </w:behaviors>
        <w:guid w:val="{DC5C4CE4-34EF-4EE0-BDE5-76A7BEAEAB4F}"/>
      </w:docPartPr>
      <w:docPartBody>
        <w:p w:rsidR="00000000" w:rsidRDefault="00E921B4">
          <w:r w:rsidRPr="00C06B98">
            <w:rPr>
              <w:rStyle w:val="Platzhaltertext"/>
            </w:rPr>
            <w:t>Klicken oder tippen Sie hier, um Text einzugeben.</w:t>
          </w:r>
        </w:p>
      </w:docPartBody>
    </w:docPart>
    <w:docPart>
      <w:docPartPr>
        <w:name w:val="99E944C3322E4796A437AE6DDE5C2B2A"/>
        <w:category>
          <w:name w:val="Allgemein"/>
          <w:gallery w:val="placeholder"/>
        </w:category>
        <w:types>
          <w:type w:val="bbPlcHdr"/>
        </w:types>
        <w:behaviors>
          <w:behavior w:val="content"/>
        </w:behaviors>
        <w:guid w:val="{B7D7B08B-094F-44D8-86E0-3C07BB153AFA}"/>
      </w:docPartPr>
      <w:docPartBody>
        <w:p w:rsidR="00000000" w:rsidRDefault="00E921B4" w:rsidP="00E921B4">
          <w:pPr>
            <w:pStyle w:val="99E944C3322E4796A437AE6DDE5C2B2A"/>
          </w:pPr>
          <w:r w:rsidRPr="00C06B98">
            <w:rPr>
              <w:rStyle w:val="Platzhaltertext"/>
            </w:rPr>
            <w:t>Klicken oder tippen Sie hier, um Text einzugeben.</w:t>
          </w:r>
        </w:p>
      </w:docPartBody>
    </w:docPart>
    <w:docPart>
      <w:docPartPr>
        <w:name w:val="C6D5C27B5C404EE891767472E3B33304"/>
        <w:category>
          <w:name w:val="Allgemein"/>
          <w:gallery w:val="placeholder"/>
        </w:category>
        <w:types>
          <w:type w:val="bbPlcHdr"/>
        </w:types>
        <w:behaviors>
          <w:behavior w:val="content"/>
        </w:behaviors>
        <w:guid w:val="{2184253D-912A-42FF-91C8-1E000534ACE3}"/>
      </w:docPartPr>
      <w:docPartBody>
        <w:p w:rsidR="00000000" w:rsidRDefault="00E921B4" w:rsidP="00E921B4">
          <w:pPr>
            <w:pStyle w:val="C6D5C27B5C404EE891767472E3B33304"/>
          </w:pPr>
          <w:r w:rsidRPr="00C06B98">
            <w:rPr>
              <w:rStyle w:val="Platzhaltertext"/>
            </w:rPr>
            <w:t>Klicken oder tippen Sie hier, um Text einzugeben.</w:t>
          </w:r>
        </w:p>
      </w:docPartBody>
    </w:docPart>
    <w:docPart>
      <w:docPartPr>
        <w:name w:val="F77CCD37C0444D2DBDBAEBEBB371F72F"/>
        <w:category>
          <w:name w:val="Allgemein"/>
          <w:gallery w:val="placeholder"/>
        </w:category>
        <w:types>
          <w:type w:val="bbPlcHdr"/>
        </w:types>
        <w:behaviors>
          <w:behavior w:val="content"/>
        </w:behaviors>
        <w:guid w:val="{2C5ADCCA-8DDF-4BD7-9144-AB264D6FFAC5}"/>
      </w:docPartPr>
      <w:docPartBody>
        <w:p w:rsidR="00000000" w:rsidRDefault="00E921B4" w:rsidP="00E921B4">
          <w:pPr>
            <w:pStyle w:val="F77CCD37C0444D2DBDBAEBEBB371F72F"/>
          </w:pPr>
          <w:r w:rsidRPr="00C06B98">
            <w:rPr>
              <w:rStyle w:val="Platzhaltertext"/>
            </w:rPr>
            <w:t>Klicken oder tippen Sie hier, um Text einzugeben.</w:t>
          </w:r>
        </w:p>
      </w:docPartBody>
    </w:docPart>
    <w:docPart>
      <w:docPartPr>
        <w:name w:val="2CDBAA23DB334F9E82CBE7C81B535FC2"/>
        <w:category>
          <w:name w:val="Allgemein"/>
          <w:gallery w:val="placeholder"/>
        </w:category>
        <w:types>
          <w:type w:val="bbPlcHdr"/>
        </w:types>
        <w:behaviors>
          <w:behavior w:val="content"/>
        </w:behaviors>
        <w:guid w:val="{2875639D-CB1E-4E7A-999D-CEA71395091B}"/>
      </w:docPartPr>
      <w:docPartBody>
        <w:p w:rsidR="00000000" w:rsidRDefault="00E921B4" w:rsidP="00E921B4">
          <w:pPr>
            <w:pStyle w:val="2CDBAA23DB334F9E82CBE7C81B535FC2"/>
          </w:pPr>
          <w:r w:rsidRPr="00C06B98">
            <w:rPr>
              <w:rStyle w:val="Platzhaltertext"/>
            </w:rPr>
            <w:t>Klicken oder tippen Sie hier, um Text einzugeben.</w:t>
          </w:r>
        </w:p>
      </w:docPartBody>
    </w:docPart>
    <w:docPart>
      <w:docPartPr>
        <w:name w:val="C82D4F02EA6E48DB838BA587A4B50C00"/>
        <w:category>
          <w:name w:val="Allgemein"/>
          <w:gallery w:val="placeholder"/>
        </w:category>
        <w:types>
          <w:type w:val="bbPlcHdr"/>
        </w:types>
        <w:behaviors>
          <w:behavior w:val="content"/>
        </w:behaviors>
        <w:guid w:val="{DB374458-3DBA-4EC2-9EDF-443CB297118B}"/>
      </w:docPartPr>
      <w:docPartBody>
        <w:p w:rsidR="00000000" w:rsidRDefault="00E921B4" w:rsidP="00E921B4">
          <w:pPr>
            <w:pStyle w:val="C82D4F02EA6E48DB838BA587A4B50C00"/>
          </w:pPr>
          <w:r w:rsidRPr="00C06B98">
            <w:rPr>
              <w:rStyle w:val="Platzhaltertext"/>
            </w:rPr>
            <w:t>Klicken oder tippen Sie hier, um Text einzugeben.</w:t>
          </w:r>
        </w:p>
      </w:docPartBody>
    </w:docPart>
    <w:docPart>
      <w:docPartPr>
        <w:name w:val="F02544A6C80C43E7B4134651F2F7F158"/>
        <w:category>
          <w:name w:val="Allgemein"/>
          <w:gallery w:val="placeholder"/>
        </w:category>
        <w:types>
          <w:type w:val="bbPlcHdr"/>
        </w:types>
        <w:behaviors>
          <w:behavior w:val="content"/>
        </w:behaviors>
        <w:guid w:val="{4FCEC37B-5A68-4C19-B0B9-D50C0D85559D}"/>
      </w:docPartPr>
      <w:docPartBody>
        <w:p w:rsidR="00000000" w:rsidRDefault="00E921B4" w:rsidP="00E921B4">
          <w:pPr>
            <w:pStyle w:val="F02544A6C80C43E7B4134651F2F7F158"/>
          </w:pPr>
          <w:r w:rsidRPr="00C06B98">
            <w:rPr>
              <w:rStyle w:val="Platzhaltertext"/>
            </w:rPr>
            <w:t>Klicken oder tippen Sie hier, um Text einzugeben.</w:t>
          </w:r>
        </w:p>
      </w:docPartBody>
    </w:docPart>
    <w:docPart>
      <w:docPartPr>
        <w:name w:val="72E0D63D3BE2405FA1AF6D94F97D753C"/>
        <w:category>
          <w:name w:val="Allgemein"/>
          <w:gallery w:val="placeholder"/>
        </w:category>
        <w:types>
          <w:type w:val="bbPlcHdr"/>
        </w:types>
        <w:behaviors>
          <w:behavior w:val="content"/>
        </w:behaviors>
        <w:guid w:val="{97990A39-8A07-4B32-B8EF-FEB0E8E6EFE3}"/>
      </w:docPartPr>
      <w:docPartBody>
        <w:p w:rsidR="00000000" w:rsidRDefault="00E921B4" w:rsidP="00E921B4">
          <w:pPr>
            <w:pStyle w:val="72E0D63D3BE2405FA1AF6D94F97D753C"/>
          </w:pPr>
          <w:r w:rsidRPr="00C06B98">
            <w:rPr>
              <w:rStyle w:val="Platzhaltertext"/>
            </w:rPr>
            <w:t>Klicken oder tippen Sie hier, um Text einzugeben.</w:t>
          </w:r>
        </w:p>
      </w:docPartBody>
    </w:docPart>
    <w:docPart>
      <w:docPartPr>
        <w:name w:val="82299F6B197D482194BD9F39C84197BF"/>
        <w:category>
          <w:name w:val="Allgemein"/>
          <w:gallery w:val="placeholder"/>
        </w:category>
        <w:types>
          <w:type w:val="bbPlcHdr"/>
        </w:types>
        <w:behaviors>
          <w:behavior w:val="content"/>
        </w:behaviors>
        <w:guid w:val="{EBC44787-F0C5-4778-9BFE-ACCFE9123BEF}"/>
      </w:docPartPr>
      <w:docPartBody>
        <w:p w:rsidR="00000000" w:rsidRDefault="00E921B4" w:rsidP="00E921B4">
          <w:pPr>
            <w:pStyle w:val="82299F6B197D482194BD9F39C84197BF"/>
          </w:pPr>
          <w:r w:rsidRPr="00C06B98">
            <w:rPr>
              <w:rStyle w:val="Platzhaltertext"/>
            </w:rPr>
            <w:t>Klicken oder tippen Sie hier, um Text einzugeben.</w:t>
          </w:r>
        </w:p>
      </w:docPartBody>
    </w:docPart>
    <w:docPart>
      <w:docPartPr>
        <w:name w:val="D6AEE9E9340146ED8661105C8C13E0B2"/>
        <w:category>
          <w:name w:val="Allgemein"/>
          <w:gallery w:val="placeholder"/>
        </w:category>
        <w:types>
          <w:type w:val="bbPlcHdr"/>
        </w:types>
        <w:behaviors>
          <w:behavior w:val="content"/>
        </w:behaviors>
        <w:guid w:val="{D81BBCD3-0962-417A-AE3B-24C7D5AE5E93}"/>
      </w:docPartPr>
      <w:docPartBody>
        <w:p w:rsidR="00000000" w:rsidRDefault="00E921B4" w:rsidP="00E921B4">
          <w:pPr>
            <w:pStyle w:val="D6AEE9E9340146ED8661105C8C13E0B2"/>
          </w:pPr>
          <w:r w:rsidRPr="00C06B98">
            <w:rPr>
              <w:rStyle w:val="Platzhaltertext"/>
            </w:rPr>
            <w:t>Klicken oder tippen Sie hier, um Text einzugeben.</w:t>
          </w:r>
        </w:p>
      </w:docPartBody>
    </w:docPart>
    <w:docPart>
      <w:docPartPr>
        <w:name w:val="F6911D1E7AF54208B85A7630702FDDD4"/>
        <w:category>
          <w:name w:val="Allgemein"/>
          <w:gallery w:val="placeholder"/>
        </w:category>
        <w:types>
          <w:type w:val="bbPlcHdr"/>
        </w:types>
        <w:behaviors>
          <w:behavior w:val="content"/>
        </w:behaviors>
        <w:guid w:val="{10B4E65F-6DB0-43C9-94EC-3E7A9BC8C498}"/>
      </w:docPartPr>
      <w:docPartBody>
        <w:p w:rsidR="00000000" w:rsidRDefault="00E921B4" w:rsidP="00E921B4">
          <w:pPr>
            <w:pStyle w:val="F6911D1E7AF54208B85A7630702FDDD4"/>
          </w:pPr>
          <w:r w:rsidRPr="00C06B98">
            <w:rPr>
              <w:rStyle w:val="Platzhaltertext"/>
            </w:rPr>
            <w:t>Klicken oder tippen Sie hier, um Text einzugeben.</w:t>
          </w:r>
        </w:p>
      </w:docPartBody>
    </w:docPart>
    <w:docPart>
      <w:docPartPr>
        <w:name w:val="93B85502662747F9A6B99FD33E88AFEB"/>
        <w:category>
          <w:name w:val="Allgemein"/>
          <w:gallery w:val="placeholder"/>
        </w:category>
        <w:types>
          <w:type w:val="bbPlcHdr"/>
        </w:types>
        <w:behaviors>
          <w:behavior w:val="content"/>
        </w:behaviors>
        <w:guid w:val="{E782ABBF-216F-4CEB-9FE0-4DB1D959EE87}"/>
      </w:docPartPr>
      <w:docPartBody>
        <w:p w:rsidR="00000000" w:rsidRDefault="00E921B4" w:rsidP="00E921B4">
          <w:pPr>
            <w:pStyle w:val="93B85502662747F9A6B99FD33E88AFEB"/>
          </w:pPr>
          <w:r w:rsidRPr="00C06B98">
            <w:rPr>
              <w:rStyle w:val="Platzhaltertext"/>
            </w:rPr>
            <w:t>Klicken oder tippen Sie hier, um Text einzugeben.</w:t>
          </w:r>
        </w:p>
      </w:docPartBody>
    </w:docPart>
    <w:docPart>
      <w:docPartPr>
        <w:name w:val="F89F7896CDE64E4AA9D99CBC51B9E7F3"/>
        <w:category>
          <w:name w:val="Allgemein"/>
          <w:gallery w:val="placeholder"/>
        </w:category>
        <w:types>
          <w:type w:val="bbPlcHdr"/>
        </w:types>
        <w:behaviors>
          <w:behavior w:val="content"/>
        </w:behaviors>
        <w:guid w:val="{26193AEA-2378-433F-9DD9-7AED4862950E}"/>
      </w:docPartPr>
      <w:docPartBody>
        <w:p w:rsidR="00000000" w:rsidRDefault="00E921B4" w:rsidP="00E921B4">
          <w:pPr>
            <w:pStyle w:val="F89F7896CDE64E4AA9D99CBC51B9E7F3"/>
          </w:pPr>
          <w:r w:rsidRPr="00C06B98">
            <w:rPr>
              <w:rStyle w:val="Platzhaltertext"/>
            </w:rPr>
            <w:t>Klicken oder tippen Sie hier, um Text einzugeben.</w:t>
          </w:r>
        </w:p>
      </w:docPartBody>
    </w:docPart>
    <w:docPart>
      <w:docPartPr>
        <w:name w:val="F6513B0800894859ACE25A80237E1D41"/>
        <w:category>
          <w:name w:val="Allgemein"/>
          <w:gallery w:val="placeholder"/>
        </w:category>
        <w:types>
          <w:type w:val="bbPlcHdr"/>
        </w:types>
        <w:behaviors>
          <w:behavior w:val="content"/>
        </w:behaviors>
        <w:guid w:val="{37611B08-4DD2-498B-80DD-CFDF808C985A}"/>
      </w:docPartPr>
      <w:docPartBody>
        <w:p w:rsidR="00000000" w:rsidRDefault="00E921B4" w:rsidP="00E921B4">
          <w:pPr>
            <w:pStyle w:val="F6513B0800894859ACE25A80237E1D41"/>
          </w:pPr>
          <w:r w:rsidRPr="00C06B98">
            <w:rPr>
              <w:rStyle w:val="Platzhaltertext"/>
            </w:rPr>
            <w:t>Klicken oder tippen Sie hier, um Text einzugeben.</w:t>
          </w:r>
        </w:p>
      </w:docPartBody>
    </w:docPart>
    <w:docPart>
      <w:docPartPr>
        <w:name w:val="A9AA06FCC4D04A03A863959E0855CC96"/>
        <w:category>
          <w:name w:val="Allgemein"/>
          <w:gallery w:val="placeholder"/>
        </w:category>
        <w:types>
          <w:type w:val="bbPlcHdr"/>
        </w:types>
        <w:behaviors>
          <w:behavior w:val="content"/>
        </w:behaviors>
        <w:guid w:val="{E9688F0D-744D-4F04-837E-6A488733462C}"/>
      </w:docPartPr>
      <w:docPartBody>
        <w:p w:rsidR="00000000" w:rsidRDefault="00E921B4" w:rsidP="00E921B4">
          <w:pPr>
            <w:pStyle w:val="A9AA06FCC4D04A03A863959E0855CC96"/>
          </w:pPr>
          <w:r w:rsidRPr="00C06B98">
            <w:rPr>
              <w:rStyle w:val="Platzhaltertext"/>
            </w:rPr>
            <w:t>Klicken oder tippen Sie hier, um Text einzugeben.</w:t>
          </w:r>
        </w:p>
      </w:docPartBody>
    </w:docPart>
    <w:docPart>
      <w:docPartPr>
        <w:name w:val="0E440ABE67DE4382860EE2144D29A6C3"/>
        <w:category>
          <w:name w:val="Allgemein"/>
          <w:gallery w:val="placeholder"/>
        </w:category>
        <w:types>
          <w:type w:val="bbPlcHdr"/>
        </w:types>
        <w:behaviors>
          <w:behavior w:val="content"/>
        </w:behaviors>
        <w:guid w:val="{BCCB580E-E214-4E5D-BF95-5CF01B853BF8}"/>
      </w:docPartPr>
      <w:docPartBody>
        <w:p w:rsidR="00000000" w:rsidRDefault="00E921B4" w:rsidP="00E921B4">
          <w:pPr>
            <w:pStyle w:val="0E440ABE67DE4382860EE2144D29A6C3"/>
          </w:pPr>
          <w:r w:rsidRPr="00C06B98">
            <w:rPr>
              <w:rStyle w:val="Platzhaltertext"/>
            </w:rPr>
            <w:t>Klicken oder tippen Sie hier, um Text einzugeben.</w:t>
          </w:r>
        </w:p>
      </w:docPartBody>
    </w:docPart>
    <w:docPart>
      <w:docPartPr>
        <w:name w:val="978D1DCA0EA64084A4443B40D31AF0B5"/>
        <w:category>
          <w:name w:val="Allgemein"/>
          <w:gallery w:val="placeholder"/>
        </w:category>
        <w:types>
          <w:type w:val="bbPlcHdr"/>
        </w:types>
        <w:behaviors>
          <w:behavior w:val="content"/>
        </w:behaviors>
        <w:guid w:val="{7626723A-D3F1-4B6E-AC01-82AC5E76570E}"/>
      </w:docPartPr>
      <w:docPartBody>
        <w:p w:rsidR="00000000" w:rsidRDefault="00E921B4" w:rsidP="00E921B4">
          <w:pPr>
            <w:pStyle w:val="978D1DCA0EA64084A4443B40D31AF0B5"/>
          </w:pPr>
          <w:r w:rsidRPr="00C06B98">
            <w:rPr>
              <w:rStyle w:val="Platzhaltertext"/>
            </w:rPr>
            <w:t>Klicken oder tippen Sie hier, um Text einzugeben.</w:t>
          </w:r>
        </w:p>
      </w:docPartBody>
    </w:docPart>
    <w:docPart>
      <w:docPartPr>
        <w:name w:val="F3D2344721644E72ADA35D9F44030F80"/>
        <w:category>
          <w:name w:val="Allgemein"/>
          <w:gallery w:val="placeholder"/>
        </w:category>
        <w:types>
          <w:type w:val="bbPlcHdr"/>
        </w:types>
        <w:behaviors>
          <w:behavior w:val="content"/>
        </w:behaviors>
        <w:guid w:val="{F622756B-B79C-49CC-B0E1-DD18B63CF669}"/>
      </w:docPartPr>
      <w:docPartBody>
        <w:p w:rsidR="00000000" w:rsidRDefault="00E921B4" w:rsidP="00E921B4">
          <w:pPr>
            <w:pStyle w:val="F3D2344721644E72ADA35D9F44030F80"/>
          </w:pPr>
          <w:r w:rsidRPr="00C06B98">
            <w:rPr>
              <w:rStyle w:val="Platzhaltertext"/>
            </w:rPr>
            <w:t>Klicken oder tippen Sie hier, um Text einzugeben.</w:t>
          </w:r>
        </w:p>
      </w:docPartBody>
    </w:docPart>
    <w:docPart>
      <w:docPartPr>
        <w:name w:val="FE15D30EAEAF478D9FB0A4957F3FF94F"/>
        <w:category>
          <w:name w:val="Allgemein"/>
          <w:gallery w:val="placeholder"/>
        </w:category>
        <w:types>
          <w:type w:val="bbPlcHdr"/>
        </w:types>
        <w:behaviors>
          <w:behavior w:val="content"/>
        </w:behaviors>
        <w:guid w:val="{47368820-4BAF-48AE-9537-87A202A81078}"/>
      </w:docPartPr>
      <w:docPartBody>
        <w:p w:rsidR="00000000" w:rsidRDefault="00E921B4" w:rsidP="00E921B4">
          <w:pPr>
            <w:pStyle w:val="FE15D30EAEAF478D9FB0A4957F3FF94F"/>
          </w:pPr>
          <w:r w:rsidRPr="00C06B98">
            <w:rPr>
              <w:rStyle w:val="Platzhaltertext"/>
            </w:rPr>
            <w:t>Klicken oder tippen Sie hier, um Text einzugeben.</w:t>
          </w:r>
        </w:p>
      </w:docPartBody>
    </w:docPart>
    <w:docPart>
      <w:docPartPr>
        <w:name w:val="4AE714C226924095958A7F09D1660A24"/>
        <w:category>
          <w:name w:val="Allgemein"/>
          <w:gallery w:val="placeholder"/>
        </w:category>
        <w:types>
          <w:type w:val="bbPlcHdr"/>
        </w:types>
        <w:behaviors>
          <w:behavior w:val="content"/>
        </w:behaviors>
        <w:guid w:val="{5A349657-59BC-458C-9FBE-9F9DFF76B7DC}"/>
      </w:docPartPr>
      <w:docPartBody>
        <w:p w:rsidR="00000000" w:rsidRDefault="00E921B4" w:rsidP="00E921B4">
          <w:pPr>
            <w:pStyle w:val="4AE714C226924095958A7F09D1660A24"/>
          </w:pPr>
          <w:r w:rsidRPr="00C06B98">
            <w:rPr>
              <w:rStyle w:val="Platzhaltertext"/>
            </w:rPr>
            <w:t>Klicken oder tippen Sie hier, um Text einzugeben.</w:t>
          </w:r>
        </w:p>
      </w:docPartBody>
    </w:docPart>
    <w:docPart>
      <w:docPartPr>
        <w:name w:val="77E4D55FC8534B5A952756FF615244F1"/>
        <w:category>
          <w:name w:val="Allgemein"/>
          <w:gallery w:val="placeholder"/>
        </w:category>
        <w:types>
          <w:type w:val="bbPlcHdr"/>
        </w:types>
        <w:behaviors>
          <w:behavior w:val="content"/>
        </w:behaviors>
        <w:guid w:val="{BD5A7107-C66F-48B3-B59D-AB1B25452A26}"/>
      </w:docPartPr>
      <w:docPartBody>
        <w:p w:rsidR="00000000" w:rsidRDefault="00E921B4" w:rsidP="00E921B4">
          <w:pPr>
            <w:pStyle w:val="77E4D55FC8534B5A952756FF615244F1"/>
          </w:pPr>
          <w:r w:rsidRPr="00C06B98">
            <w:rPr>
              <w:rStyle w:val="Platzhaltertext"/>
            </w:rPr>
            <w:t>Klicken oder tippen Sie hier, um Text einzugeben.</w:t>
          </w:r>
        </w:p>
      </w:docPartBody>
    </w:docPart>
    <w:docPart>
      <w:docPartPr>
        <w:name w:val="93CCD9959CD24A229875430ADCF05CF3"/>
        <w:category>
          <w:name w:val="Allgemein"/>
          <w:gallery w:val="placeholder"/>
        </w:category>
        <w:types>
          <w:type w:val="bbPlcHdr"/>
        </w:types>
        <w:behaviors>
          <w:behavior w:val="content"/>
        </w:behaviors>
        <w:guid w:val="{00B2EABA-F83E-402B-A6FE-3E450410D0AA}"/>
      </w:docPartPr>
      <w:docPartBody>
        <w:p w:rsidR="00000000" w:rsidRDefault="00E921B4" w:rsidP="00E921B4">
          <w:pPr>
            <w:pStyle w:val="93CCD9959CD24A229875430ADCF05CF3"/>
          </w:pPr>
          <w:r w:rsidRPr="00C06B98">
            <w:rPr>
              <w:rStyle w:val="Platzhaltertext"/>
            </w:rPr>
            <w:t>Klicken oder tippen Sie hier, um Text einzugeben.</w:t>
          </w:r>
        </w:p>
      </w:docPartBody>
    </w:docPart>
    <w:docPart>
      <w:docPartPr>
        <w:name w:val="7D9E18AC0A5746E288F9F43B8C62E471"/>
        <w:category>
          <w:name w:val="Allgemein"/>
          <w:gallery w:val="placeholder"/>
        </w:category>
        <w:types>
          <w:type w:val="bbPlcHdr"/>
        </w:types>
        <w:behaviors>
          <w:behavior w:val="content"/>
        </w:behaviors>
        <w:guid w:val="{A7DC42A8-E1AE-4DB4-A6BA-0617CBFFC1AC}"/>
      </w:docPartPr>
      <w:docPartBody>
        <w:p w:rsidR="00000000" w:rsidRDefault="00E921B4" w:rsidP="00E921B4">
          <w:pPr>
            <w:pStyle w:val="7D9E18AC0A5746E288F9F43B8C62E471"/>
          </w:pPr>
          <w:r w:rsidRPr="00C06B98">
            <w:rPr>
              <w:rStyle w:val="Platzhaltertext"/>
            </w:rPr>
            <w:t>Klicken oder tippen Sie hier, um Text einzugeben.</w:t>
          </w:r>
        </w:p>
      </w:docPartBody>
    </w:docPart>
    <w:docPart>
      <w:docPartPr>
        <w:name w:val="0D32301AFDF9485DB8F4A5FCBA98B61C"/>
        <w:category>
          <w:name w:val="Allgemein"/>
          <w:gallery w:val="placeholder"/>
        </w:category>
        <w:types>
          <w:type w:val="bbPlcHdr"/>
        </w:types>
        <w:behaviors>
          <w:behavior w:val="content"/>
        </w:behaviors>
        <w:guid w:val="{2A57F37B-7FCB-4371-8DF8-24BB910DC81F}"/>
      </w:docPartPr>
      <w:docPartBody>
        <w:p w:rsidR="00000000" w:rsidRDefault="00E921B4" w:rsidP="00E921B4">
          <w:pPr>
            <w:pStyle w:val="0D32301AFDF9485DB8F4A5FCBA98B61C"/>
          </w:pPr>
          <w:r w:rsidRPr="00C06B9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PS">
    <w:panose1 w:val="00000000000000000000"/>
    <w:charset w:val="02"/>
    <w:family w:val="roman"/>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KTypeRegular">
    <w:panose1 w:val="020B0503040202020204"/>
    <w:charset w:val="00"/>
    <w:family w:val="swiss"/>
    <w:pitch w:val="variable"/>
    <w:sig w:usb0="A00000AF" w:usb1="5000205B" w:usb2="00000000" w:usb3="00000000" w:csb0="0000009B" w:csb1="00000000"/>
  </w:font>
  <w:font w:name="Vrinda">
    <w:panose1 w:val="00000400000000000000"/>
    <w:charset w:val="00"/>
    <w:family w:val="swiss"/>
    <w:pitch w:val="variable"/>
    <w:sig w:usb0="00010003" w:usb1="00000000" w:usb2="00000000" w:usb3="00000000" w:csb0="00000001" w:csb1="00000000"/>
  </w:font>
  <w:font w:name="TKTypeMedium">
    <w:panose1 w:val="020B0603040202020204"/>
    <w:charset w:val="00"/>
    <w:family w:val="swiss"/>
    <w:pitch w:val="variable"/>
    <w:sig w:usb0="A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TKTypeRegular-Regular">
    <w:altName w:val="Calibri"/>
    <w:panose1 w:val="00000000000000000000"/>
    <w:charset w:val="4D"/>
    <w:family w:val="auto"/>
    <w:notTrueType/>
    <w:pitch w:val="default"/>
    <w:sig w:usb0="00000003" w:usb1="00000000" w:usb2="00000000" w:usb3="00000000" w:csb0="00000001" w:csb1="00000000"/>
  </w:font>
  <w:font w:name="TKTypeBold">
    <w:panose1 w:val="020B0603040202020204"/>
    <w:charset w:val="00"/>
    <w:family w:val="swiss"/>
    <w:pitch w:val="variable"/>
    <w:sig w:usb0="A00000AF" w:usb1="5000205B" w:usb2="00000000" w:usb3="00000000" w:csb0="0000009B" w:csb1="00000000"/>
  </w:font>
  <w:font w:name="TKTypeBold-Regular">
    <w:altName w:val="TKTypeBold"/>
    <w:panose1 w:val="00000000000000000000"/>
    <w:charset w:val="4D"/>
    <w:family w:val="auto"/>
    <w:notTrueType/>
    <w:pitch w:val="default"/>
    <w:sig w:usb0="00000003" w:usb1="00000000" w:usb2="00000000" w:usb3="00000000" w:csb0="00000001" w:csb1="00000000"/>
  </w:font>
  <w:font w:name="TKTypeRegular-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64A"/>
    <w:rsid w:val="00163281"/>
    <w:rsid w:val="001A3D49"/>
    <w:rsid w:val="00282C5C"/>
    <w:rsid w:val="0035264A"/>
    <w:rsid w:val="003F4B38"/>
    <w:rsid w:val="004925BB"/>
    <w:rsid w:val="004B5B7F"/>
    <w:rsid w:val="005355E8"/>
    <w:rsid w:val="0066612E"/>
    <w:rsid w:val="006E10DE"/>
    <w:rsid w:val="00810773"/>
    <w:rsid w:val="00862A50"/>
    <w:rsid w:val="00911A76"/>
    <w:rsid w:val="00946A07"/>
    <w:rsid w:val="00A61E7E"/>
    <w:rsid w:val="00A714FA"/>
    <w:rsid w:val="00A92C98"/>
    <w:rsid w:val="00A94FA5"/>
    <w:rsid w:val="00B23745"/>
    <w:rsid w:val="00B47DC4"/>
    <w:rsid w:val="00B61D24"/>
    <w:rsid w:val="00B630A0"/>
    <w:rsid w:val="00BE5027"/>
    <w:rsid w:val="00C872AB"/>
    <w:rsid w:val="00CA12C1"/>
    <w:rsid w:val="00D12291"/>
    <w:rsid w:val="00D12B7D"/>
    <w:rsid w:val="00E20168"/>
    <w:rsid w:val="00E458C8"/>
    <w:rsid w:val="00E461A5"/>
    <w:rsid w:val="00E921B4"/>
    <w:rsid w:val="00E96E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A2E3B6E02744393BB9A22A09EFB2E02">
    <w:name w:val="2A2E3B6E02744393BB9A22A09EFB2E02"/>
    <w:rsid w:val="0035264A"/>
  </w:style>
  <w:style w:type="paragraph" w:customStyle="1" w:styleId="BFFBED3DCF09410CB4CF0FA384B7D441">
    <w:name w:val="BFFBED3DCF09410CB4CF0FA384B7D441"/>
    <w:rsid w:val="0035264A"/>
  </w:style>
  <w:style w:type="paragraph" w:customStyle="1" w:styleId="7624CC146494499BB0F38D66D8C85638">
    <w:name w:val="7624CC146494499BB0F38D66D8C85638"/>
    <w:rsid w:val="0035264A"/>
  </w:style>
  <w:style w:type="paragraph" w:customStyle="1" w:styleId="45CEC0DD004E4E409498943FFF7E4891">
    <w:name w:val="45CEC0DD004E4E409498943FFF7E4891"/>
    <w:rsid w:val="0035264A"/>
  </w:style>
  <w:style w:type="paragraph" w:customStyle="1" w:styleId="194C98FE588A4979B44C68F6BEEB354A">
    <w:name w:val="194C98FE588A4979B44C68F6BEEB354A"/>
    <w:rsid w:val="0035264A"/>
  </w:style>
  <w:style w:type="paragraph" w:customStyle="1" w:styleId="04950B7AE6954961904BF3F07596352C">
    <w:name w:val="04950B7AE6954961904BF3F07596352C"/>
    <w:rsid w:val="0035264A"/>
  </w:style>
  <w:style w:type="paragraph" w:customStyle="1" w:styleId="92D3BA520E70493D8EB5CC8EA2A7AFEB">
    <w:name w:val="92D3BA520E70493D8EB5CC8EA2A7AFEB"/>
    <w:rsid w:val="0035264A"/>
  </w:style>
  <w:style w:type="paragraph" w:customStyle="1" w:styleId="53E2C168F8D043618BFF9EF37F938EB1">
    <w:name w:val="53E2C168F8D043618BFF9EF37F938EB1"/>
    <w:rsid w:val="0035264A"/>
  </w:style>
  <w:style w:type="paragraph" w:customStyle="1" w:styleId="4AED88A68A714667A77B1FC108C1AB69">
    <w:name w:val="4AED88A68A714667A77B1FC108C1AB69"/>
    <w:rsid w:val="0035264A"/>
  </w:style>
  <w:style w:type="paragraph" w:customStyle="1" w:styleId="99C1847468024963AC838B7C8B4A33BC">
    <w:name w:val="99C1847468024963AC838B7C8B4A33BC"/>
    <w:rsid w:val="0035264A"/>
  </w:style>
  <w:style w:type="paragraph" w:customStyle="1" w:styleId="BC22724EA4FD43439162EA755A16EC9F">
    <w:name w:val="BC22724EA4FD43439162EA755A16EC9F"/>
    <w:rsid w:val="0035264A"/>
  </w:style>
  <w:style w:type="paragraph" w:customStyle="1" w:styleId="D54FBF9408A84CD298E81376438CD408">
    <w:name w:val="D54FBF9408A84CD298E81376438CD408"/>
    <w:rsid w:val="0035264A"/>
  </w:style>
  <w:style w:type="paragraph" w:customStyle="1" w:styleId="6AADA34A08F14D5C8F32743AF5EA5D42">
    <w:name w:val="6AADA34A08F14D5C8F32743AF5EA5D42"/>
    <w:rsid w:val="0035264A"/>
  </w:style>
  <w:style w:type="paragraph" w:customStyle="1" w:styleId="D4E8B6CF220B4DBC83B226B3B6DB1E12">
    <w:name w:val="D4E8B6CF220B4DBC83B226B3B6DB1E12"/>
    <w:rsid w:val="0035264A"/>
  </w:style>
  <w:style w:type="paragraph" w:customStyle="1" w:styleId="2868B0DF41754CC98345F8E7EDABEA57">
    <w:name w:val="2868B0DF41754CC98345F8E7EDABEA57"/>
    <w:rsid w:val="0035264A"/>
  </w:style>
  <w:style w:type="paragraph" w:customStyle="1" w:styleId="902837C8342C4B81AA181C1017118894">
    <w:name w:val="902837C8342C4B81AA181C1017118894"/>
    <w:rsid w:val="0035264A"/>
  </w:style>
  <w:style w:type="paragraph" w:customStyle="1" w:styleId="8612E5EB715F48DB935D91384164183A">
    <w:name w:val="8612E5EB715F48DB935D91384164183A"/>
    <w:rsid w:val="00163281"/>
  </w:style>
  <w:style w:type="paragraph" w:customStyle="1" w:styleId="32749715D34140ABA312EA8A752DA4C9">
    <w:name w:val="32749715D34140ABA312EA8A752DA4C9"/>
    <w:rsid w:val="00163281"/>
  </w:style>
  <w:style w:type="paragraph" w:customStyle="1" w:styleId="FED037E76FA64205B43C4723DD76B174">
    <w:name w:val="FED037E76FA64205B43C4723DD76B174"/>
    <w:rsid w:val="00163281"/>
  </w:style>
  <w:style w:type="paragraph" w:customStyle="1" w:styleId="9608A9B7EEF840EF85B445AFED7430A3">
    <w:name w:val="9608A9B7EEF840EF85B445AFED7430A3"/>
    <w:rsid w:val="00163281"/>
  </w:style>
  <w:style w:type="paragraph" w:customStyle="1" w:styleId="9721C59FDD644BB39C566BE3D0FD084A">
    <w:name w:val="9721C59FDD644BB39C566BE3D0FD084A"/>
    <w:rsid w:val="00163281"/>
  </w:style>
  <w:style w:type="paragraph" w:customStyle="1" w:styleId="0F1F0C753A354903A03FE810C53A4FFD">
    <w:name w:val="0F1F0C753A354903A03FE810C53A4FFD"/>
    <w:rsid w:val="00163281"/>
  </w:style>
  <w:style w:type="paragraph" w:customStyle="1" w:styleId="90090885AE7B4D50B2DD71DC18038CC5">
    <w:name w:val="90090885AE7B4D50B2DD71DC18038CC5"/>
    <w:rsid w:val="00163281"/>
  </w:style>
  <w:style w:type="paragraph" w:customStyle="1" w:styleId="8A01C9066E684A4BBEA13ED72E30B87D">
    <w:name w:val="8A01C9066E684A4BBEA13ED72E30B87D"/>
    <w:rsid w:val="00163281"/>
  </w:style>
  <w:style w:type="paragraph" w:customStyle="1" w:styleId="BBC6494F63DD40F0ACFEB7E27505630D">
    <w:name w:val="BBC6494F63DD40F0ACFEB7E27505630D"/>
    <w:rsid w:val="00163281"/>
  </w:style>
  <w:style w:type="paragraph" w:customStyle="1" w:styleId="BAF111C58C5F4CD5ABFFDC120E8B147C">
    <w:name w:val="BAF111C58C5F4CD5ABFFDC120E8B147C"/>
    <w:rsid w:val="00163281"/>
  </w:style>
  <w:style w:type="paragraph" w:customStyle="1" w:styleId="026FAC3C73AB43478B086AF655480D18">
    <w:name w:val="026FAC3C73AB43478B086AF655480D18"/>
    <w:rsid w:val="00163281"/>
  </w:style>
  <w:style w:type="paragraph" w:customStyle="1" w:styleId="7F8DACB0D47F4A1EA299FBA35EE32B0D">
    <w:name w:val="7F8DACB0D47F4A1EA299FBA35EE32B0D"/>
    <w:rsid w:val="00163281"/>
  </w:style>
  <w:style w:type="paragraph" w:customStyle="1" w:styleId="78A3617C337740DCB253EA34E4951B55">
    <w:name w:val="78A3617C337740DCB253EA34E4951B55"/>
    <w:rsid w:val="00163281"/>
  </w:style>
  <w:style w:type="paragraph" w:customStyle="1" w:styleId="1A63BFBE79CF4F358AC83A699A7241A9">
    <w:name w:val="1A63BFBE79CF4F358AC83A699A7241A9"/>
    <w:rsid w:val="00163281"/>
  </w:style>
  <w:style w:type="paragraph" w:customStyle="1" w:styleId="5CA45CD065E747A59B3C09E43F530D1F">
    <w:name w:val="5CA45CD065E747A59B3C09E43F530D1F"/>
    <w:rsid w:val="00163281"/>
  </w:style>
  <w:style w:type="paragraph" w:customStyle="1" w:styleId="117FE0D948F44C56A9E368C07CBFB940">
    <w:name w:val="117FE0D948F44C56A9E368C07CBFB940"/>
    <w:rsid w:val="00163281"/>
  </w:style>
  <w:style w:type="character" w:styleId="Platzhaltertext">
    <w:name w:val="Placeholder Text"/>
    <w:basedOn w:val="Absatz-Standardschriftart"/>
    <w:uiPriority w:val="99"/>
    <w:semiHidden/>
    <w:rsid w:val="00E921B4"/>
    <w:rPr>
      <w:color w:val="808080"/>
    </w:rPr>
  </w:style>
  <w:style w:type="paragraph" w:customStyle="1" w:styleId="91BE98A1BAA146BD89C512C335B6AA33">
    <w:name w:val="91BE98A1BAA146BD89C512C335B6AA33"/>
    <w:rsid w:val="003F4B38"/>
  </w:style>
  <w:style w:type="paragraph" w:customStyle="1" w:styleId="1A27233013604D1CB62BD3A2AD91CB77">
    <w:name w:val="1A27233013604D1CB62BD3A2AD91CB77"/>
    <w:rsid w:val="003F4B38"/>
  </w:style>
  <w:style w:type="paragraph" w:customStyle="1" w:styleId="D5FB17063CE54D9495BC671B7A489C76">
    <w:name w:val="D5FB17063CE54D9495BC671B7A489C76"/>
    <w:rsid w:val="003F4B38"/>
  </w:style>
  <w:style w:type="paragraph" w:customStyle="1" w:styleId="DAE3D28A05D14819AD80478961CA0BC9">
    <w:name w:val="DAE3D28A05D14819AD80478961CA0BC9"/>
    <w:rsid w:val="00E921B4"/>
  </w:style>
  <w:style w:type="paragraph" w:customStyle="1" w:styleId="4DF699E540D34C099CB0FE045366B5C4">
    <w:name w:val="4DF699E540D34C099CB0FE045366B5C4"/>
    <w:rsid w:val="00E921B4"/>
  </w:style>
  <w:style w:type="paragraph" w:customStyle="1" w:styleId="83066F4F301840BF8CFB9B1F9B9E04BB">
    <w:name w:val="83066F4F301840BF8CFB9B1F9B9E04BB"/>
    <w:rsid w:val="00E921B4"/>
  </w:style>
  <w:style w:type="paragraph" w:customStyle="1" w:styleId="D9E3EBD5D1C846ADBF290D22232E72EC">
    <w:name w:val="D9E3EBD5D1C846ADBF290D22232E72EC"/>
    <w:rsid w:val="00E921B4"/>
  </w:style>
  <w:style w:type="paragraph" w:customStyle="1" w:styleId="E73EB303C9E2465BB6D937987F8D08C8">
    <w:name w:val="E73EB303C9E2465BB6D937987F8D08C8"/>
    <w:rsid w:val="00E921B4"/>
  </w:style>
  <w:style w:type="paragraph" w:customStyle="1" w:styleId="5D3563101E874DE6B3A222EF485FFD6D">
    <w:name w:val="5D3563101E874DE6B3A222EF485FFD6D"/>
    <w:rsid w:val="00E921B4"/>
  </w:style>
  <w:style w:type="paragraph" w:customStyle="1" w:styleId="05AFC9FFABBF4C608F52FB97EB71F73C">
    <w:name w:val="05AFC9FFABBF4C608F52FB97EB71F73C"/>
    <w:rsid w:val="00E921B4"/>
  </w:style>
  <w:style w:type="paragraph" w:customStyle="1" w:styleId="A6417263726A4262B1B836EC1277F1B3">
    <w:name w:val="A6417263726A4262B1B836EC1277F1B3"/>
    <w:rsid w:val="00E921B4"/>
  </w:style>
  <w:style w:type="paragraph" w:customStyle="1" w:styleId="1D51D82D27ED494F8F2516C426729120">
    <w:name w:val="1D51D82D27ED494F8F2516C426729120"/>
    <w:rsid w:val="00E921B4"/>
  </w:style>
  <w:style w:type="paragraph" w:customStyle="1" w:styleId="D20E592E761F49799ACF126F8BB91CB4">
    <w:name w:val="D20E592E761F49799ACF126F8BB91CB4"/>
    <w:rsid w:val="00E921B4"/>
  </w:style>
  <w:style w:type="paragraph" w:customStyle="1" w:styleId="8A268A907FE14175A0707284FFC82569">
    <w:name w:val="8A268A907FE14175A0707284FFC82569"/>
    <w:rsid w:val="00E921B4"/>
  </w:style>
  <w:style w:type="paragraph" w:customStyle="1" w:styleId="1D341FFC4FFB4163B2E88E92DF6739D0">
    <w:name w:val="1D341FFC4FFB4163B2E88E92DF6739D0"/>
    <w:rsid w:val="00E921B4"/>
  </w:style>
  <w:style w:type="paragraph" w:customStyle="1" w:styleId="4BAF006967E841EDB6D3FE7BFB2783DD">
    <w:name w:val="4BAF006967E841EDB6D3FE7BFB2783DD"/>
    <w:rsid w:val="00E921B4"/>
  </w:style>
  <w:style w:type="paragraph" w:customStyle="1" w:styleId="D21CCDB50143465E9F6416D6C6090912">
    <w:name w:val="D21CCDB50143465E9F6416D6C6090912"/>
    <w:rsid w:val="00E921B4"/>
  </w:style>
  <w:style w:type="paragraph" w:customStyle="1" w:styleId="73203935049D45BF83C00DD91CF58AC2">
    <w:name w:val="73203935049D45BF83C00DD91CF58AC2"/>
    <w:rsid w:val="00E921B4"/>
  </w:style>
  <w:style w:type="paragraph" w:customStyle="1" w:styleId="99E944C3322E4796A437AE6DDE5C2B2A">
    <w:name w:val="99E944C3322E4796A437AE6DDE5C2B2A"/>
    <w:rsid w:val="00E921B4"/>
  </w:style>
  <w:style w:type="paragraph" w:customStyle="1" w:styleId="C6D5C27B5C404EE891767472E3B33304">
    <w:name w:val="C6D5C27B5C404EE891767472E3B33304"/>
    <w:rsid w:val="00E921B4"/>
  </w:style>
  <w:style w:type="paragraph" w:customStyle="1" w:styleId="F77CCD37C0444D2DBDBAEBEBB371F72F">
    <w:name w:val="F77CCD37C0444D2DBDBAEBEBB371F72F"/>
    <w:rsid w:val="00E921B4"/>
  </w:style>
  <w:style w:type="paragraph" w:customStyle="1" w:styleId="2CDBAA23DB334F9E82CBE7C81B535FC2">
    <w:name w:val="2CDBAA23DB334F9E82CBE7C81B535FC2"/>
    <w:rsid w:val="00E921B4"/>
  </w:style>
  <w:style w:type="paragraph" w:customStyle="1" w:styleId="C82D4F02EA6E48DB838BA587A4B50C00">
    <w:name w:val="C82D4F02EA6E48DB838BA587A4B50C00"/>
    <w:rsid w:val="00E921B4"/>
  </w:style>
  <w:style w:type="paragraph" w:customStyle="1" w:styleId="F02544A6C80C43E7B4134651F2F7F158">
    <w:name w:val="F02544A6C80C43E7B4134651F2F7F158"/>
    <w:rsid w:val="00E921B4"/>
  </w:style>
  <w:style w:type="paragraph" w:customStyle="1" w:styleId="8D82BAC0B53F4A2B9B0EE30BE43350CE">
    <w:name w:val="8D82BAC0B53F4A2B9B0EE30BE43350CE"/>
    <w:rsid w:val="00E921B4"/>
  </w:style>
  <w:style w:type="paragraph" w:customStyle="1" w:styleId="2DA95CF6DD6942E3B966A7A47E57EF0A">
    <w:name w:val="2DA95CF6DD6942E3B966A7A47E57EF0A"/>
    <w:rsid w:val="00E921B4"/>
  </w:style>
  <w:style w:type="paragraph" w:customStyle="1" w:styleId="72E0D63D3BE2405FA1AF6D94F97D753C">
    <w:name w:val="72E0D63D3BE2405FA1AF6D94F97D753C"/>
    <w:rsid w:val="00E921B4"/>
  </w:style>
  <w:style w:type="paragraph" w:customStyle="1" w:styleId="170B239733994CE8A51CB0B554D5DDAA">
    <w:name w:val="170B239733994CE8A51CB0B554D5DDAA"/>
    <w:rsid w:val="00E921B4"/>
  </w:style>
  <w:style w:type="paragraph" w:customStyle="1" w:styleId="DD05668289334F79A3C896CC9E0270B6">
    <w:name w:val="DD05668289334F79A3C896CC9E0270B6"/>
    <w:rsid w:val="00E921B4"/>
  </w:style>
  <w:style w:type="paragraph" w:customStyle="1" w:styleId="AC377478C0B0462A931C2498BFEEEE21">
    <w:name w:val="AC377478C0B0462A931C2498BFEEEE21"/>
    <w:rsid w:val="00E921B4"/>
  </w:style>
  <w:style w:type="paragraph" w:customStyle="1" w:styleId="E074AC3B6A384449AE9CFC17C2E67CDA">
    <w:name w:val="E074AC3B6A384449AE9CFC17C2E67CDA"/>
    <w:rsid w:val="00E921B4"/>
  </w:style>
  <w:style w:type="paragraph" w:customStyle="1" w:styleId="6E57ADEBB7F9414C9AA560A170A21C57">
    <w:name w:val="6E57ADEBB7F9414C9AA560A170A21C57"/>
    <w:rsid w:val="00E921B4"/>
  </w:style>
  <w:style w:type="paragraph" w:customStyle="1" w:styleId="FB34E55F220646298E2A2319EB9B55B3">
    <w:name w:val="FB34E55F220646298E2A2319EB9B55B3"/>
    <w:rsid w:val="00E921B4"/>
  </w:style>
  <w:style w:type="paragraph" w:customStyle="1" w:styleId="855F0A9974DF4880B5B6D2C341CCA071">
    <w:name w:val="855F0A9974DF4880B5B6D2C341CCA071"/>
    <w:rsid w:val="00E921B4"/>
  </w:style>
  <w:style w:type="paragraph" w:customStyle="1" w:styleId="4546EAFC9FEA49E0B74A12A697A0B82D">
    <w:name w:val="4546EAFC9FEA49E0B74A12A697A0B82D"/>
    <w:rsid w:val="00E921B4"/>
  </w:style>
  <w:style w:type="paragraph" w:customStyle="1" w:styleId="0874B7A5250348B196A650F890470C4F">
    <w:name w:val="0874B7A5250348B196A650F890470C4F"/>
    <w:rsid w:val="00E921B4"/>
  </w:style>
  <w:style w:type="paragraph" w:customStyle="1" w:styleId="073D5AD21A2A4725BEA89DFAFEA0F5A8">
    <w:name w:val="073D5AD21A2A4725BEA89DFAFEA0F5A8"/>
    <w:rsid w:val="00E921B4"/>
  </w:style>
  <w:style w:type="paragraph" w:customStyle="1" w:styleId="209D8A156FDA4CFEBB5BB5A6DAFB02A0">
    <w:name w:val="209D8A156FDA4CFEBB5BB5A6DAFB02A0"/>
    <w:rsid w:val="00E921B4"/>
  </w:style>
  <w:style w:type="paragraph" w:customStyle="1" w:styleId="E486CCB0AE85420BB55D0D19BF04B095">
    <w:name w:val="E486CCB0AE85420BB55D0D19BF04B095"/>
    <w:rsid w:val="00E921B4"/>
  </w:style>
  <w:style w:type="paragraph" w:customStyle="1" w:styleId="E7830CC059B84461AA966989A345FFE5">
    <w:name w:val="E7830CC059B84461AA966989A345FFE5"/>
    <w:rsid w:val="00E921B4"/>
  </w:style>
  <w:style w:type="paragraph" w:customStyle="1" w:styleId="87B85C91DF684A3892823A34D59C52F3">
    <w:name w:val="87B85C91DF684A3892823A34D59C52F3"/>
    <w:rsid w:val="00E921B4"/>
  </w:style>
  <w:style w:type="paragraph" w:customStyle="1" w:styleId="E1D12B4D9F34478482A55FB340159286">
    <w:name w:val="E1D12B4D9F34478482A55FB340159286"/>
    <w:rsid w:val="00E921B4"/>
  </w:style>
  <w:style w:type="paragraph" w:customStyle="1" w:styleId="474B8967EE754892AF14227ABC6275C8">
    <w:name w:val="474B8967EE754892AF14227ABC6275C8"/>
    <w:rsid w:val="00E921B4"/>
  </w:style>
  <w:style w:type="paragraph" w:customStyle="1" w:styleId="187798CC26354C0699D4B4FBF4ECEA25">
    <w:name w:val="187798CC26354C0699D4B4FBF4ECEA25"/>
    <w:rsid w:val="00E921B4"/>
  </w:style>
  <w:style w:type="paragraph" w:customStyle="1" w:styleId="3A2E376DEE914FDFAAF22320F97AD176">
    <w:name w:val="3A2E376DEE914FDFAAF22320F97AD176"/>
    <w:rsid w:val="00E921B4"/>
  </w:style>
  <w:style w:type="paragraph" w:customStyle="1" w:styleId="1CCE45EC8EEE4B74B7DDA0E8348A05EE">
    <w:name w:val="1CCE45EC8EEE4B74B7DDA0E8348A05EE"/>
    <w:rsid w:val="00E921B4"/>
  </w:style>
  <w:style w:type="paragraph" w:customStyle="1" w:styleId="140374939CEC4058BBF39EAA0C9BC429">
    <w:name w:val="140374939CEC4058BBF39EAA0C9BC429"/>
    <w:rsid w:val="00E921B4"/>
  </w:style>
  <w:style w:type="paragraph" w:customStyle="1" w:styleId="CACE7C97F3CE43399147B5A69C9BBD65">
    <w:name w:val="CACE7C97F3CE43399147B5A69C9BBD65"/>
    <w:rsid w:val="00E921B4"/>
  </w:style>
  <w:style w:type="paragraph" w:customStyle="1" w:styleId="AC833368FEEF48108CB4E934AD821066">
    <w:name w:val="AC833368FEEF48108CB4E934AD821066"/>
    <w:rsid w:val="00E921B4"/>
  </w:style>
  <w:style w:type="paragraph" w:customStyle="1" w:styleId="9603477B02A646D3B523ED163AEE05D4">
    <w:name w:val="9603477B02A646D3B523ED163AEE05D4"/>
    <w:rsid w:val="00E921B4"/>
  </w:style>
  <w:style w:type="paragraph" w:customStyle="1" w:styleId="3DDC537F621A4AE78E6952FD905CFE71">
    <w:name w:val="3DDC537F621A4AE78E6952FD905CFE71"/>
    <w:rsid w:val="00E921B4"/>
  </w:style>
  <w:style w:type="paragraph" w:customStyle="1" w:styleId="8E4314851C0142AE8BDBF82920B9D8CB">
    <w:name w:val="8E4314851C0142AE8BDBF82920B9D8CB"/>
    <w:rsid w:val="00E921B4"/>
  </w:style>
  <w:style w:type="paragraph" w:customStyle="1" w:styleId="3D07AE1DB5F245018B5BB4B8D0CB1749">
    <w:name w:val="3D07AE1DB5F245018B5BB4B8D0CB1749"/>
    <w:rsid w:val="00E921B4"/>
  </w:style>
  <w:style w:type="paragraph" w:customStyle="1" w:styleId="2D282A9FF1BE48EE9462BBEC7975F7A6">
    <w:name w:val="2D282A9FF1BE48EE9462BBEC7975F7A6"/>
    <w:rsid w:val="00E921B4"/>
  </w:style>
  <w:style w:type="paragraph" w:customStyle="1" w:styleId="A6A848D91B9B46B39737173F37747020">
    <w:name w:val="A6A848D91B9B46B39737173F37747020"/>
    <w:rsid w:val="00E921B4"/>
  </w:style>
  <w:style w:type="paragraph" w:customStyle="1" w:styleId="160C64EA0A2C4E0D9FB903974D875FC4">
    <w:name w:val="160C64EA0A2C4E0D9FB903974D875FC4"/>
    <w:rsid w:val="00E921B4"/>
  </w:style>
  <w:style w:type="paragraph" w:customStyle="1" w:styleId="3B5D71D0D19E42B194AEC41564F40CAC">
    <w:name w:val="3B5D71D0D19E42B194AEC41564F40CAC"/>
    <w:rsid w:val="00E921B4"/>
  </w:style>
  <w:style w:type="paragraph" w:customStyle="1" w:styleId="93A377A3D3D3476DA8ADD2BE5CC19E05">
    <w:name w:val="93A377A3D3D3476DA8ADD2BE5CC19E05"/>
    <w:rsid w:val="00E921B4"/>
  </w:style>
  <w:style w:type="paragraph" w:customStyle="1" w:styleId="8C4F84D17024445D8FB76113DF7401AA">
    <w:name w:val="8C4F84D17024445D8FB76113DF7401AA"/>
    <w:rsid w:val="00E921B4"/>
  </w:style>
  <w:style w:type="paragraph" w:customStyle="1" w:styleId="287C6CF2BBDC42B087870674FC570A89">
    <w:name w:val="287C6CF2BBDC42B087870674FC570A89"/>
    <w:rsid w:val="00E921B4"/>
  </w:style>
  <w:style w:type="paragraph" w:customStyle="1" w:styleId="BADF2EE3AF8C4418BA662D7F4FC610EC">
    <w:name w:val="BADF2EE3AF8C4418BA662D7F4FC610EC"/>
    <w:rsid w:val="00E921B4"/>
  </w:style>
  <w:style w:type="paragraph" w:customStyle="1" w:styleId="82299F6B197D482194BD9F39C84197BF">
    <w:name w:val="82299F6B197D482194BD9F39C84197BF"/>
    <w:rsid w:val="00E921B4"/>
  </w:style>
  <w:style w:type="paragraph" w:customStyle="1" w:styleId="D6AEE9E9340146ED8661105C8C13E0B2">
    <w:name w:val="D6AEE9E9340146ED8661105C8C13E0B2"/>
    <w:rsid w:val="00E921B4"/>
  </w:style>
  <w:style w:type="paragraph" w:customStyle="1" w:styleId="F6911D1E7AF54208B85A7630702FDDD4">
    <w:name w:val="F6911D1E7AF54208B85A7630702FDDD4"/>
    <w:rsid w:val="00E921B4"/>
  </w:style>
  <w:style w:type="paragraph" w:customStyle="1" w:styleId="93B85502662747F9A6B99FD33E88AFEB">
    <w:name w:val="93B85502662747F9A6B99FD33E88AFEB"/>
    <w:rsid w:val="00E921B4"/>
  </w:style>
  <w:style w:type="paragraph" w:customStyle="1" w:styleId="F89F7896CDE64E4AA9D99CBC51B9E7F3">
    <w:name w:val="F89F7896CDE64E4AA9D99CBC51B9E7F3"/>
    <w:rsid w:val="00E921B4"/>
  </w:style>
  <w:style w:type="paragraph" w:customStyle="1" w:styleId="F6513B0800894859ACE25A80237E1D41">
    <w:name w:val="F6513B0800894859ACE25A80237E1D41"/>
    <w:rsid w:val="00E921B4"/>
  </w:style>
  <w:style w:type="paragraph" w:customStyle="1" w:styleId="A9AA06FCC4D04A03A863959E0855CC96">
    <w:name w:val="A9AA06FCC4D04A03A863959E0855CC96"/>
    <w:rsid w:val="00E921B4"/>
  </w:style>
  <w:style w:type="paragraph" w:customStyle="1" w:styleId="0E440ABE67DE4382860EE2144D29A6C3">
    <w:name w:val="0E440ABE67DE4382860EE2144D29A6C3"/>
    <w:rsid w:val="00E921B4"/>
  </w:style>
  <w:style w:type="paragraph" w:customStyle="1" w:styleId="978D1DCA0EA64084A4443B40D31AF0B5">
    <w:name w:val="978D1DCA0EA64084A4443B40D31AF0B5"/>
    <w:rsid w:val="00E921B4"/>
  </w:style>
  <w:style w:type="paragraph" w:customStyle="1" w:styleId="F3D2344721644E72ADA35D9F44030F80">
    <w:name w:val="F3D2344721644E72ADA35D9F44030F80"/>
    <w:rsid w:val="00E921B4"/>
  </w:style>
  <w:style w:type="paragraph" w:customStyle="1" w:styleId="FE15D30EAEAF478D9FB0A4957F3FF94F">
    <w:name w:val="FE15D30EAEAF478D9FB0A4957F3FF94F"/>
    <w:rsid w:val="00E921B4"/>
  </w:style>
  <w:style w:type="paragraph" w:customStyle="1" w:styleId="4AE714C226924095958A7F09D1660A24">
    <w:name w:val="4AE714C226924095958A7F09D1660A24"/>
    <w:rsid w:val="00E921B4"/>
  </w:style>
  <w:style w:type="paragraph" w:customStyle="1" w:styleId="77E4D55FC8534B5A952756FF615244F1">
    <w:name w:val="77E4D55FC8534B5A952756FF615244F1"/>
    <w:rsid w:val="00E921B4"/>
  </w:style>
  <w:style w:type="paragraph" w:customStyle="1" w:styleId="93CCD9959CD24A229875430ADCF05CF3">
    <w:name w:val="93CCD9959CD24A229875430ADCF05CF3"/>
    <w:rsid w:val="00E921B4"/>
  </w:style>
  <w:style w:type="paragraph" w:customStyle="1" w:styleId="7D9E18AC0A5746E288F9F43B8C62E471">
    <w:name w:val="7D9E18AC0A5746E288F9F43B8C62E471"/>
    <w:rsid w:val="00E921B4"/>
  </w:style>
  <w:style w:type="paragraph" w:customStyle="1" w:styleId="0D32301AFDF9485DB8F4A5FCBA98B61C">
    <w:name w:val="0D32301AFDF9485DB8F4A5FCBA98B61C"/>
    <w:rsid w:val="00E92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6cd3fa1-e81b-4227-8e39-db9c6362dbf1">QSKU4H42QNZ7-1860511820-2121</_dlc_DocId>
    <_dlc_DocIdUrl xmlns="06cd3fa1-e81b-4227-8e39-db9c6362dbf1">
      <Url>https://ae-portal.tkse.group/sites/ims/_layouts/15/DocIdRedir.aspx?ID=QSKU4H42QNZ7-1860511820-2121</Url>
      <Description>QSKU4H42QNZ7-1860511820-2121</Description>
    </_dlc_DocIdUrl>
    <imsStatusLU xmlns="06cd3fa1-e81b-4227-8e39-db9c6362dbf1">4</imsStatusLU>
    <imsConfidentialityLU xmlns="06cd3fa1-e81b-4227-8e39-db9c6362dbf1">1</imsConfidentialityLU>
    <imsDocLanguageLU xmlns="06cd3fa1-e81b-4227-8e39-db9c6362dbf1">15</imsDocLanguageLU>
    <imsVerificationInDays xmlns="06cd3fa1-e81b-4227-8e39-db9c6362dbf1" xsi:nil="true"/>
    <imsOrgaLevel1LU xmlns="06cd3fa1-e81b-4227-8e39-db9c6362dbf1">13</imsOrgaLevel1LU>
    <imsDocVersion xmlns="06cd3fa1-e81b-4227-8e39-db9c6362dbf1">3</imsDocVersion>
    <imsConfirmationNeeded xmlns="06cd3fa1-e81b-4227-8e39-db9c6362dbf1">false</imsConfirmationNeeded>
    <imsLocationLU xmlns="06cd3fa1-e81b-4227-8e39-db9c6362dbf1">
      <Value>3</Value>
      <Value>1</Value>
      <Value>4</Value>
      <Value>2</Value>
    </imsLocationLU>
    <imsOrgaLevel2LU xmlns="06cd3fa1-e81b-4227-8e39-db9c6362dbf1">23</imsOrgaLevel2LU>
    <imsVerificationStartDate xmlns="06cd3fa1-e81b-4227-8e39-db9c6362dbf1">2023-12-04T23:00:00+00:00</imsVerificationStartDate>
    <imsOrgaLevel3LU xmlns="06cd3fa1-e81b-4227-8e39-db9c6362dbf1" xsi:nil="true"/>
    <imsAdditionalKeyWords xmlns="06cd3fa1-e81b-4227-8e39-db9c6362dbf1" xsi:nil="true"/>
    <imsOwner xmlns="06cd3fa1-e81b-4227-8e39-db9c6362dbf1">
      <UserInfo>
        <DisplayName>Scheewe, Corinne</DisplayName>
        <AccountId>14</AccountId>
        <AccountType/>
      </UserInfo>
    </imsOwner>
    <imsReplacesDoc xmlns="06cd3fa1-e81b-4227-8e39-db9c6362dbf1">IMS001666</imsReplacesDoc>
    <imsDocTypeLU xmlns="06cd3fa1-e81b-4227-8e39-db9c6362dbf1">7</imsDocTypeLU>
    <imsApprovalDate xmlns="06cd3fa1-e81b-4227-8e39-db9c6362dbf1">2024-12-10T23:00:00+00:00</imsApprovalDate>
    <imsProcessLevel2LU xmlns="06cd3fa1-e81b-4227-8e39-db9c6362dbf1" xsi:nil="true"/>
    <imsPdfConversion xmlns="06cd3fa1-e81b-4227-8e39-db9c6362dbf1">true</imsPdfConversion>
    <imsTrainingInterval xmlns="06cd3fa1-e81b-4227-8e39-db9c6362dbf1" xsi:nil="true"/>
    <imsDocNr xmlns="06cd3fa1-e81b-4227-8e39-db9c6362dbf1">IMS002121</imsDocNr>
    <imsTrainingRequsLU xmlns="06cd3fa1-e81b-4227-8e39-db9c6362dbf1" xsi:nil="true"/>
    <imsIsTemplate xmlns="06cd3fa1-e81b-4227-8e39-db9c6362dbf1">false</imsIsTemplate>
    <imsProcessSupport xmlns="06cd3fa1-e81b-4227-8e39-db9c6362dbf1">
      <UserInfo>
        <DisplayName>Gutmann, Marco</DisplayName>
        <AccountId>12</AccountId>
        <AccountType/>
      </UserInfo>
    </imsProcessSupport>
    <imsEditors xmlns="06cd3fa1-e81b-4227-8e39-db9c6362dbf1">
      <UserInfo>
        <DisplayName>i:0#.w|he\mgutmann,#i:0#.w|he\mgutmann,#Marco.Gutmann@thyssenkrupp.com,#,#Gutmann, Marco,#,#IMS,#</DisplayName>
        <AccountId>12</AccountId>
        <AccountType/>
      </UserInfo>
    </imsEditors>
    <imsValidationDate xmlns="06cd3fa1-e81b-4227-8e39-db9c6362dbf1">2024-12-10T23:00:00+00:00</imsValidationDate>
    <imsVersionComments xmlns="06cd3fa1-e81b-4227-8e39-db9c6362dbf1">Unterschriftenliste wieder eingefügt (Anlage 1)</imsVersionComments>
    <imsProcessTypeLU xmlns="06cd3fa1-e81b-4227-8e39-db9c6362dbf1">2</imsProcessTypeLU>
    <imsReferencedDocs xmlns="06cd3fa1-e81b-4227-8e39-db9c6362dbf1"/>
    <imsReferencedWorkDocs xmlns="06cd3fa1-e81b-4227-8e39-db9c6362dbf1"/>
    <imsSingleStageApproval xmlns="06cd3fa1-e81b-4227-8e39-db9c6362dbf1">false</imsSingleStageApproval>
    <imsWorkFeedback xmlns="06cd3fa1-e81b-4227-8e39-db9c6362dbf1">
      <Url xsi:nil="true"/>
      <Description xsi:nil="true"/>
    </imsWorkFeedback>
    <ims1stApproverDecides xmlns="06cd3fa1-e81b-4227-8e39-db9c6362dbf1">true</ims1stApproverDecides>
    <imsProcessLevel3LU xmlns="06cd3fa1-e81b-4227-8e39-db9c6362dbf1" xsi:nil="true"/>
    <imsProcessLevel4LU xmlns="06cd3fa1-e81b-4227-8e39-db9c6362dbf1" xsi:nil="true"/>
    <imsTrainingTgtGrpLU xmlns="06cd3fa1-e81b-4227-8e39-db9c6362dbf1"/>
    <imsConfirmationGroups xmlns="06cd3fa1-e81b-4227-8e39-db9c6362dbf1"/>
    <tkShortDescription xmlns="06cd3fa1-e81b-4227-8e39-db9c6362dbf1">
IMS Freigabeaufgabe, Gutmann, Marco (abgeschlossen): </tkShortDescription>
    <imsAreaLU xmlns="06cd3fa1-e81b-4227-8e39-db9c6362dbf1"/>
    <imsNormsLU xmlns="06cd3fa1-e81b-4227-8e39-db9c6362dbf1"/>
    <imsDocReplacedBy xmlns="06cd3fa1-e81b-4227-8e39-db9c6362dbf1">
      <UserInfo>
        <DisplayName>Gutmann, Marco</DisplayName>
        <AccountId>12</AccountId>
        <AccountType/>
      </UserInfo>
    </imsDocReplacedBy>
    <imsProductLineLU xmlns="06cd3fa1-e81b-4227-8e39-db9c6362dbf1">
      <Value>1</Value>
      <Value>4</Value>
    </imsProductLineLU>
    <imsTrainingHours xmlns="06cd3fa1-e81b-4227-8e39-db9c6362dbf1" xsi:nil="true"/>
    <imsWorkflowOutcome xmlns="06cd3fa1-e81b-4227-8e39-db9c6362dbf1">freigegeben</imsWorkflowOutcome>
    <imsValidators xmlns="06cd3fa1-e81b-4227-8e39-db9c6362dbf1">
      <UserInfo>
        <DisplayName>i:0#.w|he\alau,#i:0#.w|he\alau,#Andreas.Lau@thyssenkrupp.com,#,#Lau, Andreas,#,#IMS,#</DisplayName>
        <AccountId>581</AccountId>
        <AccountType/>
      </UserInfo>
      <UserInfo>
        <DisplayName>i:0#.w|he\mgutmann,#i:0#.w|he\mgutmann,#Marco.Gutmann@thyssenkrupp.com,#,#Gutmann, Marco,#,#IMS,#</DisplayName>
        <AccountId>12</AccountId>
        <AccountType/>
      </UserInfo>
      <UserInfo>
        <DisplayName>i:0#.w|bre\dwolters,#i:0#.w|bre\dwolters,#dirk.wolters@thyssenkrupp.com,#,#Wolters, Dirk,#,#HR-IMS (Integrated Management Systems),#</DisplayName>
        <AccountId>1342</AccountId>
        <AccountType/>
      </UserInfo>
    </imsValidators>
    <imsTrainingType xmlns="06cd3fa1-e81b-4227-8e39-db9c6362dbf1" xsi:nil="true"/>
    <imsDocNrOld xmlns="06cd3fa1-e81b-4227-8e39-db9c6362dbf1" xsi:nil="true"/>
    <ims1stValidatorDecides xmlns="06cd3fa1-e81b-4227-8e39-db9c6362dbf1">true</ims1stValidatorDecides>
    <imsApprovers xmlns="06cd3fa1-e81b-4227-8e39-db9c6362dbf1">
      <UserInfo>
        <DisplayName>i:0#.w|he\cscheewe,#i:0#.w|he\cscheewe,#corinne.scheewe@thyssenkrupp.com,#corinne.scheewe@ctprod.co,#Scheewe, Corinne,#,#HRD,#Head of HRD</DisplayName>
        <AccountId>14</AccountId>
        <AccountType/>
      </UserInfo>
      <UserInfo>
        <DisplayName>i:0#.w|he\mgutmann,#i:0#.w|he\mgutmann,#Marco.Gutmann@thyssenkrupp.com,#,#Gutmann, Marco,#,#IMS,#</DisplayName>
        <AccountId>12</AccountId>
        <AccountType/>
      </UserInfo>
    </imsApprovers>
    <imsTrainingComments xmlns="06cd3fa1-e81b-4227-8e39-db9c6362dbf1" xsi:nil="true"/>
    <imsNoApproval xmlns="06cd3fa1-e81b-4227-8e39-db9c6362dbf1">false</imsNoApproval>
    <imsValidThrough xmlns="06cd3fa1-e81b-4227-8e39-db9c6362dbf1">2024-12-10T23:00:00+00:00</imsValidThrough>
    <imsFeedback xmlns="06cd3fa1-e81b-4227-8e39-db9c6362dbf1">
      <Url>https://ae-portal.tkse.group/sites/ims/Lists/feedbacks/Feedback/newifs.aspx?List=f3aa9511-a91b-40cc-b4d8-9b4e2b1ab175&amp;syncid=2121</Url>
      <Description>https://ae-portal.tkse.group/sites/ims/Lists/feedbacks/Feedback/newifs.aspx?List=f3aa9511-a91b-40cc-b4d8-9b4e2b1ab175&amp;syncid=2121</Description>
    </imsFeedback>
    <imsMailingGroups xmlns="06cd3fa1-e81b-4227-8e39-db9c6362dbf1"/>
    <imsDocInfo xmlns="06cd3fa1-e81b-4227-8e39-db9c6362dbf1">IMS002121 - Fremdfirmenrichtlinie</imsDocInfo>
    <imsDocFirstPublished xmlns="06cd3fa1-e81b-4227-8e39-db9c6362dbf1">2023-12-04T23:00:00+00:00</imsDocFirstPublished>
    <imsProcessLevel1LU xmlns="06cd3fa1-e81b-4227-8e39-db9c6362dbf1">13</imsProcessLevel1LU>
    <imsTrainingRelevant xmlns="06cd3fa1-e81b-4227-8e39-db9c6362dbf1">false</imsTrainingRelevant>
    <imsIsRecord xmlns="06cd3fa1-e81b-4227-8e39-db9c6362dbf1">false</imsIsRecord>
    <imsCompanyLU xmlns="06cd3fa1-e81b-4227-8e39-db9c6362dbf1">1</imsCompanyLU>
    <imsSyncID xmlns="06cd3fa1-e81b-4227-8e39-db9c6362dbf1">2121</imsSyncID>
    <imsConfirmationsClosed xmlns="06cd3fa1-e81b-4227-8e39-db9c6362dbf1">true</imsConfirmationsClose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Freigegebenes Dokument" ma:contentTypeID="0x010100B5635ABB4B7B68438A3F71843E7C0D3D0200A3FA729213555B4E9C1A0C943B821B7A" ma:contentTypeVersion="47" ma:contentTypeDescription="Create a new document." ma:contentTypeScope="" ma:versionID="8e78924927d430ee7729870f398030f5">
  <xsd:schema xmlns:xsd="http://www.w3.org/2001/XMLSchema" xmlns:xs="http://www.w3.org/2001/XMLSchema" xmlns:p="http://schemas.microsoft.com/office/2006/metadata/properties" xmlns:ns2="06cd3fa1-e81b-4227-8e39-db9c6362dbf1" targetNamespace="http://schemas.microsoft.com/office/2006/metadata/properties" ma:root="true" ma:fieldsID="2db523a5290cbeb337d128f5209feba6" ns2:_="">
    <xsd:import namespace="06cd3fa1-e81b-4227-8e39-db9c6362dbf1"/>
    <xsd:element name="properties">
      <xsd:complexType>
        <xsd:sequence>
          <xsd:element name="documentManagement">
            <xsd:complexType>
              <xsd:all>
                <xsd:element ref="ns2:imsDocNrOld" minOccurs="0"/>
                <xsd:element ref="ns2:imsDocNr" minOccurs="0"/>
                <xsd:element ref="ns2:imsDocInfo" minOccurs="0"/>
                <xsd:element ref="ns2:imsDocVersion" minOccurs="0"/>
                <xsd:element ref="ns2:imsDocFirstPublished" minOccurs="0"/>
                <xsd:element ref="ns2:imsDocLanguageLU" minOccurs="0"/>
                <xsd:element ref="ns2:imsDocTypeLU" minOccurs="0"/>
                <xsd:element ref="ns2:imsIsTemplate" minOccurs="0"/>
                <xsd:element ref="ns2:imsIsRecord" minOccurs="0"/>
                <xsd:element ref="ns2:imsOwner" minOccurs="0"/>
                <xsd:element ref="ns2:imsProcessSupport" minOccurs="0"/>
                <xsd:element ref="ns2:imsEditors" minOccurs="0"/>
                <xsd:element ref="ns2:imsValidators" minOccurs="0"/>
                <xsd:element ref="ns2:ims1stValidatorDecides" minOccurs="0"/>
                <xsd:element ref="ns2:imsApprovers" minOccurs="0"/>
                <xsd:element ref="ns2:ims1stApproverDecides" minOccurs="0"/>
                <xsd:element ref="ns2:imsNoApproval" minOccurs="0"/>
                <xsd:element ref="ns2:imsSingleStageApproval" minOccurs="0"/>
                <xsd:element ref="ns2:tkShortDescription" minOccurs="0"/>
                <xsd:element ref="ns2:imsValidationDate" minOccurs="0"/>
                <xsd:element ref="ns2:imsVerificationStartDate" minOccurs="0"/>
                <xsd:element ref="ns2:imsVerificationInDays" minOccurs="0"/>
                <xsd:element ref="ns2:imsApprovalDate" minOccurs="0"/>
                <xsd:element ref="ns2:imsValidThrough" minOccurs="0"/>
                <xsd:element ref="ns2:imsVersionComments" minOccurs="0"/>
                <xsd:element ref="ns2:imsFeedback" minOccurs="0"/>
                <xsd:element ref="ns2:imsWorkFeedback" minOccurs="0"/>
                <xsd:element ref="ns2:imsReplacesDoc" minOccurs="0"/>
                <xsd:element ref="ns2:imsDocReplacedBy" minOccurs="0"/>
                <xsd:element ref="ns2:imsMailingGroups" minOccurs="0"/>
                <xsd:element ref="ns2:imsConfirmationGroups" minOccurs="0"/>
                <xsd:element ref="ns2:imsConfirmationNeeded" minOccurs="0"/>
                <xsd:element ref="ns2:imsProductLineLU" minOccurs="0"/>
                <xsd:element ref="ns2:imsCompanyLU" minOccurs="0"/>
                <xsd:element ref="ns2:imsLocationLU" minOccurs="0"/>
                <xsd:element ref="ns2:imsOrgaLevel1LU" minOccurs="0"/>
                <xsd:element ref="ns2:imsOrgaLevel2LU" minOccurs="0"/>
                <xsd:element ref="ns2:imsOrgaLevel3LU" minOccurs="0"/>
                <xsd:element ref="ns2:imsAreaLU" minOccurs="0"/>
                <xsd:element ref="ns2:imsProcessTypeLU" minOccurs="0"/>
                <xsd:element ref="ns2:imsProcessLevel1LU" minOccurs="0"/>
                <xsd:element ref="ns2:imsProcessLevel2LU" minOccurs="0"/>
                <xsd:element ref="ns2:imsProcessLevel3LU" minOccurs="0"/>
                <xsd:element ref="ns2:imsProcessLevel4LU" minOccurs="0"/>
                <xsd:element ref="ns2:imsNormsLU" minOccurs="0"/>
                <xsd:element ref="ns2:imsPdfConversion" minOccurs="0"/>
                <xsd:element ref="ns2:imsStatusLU" minOccurs="0"/>
                <xsd:element ref="ns2:imsTrainingRelevant" minOccurs="0"/>
                <xsd:element ref="ns2:imsTrainingRequsLU" minOccurs="0"/>
                <xsd:element ref="ns2:imsTrainingTgtGrpLU" minOccurs="0"/>
                <xsd:element ref="ns2:imsTrainingType" minOccurs="0"/>
                <xsd:element ref="ns2:imsTrainingInterval" minOccurs="0"/>
                <xsd:element ref="ns2:imsTrainingHours" minOccurs="0"/>
                <xsd:element ref="ns2:imsTrainingComments" minOccurs="0"/>
                <xsd:element ref="ns2:imsConfidentialityLU" minOccurs="0"/>
                <xsd:element ref="ns2:imsAdditionalKeyWords" minOccurs="0"/>
                <xsd:element ref="ns2:imsWorkflowOutcome" minOccurs="0"/>
                <xsd:element ref="ns2:imsReferencedDocs" minOccurs="0"/>
                <xsd:element ref="ns2:imsReferencedWorkDocs" minOccurs="0"/>
                <xsd:element ref="ns2:_dlc_DocIdPersistId" minOccurs="0"/>
                <xsd:element ref="ns2:imsSyncID" minOccurs="0"/>
                <xsd:element ref="ns2:imsConfirmationsClosed" minOccurs="0"/>
                <xsd:element ref="ns2:_dlc_DocIdUrl" minOccurs="0"/>
                <xsd:element ref="ns2:_dlc_Doc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d3fa1-e81b-4227-8e39-db9c6362dbf1" elementFormDefault="qualified">
    <xsd:import namespace="http://schemas.microsoft.com/office/2006/documentManagement/types"/>
    <xsd:import namespace="http://schemas.microsoft.com/office/infopath/2007/PartnerControls"/>
    <xsd:element name="imsDocNrOld" ma:index="2" nillable="true" ma:displayName="imsDocNrOld" ma:hidden="true" ma:internalName="imsDocNrOld" ma:readOnly="false">
      <xsd:simpleType>
        <xsd:restriction base="dms:Text">
          <xsd:maxLength value="255"/>
        </xsd:restriction>
      </xsd:simpleType>
    </xsd:element>
    <xsd:element name="imsDocNr" ma:index="3" nillable="true" ma:displayName="imsDocNr" ma:internalName="imsDocNr">
      <xsd:simpleType>
        <xsd:restriction base="dms:Text">
          <xsd:maxLength value="255"/>
        </xsd:restriction>
      </xsd:simpleType>
    </xsd:element>
    <xsd:element name="imsDocInfo" ma:index="4" nillable="true" ma:displayName="imsDocInfo" ma:hidden="true" ma:internalName="imsDocInfo" ma:readOnly="false">
      <xsd:simpleType>
        <xsd:restriction base="dms:Text">
          <xsd:maxLength value="255"/>
        </xsd:restriction>
      </xsd:simpleType>
    </xsd:element>
    <xsd:element name="imsDocVersion" ma:index="5" nillable="true" ma:displayName="imsDocVersion" ma:hidden="true" ma:internalName="imsDocVersion" ma:readOnly="false" ma:percentage="FALSE">
      <xsd:simpleType>
        <xsd:restriction base="dms:Number">
          <xsd:minInclusive value="0"/>
        </xsd:restriction>
      </xsd:simpleType>
    </xsd:element>
    <xsd:element name="imsDocFirstPublished" ma:index="6" nillable="true" ma:displayName="imsDocFirstPublished" ma:format="DateOnly" ma:hidden="true" ma:internalName="imsDocFirstPublished" ma:readOnly="false">
      <xsd:simpleType>
        <xsd:restriction base="dms:DateTime"/>
      </xsd:simpleType>
    </xsd:element>
    <xsd:element name="imsDocLanguageLU" ma:index="7" nillable="true" ma:displayName="imsDocLanguageLU" ma:list="{64b19345-e122-44d9-afcc-dec50fc62017}" ma:internalName="imsDocLanguageLU" ma:readOnly="false" ma:showField="Title" ma:web="06cd3fa1-e81b-4227-8e39-db9c6362dbf1">
      <xsd:simpleType>
        <xsd:restriction base="dms:Lookup"/>
      </xsd:simpleType>
    </xsd:element>
    <xsd:element name="imsDocTypeLU" ma:index="8" nillable="true" ma:displayName="imsDocTypeLU" ma:list="{3b9072b5-c7ca-48f1-8b70-56fd14abd200}" ma:internalName="imsDocTypeLU" ma:showField="Title" ma:web="06cd3fa1-e81b-4227-8e39-db9c6362dbf1">
      <xsd:simpleType>
        <xsd:restriction base="dms:Lookup"/>
      </xsd:simpleType>
    </xsd:element>
    <xsd:element name="imsIsTemplate" ma:index="9" nillable="true" ma:displayName="imsIsTemplate" ma:default="0" ma:hidden="true" ma:internalName="imsIsTemplate" ma:readOnly="false">
      <xsd:simpleType>
        <xsd:restriction base="dms:Boolean"/>
      </xsd:simpleType>
    </xsd:element>
    <xsd:element name="imsIsRecord" ma:index="10" nillable="true" ma:displayName="imsIsRecord" ma:default="0" ma:hidden="true" ma:internalName="imsIsRecord" ma:readOnly="false">
      <xsd:simpleType>
        <xsd:restriction base="dms:Boolean"/>
      </xsd:simpleType>
    </xsd:element>
    <xsd:element name="imsOwner" ma:index="11" nillable="true" ma:displayName="imsOwner" ma:list="UserInfo" ma:SharePointGroup="0" ma:internalName="ims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sProcessSupport" ma:index="12" nillable="true" ma:displayName="imsProcessSupport" ma:list="UserInfo" ma:SharePointGroup="0" ma:internalName="imsProcessSuppor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sEditors" ma:index="13" nillable="true" ma:displayName="imsEditors" ma:list="UserInfo" ma:SharePointGroup="0" ma:internalName="imsEdi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sValidators" ma:index="14" nillable="true" ma:displayName="imsValidators" ma:hidden="true" ma:list="UserInfo" ma:SharePointGroup="0" ma:internalName="imsValida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s1stValidatorDecides" ma:index="15" nillable="true" ma:displayName="ims1stValidatorDecides" ma:default="1" ma:hidden="true" ma:internalName="ims1stValidatorDecides" ma:readOnly="false">
      <xsd:simpleType>
        <xsd:restriction base="dms:Boolean"/>
      </xsd:simpleType>
    </xsd:element>
    <xsd:element name="imsApprovers" ma:index="16" nillable="true" ma:displayName="imsApprovers" ma:list="UserInfo" ma:SharePointGroup="0" ma:internalName="ims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s1stApproverDecides" ma:index="17" nillable="true" ma:displayName="ims1stApproverDecides" ma:default="1" ma:hidden="true" ma:internalName="ims1stApproverDecides" ma:readOnly="false">
      <xsd:simpleType>
        <xsd:restriction base="dms:Boolean"/>
      </xsd:simpleType>
    </xsd:element>
    <xsd:element name="imsNoApproval" ma:index="18" nillable="true" ma:displayName="imsNoApproval" ma:default="0" ma:hidden="true" ma:internalName="imsNoApproval" ma:readOnly="false">
      <xsd:simpleType>
        <xsd:restriction base="dms:Boolean"/>
      </xsd:simpleType>
    </xsd:element>
    <xsd:element name="imsSingleStageApproval" ma:index="19" nillable="true" ma:displayName="imsSingleStageApproval" ma:default="0" ma:hidden="true" ma:internalName="imsSingleStageApproval" ma:readOnly="false">
      <xsd:simpleType>
        <xsd:restriction base="dms:Boolean"/>
      </xsd:simpleType>
    </xsd:element>
    <xsd:element name="tkShortDescription" ma:index="20" nillable="true" ma:displayName="Short Description" ma:hidden="true" ma:internalName="tkShortDescription" ma:readOnly="false">
      <xsd:simpleType>
        <xsd:restriction base="dms:Note"/>
      </xsd:simpleType>
    </xsd:element>
    <xsd:element name="imsValidationDate" ma:index="21" nillable="true" ma:displayName="imsValidationDate" ma:format="DateOnly" ma:hidden="true" ma:internalName="imsValidationDate" ma:readOnly="false">
      <xsd:simpleType>
        <xsd:restriction base="dms:DateTime"/>
      </xsd:simpleType>
    </xsd:element>
    <xsd:element name="imsVerificationStartDate" ma:index="22" nillable="true" ma:displayName="imsVerificationStartDate" ma:format="DateOnly" ma:hidden="true" ma:internalName="imsVerificationStartDate" ma:readOnly="false">
      <xsd:simpleType>
        <xsd:restriction base="dms:DateTime"/>
      </xsd:simpleType>
    </xsd:element>
    <xsd:element name="imsVerificationInDays" ma:index="23" nillable="true" ma:displayName="imsVerificationInDays" ma:decimals="0" ma:hidden="true" ma:internalName="imsVerificationInDays" ma:readOnly="false" ma:percentage="FALSE">
      <xsd:simpleType>
        <xsd:restriction base="dms:Number">
          <xsd:minInclusive value="0"/>
        </xsd:restriction>
      </xsd:simpleType>
    </xsd:element>
    <xsd:element name="imsApprovalDate" ma:index="24" nillable="true" ma:displayName="imsApprovalDate" ma:format="DateOnly" ma:hidden="true" ma:internalName="imsApprovalDate" ma:readOnly="false">
      <xsd:simpleType>
        <xsd:restriction base="dms:DateTime"/>
      </xsd:simpleType>
    </xsd:element>
    <xsd:element name="imsValidThrough" ma:index="25" nillable="true" ma:displayName="imsValidThrough" ma:format="DateOnly" ma:internalName="imsValidThrough">
      <xsd:simpleType>
        <xsd:restriction base="dms:DateTime"/>
      </xsd:simpleType>
    </xsd:element>
    <xsd:element name="imsVersionComments" ma:index="26" nillable="true" ma:displayName="imsVersionComments" ma:internalName="imsVersionComments">
      <xsd:simpleType>
        <xsd:restriction base="dms:Note">
          <xsd:maxLength value="255"/>
        </xsd:restriction>
      </xsd:simpleType>
    </xsd:element>
    <xsd:element name="imsFeedback" ma:index="27" nillable="true" ma:displayName="imsFeedback" ma:format="Hyperlink" ma:hidden="true" ma:internalName="imsFeedbac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msWorkFeedback" ma:index="28" nillable="true" ma:displayName="imsWorkFeedback" ma:format="Hyperlink" ma:hidden="true" ma:internalName="imsWorkFeedbac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msReplacesDoc" ma:index="29" nillable="true" ma:displayName="imsReplacesDoc" ma:internalName="imsReplacesDoc">
      <xsd:simpleType>
        <xsd:restriction base="dms:Text">
          <xsd:maxLength value="255"/>
        </xsd:restriction>
      </xsd:simpleType>
    </xsd:element>
    <xsd:element name="imsDocReplacedBy" ma:index="30" nillable="true" ma:displayName="imsDocReplacedBy" ma:hidden="true" ma:list="UserInfo" ma:SharePointGroup="0" ma:internalName="imsDocReplac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sMailingGroups" ma:index="31" nillable="true" ma:displayName="imsMailingGroups" ma:hidden="true" ma:list="{4f560d88-3269-444b-aa31-511e2861593b}" ma:internalName="imsMailingGroups" ma:readOnly="false" ma:showField="Title"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ConfirmationGroups" ma:index="32" nillable="true" ma:displayName="imsConfirmationGroups" ma:list="{4f560d88-3269-444b-aa31-511e2861593b}" ma:internalName="imsConfirmationGroups" ma:readOnly="false" ma:showField="Title"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ConfirmationNeeded" ma:index="33" nillable="true" ma:displayName="imsConfirmationNeeded" ma:default="0" ma:hidden="true" ma:internalName="imsConfirmationNeeded" ma:readOnly="false">
      <xsd:simpleType>
        <xsd:restriction base="dms:Boolean"/>
      </xsd:simpleType>
    </xsd:element>
    <xsd:element name="imsProductLineLU" ma:index="34" nillable="true" ma:displayName="imsProductLineLU" ma:list="{bf04ecb2-86e1-4fa3-bb39-2d5d071899ca}" ma:internalName="imsProductLineLU" ma:showField="Title"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CompanyLU" ma:index="35" nillable="true" ma:displayName="imsCompanyLU" ma:hidden="true" ma:list="{a64b03a3-83c3-4c13-b47a-04b6788af34e}" ma:internalName="imsCompanyLU" ma:readOnly="false" ma:showField="Title" ma:web="06cd3fa1-e81b-4227-8e39-db9c6362dbf1">
      <xsd:simpleType>
        <xsd:restriction base="dms:Lookup"/>
      </xsd:simpleType>
    </xsd:element>
    <xsd:element name="imsLocationLU" ma:index="36" nillable="true" ma:displayName="Standort" ma:list="{930741fd-c7f5-4e4c-a390-d195859215b1}" ma:internalName="imsLocationLU" ma:showField="Title"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OrgaLevel1LU" ma:index="37" nillable="true" ma:displayName="imsOrgaLevel1LU" ma:list="{aa7f9bca-739f-4ddc-a997-11f0b8c499fe}" ma:internalName="imsOrgaLevel1LU" ma:showField="Title" ma:web="06cd3fa1-e81b-4227-8e39-db9c6362dbf1">
      <xsd:simpleType>
        <xsd:restriction base="dms:Lookup"/>
      </xsd:simpleType>
    </xsd:element>
    <xsd:element name="imsOrgaLevel2LU" ma:index="38" nillable="true" ma:displayName="imsOrgaLevel2LU" ma:list="{83e35ffb-3119-4a11-b6e6-8feae12be371}" ma:internalName="imsOrgaLevel2LU" ma:showField="Title" ma:web="06cd3fa1-e81b-4227-8e39-db9c6362dbf1">
      <xsd:simpleType>
        <xsd:restriction base="dms:Lookup"/>
      </xsd:simpleType>
    </xsd:element>
    <xsd:element name="imsOrgaLevel3LU" ma:index="39" nillable="true" ma:displayName="imsOrgaLevel3LU" ma:hidden="true" ma:list="{0d60a543-5b2a-4d3b-a4a5-25858b558ac0}" ma:internalName="imsOrgaLevel3LU" ma:readOnly="false" ma:showField="Title" ma:web="06cd3fa1-e81b-4227-8e39-db9c6362dbf1">
      <xsd:simpleType>
        <xsd:restriction base="dms:Lookup"/>
      </xsd:simpleType>
    </xsd:element>
    <xsd:element name="imsAreaLU" ma:index="40" nillable="true" ma:displayName="imsAreaLU" ma:hidden="true" ma:list="{8f2b20b2-e71e-4975-90f8-2b93e93b6f7f}" ma:internalName="imsAreaLU" ma:readOnly="false" ma:showField="areaLUCalc"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ProcessTypeLU" ma:index="41" nillable="true" ma:displayName="Prozesstyp" ma:list="{33074cc8-9a42-4ba4-8d2a-95fd1314dfed}" ma:internalName="imsProcessTypeLU" ma:showField="Title" ma:web="06cd3fa1-e81b-4227-8e39-db9c6362dbf1">
      <xsd:simpleType>
        <xsd:restriction base="dms:Lookup"/>
      </xsd:simpleType>
    </xsd:element>
    <xsd:element name="imsProcessLevel1LU" ma:index="42" nillable="true" ma:displayName="Prozess Ebene 1" ma:list="{77ba34cd-04be-43f4-9225-011ef9a42b78}" ma:internalName="imsProcessLevel1LU" ma:showField="Title" ma:web="06cd3fa1-e81b-4227-8e39-db9c6362dbf1">
      <xsd:simpleType>
        <xsd:restriction base="dms:Lookup"/>
      </xsd:simpleType>
    </xsd:element>
    <xsd:element name="imsProcessLevel2LU" ma:index="43" nillable="true" ma:displayName="Prozess Ebene 2" ma:hidden="true" ma:list="{bb3d167f-3c44-448e-998a-115f4b452e56}" ma:internalName="imsProcessLevel2LU" ma:readOnly="false" ma:showField="Title" ma:web="06cd3fa1-e81b-4227-8e39-db9c6362dbf1">
      <xsd:simpleType>
        <xsd:restriction base="dms:Lookup"/>
      </xsd:simpleType>
    </xsd:element>
    <xsd:element name="imsProcessLevel3LU" ma:index="44" nillable="true" ma:displayName="Prozess Ebene 3" ma:hidden="true" ma:list="{6c07984d-4c62-4a6e-8c28-1dfd8bc83d6a}" ma:internalName="imsProcessLevel3LU" ma:readOnly="false" ma:showField="Title" ma:web="06cd3fa1-e81b-4227-8e39-db9c6362dbf1">
      <xsd:simpleType>
        <xsd:restriction base="dms:Lookup"/>
      </xsd:simpleType>
    </xsd:element>
    <xsd:element name="imsProcessLevel4LU" ma:index="45" nillable="true" ma:displayName="imsProcessLevel4LU" ma:hidden="true" ma:list="{433d898a-c527-46d4-95da-942cce33fb4d}" ma:internalName="imsProcessLevel4LU" ma:readOnly="false" ma:showField="Title" ma:web="06cd3fa1-e81b-4227-8e39-db9c6362dbf1">
      <xsd:simpleType>
        <xsd:restriction base="dms:Lookup"/>
      </xsd:simpleType>
    </xsd:element>
    <xsd:element name="imsNormsLU" ma:index="46" nillable="true" ma:displayName="imsNormsLU" ma:hidden="true" ma:list="{b2281126-6a93-4e9e-b356-f4ed28002239}" ma:internalName="imsNormsLU" ma:readOnly="false" ma:showField="Title"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PdfConversion" ma:index="47" nillable="true" ma:displayName="imsPdfConversion" ma:default="1" ma:hidden="true" ma:internalName="imsPdfConversion" ma:readOnly="false">
      <xsd:simpleType>
        <xsd:restriction base="dms:Boolean"/>
      </xsd:simpleType>
    </xsd:element>
    <xsd:element name="imsStatusLU" ma:index="48" nillable="true" ma:displayName="imsStatusLU" ma:hidden="true" ma:list="{ab28b179-75d3-4124-b9b9-2f275146e202}" ma:internalName="imsStatusLU" ma:readOnly="false" ma:showField="Title" ma:web="06cd3fa1-e81b-4227-8e39-db9c6362dbf1">
      <xsd:simpleType>
        <xsd:restriction base="dms:Lookup"/>
      </xsd:simpleType>
    </xsd:element>
    <xsd:element name="imsTrainingRelevant" ma:index="49" nillable="true" ma:displayName="imsTrainingRelevant" ma:default="0" ma:hidden="true" ma:internalName="imsTrainingRelevant" ma:readOnly="false">
      <xsd:simpleType>
        <xsd:restriction base="dms:Boolean"/>
      </xsd:simpleType>
    </xsd:element>
    <xsd:element name="imsTrainingRequsLU" ma:index="50" nillable="true" ma:displayName="imsTrainingRequsLU" ma:hidden="true" ma:list="{d99b20f9-2b90-4be8-833e-a925fd86055a}" ma:internalName="imsTrainingRequsLU" ma:readOnly="false" ma:showField="Title" ma:web="06cd3fa1-e81b-4227-8e39-db9c6362dbf1">
      <xsd:simpleType>
        <xsd:restriction base="dms:Lookup"/>
      </xsd:simpleType>
    </xsd:element>
    <xsd:element name="imsTrainingTgtGrpLU" ma:index="51" nillable="true" ma:displayName="imsTrainingTgtGrpLU" ma:hidden="true" ma:list="{4f560d88-3269-444b-aa31-511e2861593b}" ma:internalName="imsTrainingTgtGrpLU" ma:readOnly="false" ma:showField="Title"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TrainingType" ma:index="52" nillable="true" ma:displayName="imsTrainingType" ma:format="Dropdown" ma:hidden="true" ma:internalName="imsTrainingType" ma:readOnly="false">
      <xsd:simpleType>
        <xsd:restriction base="dms:Choice">
          <xsd:enumeration value="Selbststudium"/>
          <xsd:enumeration value="E-Learning"/>
          <xsd:enumeration value="Präsenzschulung"/>
        </xsd:restriction>
      </xsd:simpleType>
    </xsd:element>
    <xsd:element name="imsTrainingInterval" ma:index="53" nillable="true" ma:displayName="imsTrainingInterval" ma:format="Dropdown" ma:hidden="true" ma:internalName="imsTrainingInterval" ma:readOnly="false">
      <xsd:simpleType>
        <xsd:restriction base="dms:Choice">
          <xsd:enumeration value="12 Monate"/>
          <xsd:enumeration value="24 Monate"/>
          <xsd:enumeration value="36 Monate"/>
        </xsd:restriction>
      </xsd:simpleType>
    </xsd:element>
    <xsd:element name="imsTrainingHours" ma:index="54" nillable="true" ma:displayName="imsTrainingHours" ma:hidden="true" ma:internalName="imsTrainingHours" ma:readOnly="false" ma:percentage="FALSE">
      <xsd:simpleType>
        <xsd:restriction base="dms:Number">
          <xsd:minInclusive value="0"/>
        </xsd:restriction>
      </xsd:simpleType>
    </xsd:element>
    <xsd:element name="imsTrainingComments" ma:index="55" nillable="true" ma:displayName="imsTrainingComments" ma:hidden="true" ma:internalName="imsTrainingComments" ma:readOnly="false">
      <xsd:simpleType>
        <xsd:restriction base="dms:Note"/>
      </xsd:simpleType>
    </xsd:element>
    <xsd:element name="imsConfidentialityLU" ma:index="56" nillable="true" ma:displayName="imsConfidentialityLU" ma:list="{67423b98-93b8-4ab4-a44b-083792130f4e}" ma:internalName="imsConfidentialityLU" ma:readOnly="false" ma:showField="Title" ma:web="06cd3fa1-e81b-4227-8e39-db9c6362dbf1">
      <xsd:simpleType>
        <xsd:restriction base="dms:Lookup"/>
      </xsd:simpleType>
    </xsd:element>
    <xsd:element name="imsAdditionalKeyWords" ma:index="57" nillable="true" ma:displayName="imsAdditionalKeyWords" ma:hidden="true" ma:internalName="imsAdditionalKeyWords" ma:readOnly="false">
      <xsd:simpleType>
        <xsd:restriction base="dms:Note"/>
      </xsd:simpleType>
    </xsd:element>
    <xsd:element name="imsWorkflowOutcome" ma:index="58" nillable="true" ma:displayName="imsWorkflowOutcome" ma:hidden="true" ma:internalName="imsWorkflowOutcome" ma:readOnly="false">
      <xsd:simpleType>
        <xsd:restriction base="dms:Text">
          <xsd:maxLength value="255"/>
        </xsd:restriction>
      </xsd:simpleType>
    </xsd:element>
    <xsd:element name="imsReferencedDocs" ma:index="59" nillable="true" ma:displayName="imsReferencedDocs" ma:hidden="true" ma:list="{78092593-3fd6-4079-95bd-090fbefcce9d}" ma:internalName="imsReferencedDocs" ma:readOnly="false" ma:showField="imsDocInfo"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imsReferencedWorkDocs" ma:index="60" nillable="true" ma:displayName="imsReferencedWorkDocs" ma:hidden="true" ma:list="{cf8932e6-7bc9-4b1c-8d9c-8d2914ed15f5}" ma:internalName="imsReferencedWorkDocs" ma:readOnly="false" ma:showField="imsDocInfo" ma:web="06cd3fa1-e81b-4227-8e39-db9c6362dbf1">
      <xsd:complexType>
        <xsd:complexContent>
          <xsd:extension base="dms:MultiChoiceLookup">
            <xsd:sequence>
              <xsd:element name="Value" type="dms:Lookup" maxOccurs="unbounded" minOccurs="0" nillable="true"/>
            </xsd:sequence>
          </xsd:extension>
        </xsd:complexContent>
      </xsd:complexType>
    </xsd:element>
    <xsd:element name="_dlc_DocIdPersistId" ma:index="61" nillable="true" ma:displayName="Persist ID" ma:description="Keep ID on add." ma:hidden="true" ma:internalName="_dlc_DocIdPersistId" ma:readOnly="true">
      <xsd:simpleType>
        <xsd:restriction base="dms:Boolean"/>
      </xsd:simpleType>
    </xsd:element>
    <xsd:element name="imsSyncID" ma:index="67" nillable="true" ma:displayName="imsSyncID" ma:decimals="0" ma:hidden="true" ma:internalName="imsSyncID" ma:readOnly="false" ma:percentage="FALSE">
      <xsd:simpleType>
        <xsd:restriction base="dms:Number"/>
      </xsd:simpleType>
    </xsd:element>
    <xsd:element name="imsConfirmationsClosed" ma:index="68" nillable="true" ma:displayName="imsConfirmationsClosed" ma:default="0" ma:internalName="imsConfirmationsClosed" ma:readOnly="false">
      <xsd:simpleType>
        <xsd:restriction base="dms:Boolean"/>
      </xsd:simpleType>
    </xsd:element>
    <xsd:element name="_dlc_DocIdUrl" ma:index="7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1" nillable="true" ma:displayName="Document ID Value" ma:description="The value of the document ID assigned to this item." ma:internalName="_dlc_DocId" ma:readOnly="true">
      <xsd:simpleType>
        <xsd:restriction base="dms:Text"/>
      </xsd:simpleType>
    </xsd:element>
    <xsd:element name="SharedWithUsers" ma:index="7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797F3-3A33-4EBF-95BE-C638BDA8CDFF}">
  <ds:schemaRefs>
    <ds:schemaRef ds:uri="http://schemas.microsoft.com/sharepoint/v3/contenttype/forms"/>
  </ds:schemaRefs>
</ds:datastoreItem>
</file>

<file path=customXml/itemProps2.xml><?xml version="1.0" encoding="utf-8"?>
<ds:datastoreItem xmlns:ds="http://schemas.openxmlformats.org/officeDocument/2006/customXml" ds:itemID="{EA27F59A-0200-45E3-9506-1A6739555E51}">
  <ds:schemaRefs>
    <ds:schemaRef ds:uri="http://schemas.microsoft.com/sharepoint/events"/>
  </ds:schemaRefs>
</ds:datastoreItem>
</file>

<file path=customXml/itemProps3.xml><?xml version="1.0" encoding="utf-8"?>
<ds:datastoreItem xmlns:ds="http://schemas.openxmlformats.org/officeDocument/2006/customXml" ds:itemID="{281E2D90-E0B4-4E85-84BF-49EE45C27AD6}">
  <ds:schemaRefs>
    <ds:schemaRef ds:uri="http://schemas.openxmlformats.org/package/2006/metadata/core-properties"/>
    <ds:schemaRef ds:uri="http://www.w3.org/XML/1998/namespace"/>
    <ds:schemaRef ds:uri="http://schemas.microsoft.com/office/2006/documentManagement/types"/>
    <ds:schemaRef ds:uri="http://purl.org/dc/elements/1.1/"/>
    <ds:schemaRef ds:uri="06cd3fa1-e81b-4227-8e39-db9c6362dbf1"/>
    <ds:schemaRef ds:uri="cf8932e6-7bc9-4b1c-8d9c-8d2914ed15f5"/>
    <ds:schemaRef ds:uri="http://purl.org/dc/dcmitype/"/>
    <ds:schemaRef ds:uri="http://schemas.microsoft.com/office/2006/metadata/properties"/>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3900C9A5-F22C-4AD1-9A0B-DEEFE538100C}">
  <ds:schemaRefs>
    <ds:schemaRef ds:uri="http://schemas.openxmlformats.org/officeDocument/2006/bibliography"/>
  </ds:schemaRefs>
</ds:datastoreItem>
</file>

<file path=customXml/itemProps5.xml><?xml version="1.0" encoding="utf-8"?>
<ds:datastoreItem xmlns:ds="http://schemas.openxmlformats.org/officeDocument/2006/customXml" ds:itemID="{0DFFE3CF-7D68-468A-AEB3-0DDFA6B32CF1}"/>
</file>

<file path=docProps/app.xml><?xml version="1.0" encoding="utf-8"?>
<Properties xmlns="http://schemas.openxmlformats.org/officeDocument/2006/extended-properties" xmlns:vt="http://schemas.openxmlformats.org/officeDocument/2006/docPropsVTypes">
  <Template>A008_de_Guideline_Coversheet_ToC_Signature.dotx</Template>
  <TotalTime>0</TotalTime>
  <Pages>32</Pages>
  <Words>14224</Words>
  <Characters>89616</Characters>
  <Application>Microsoft Office Word</Application>
  <DocSecurity>0</DocSecurity>
  <Lines>746</Lines>
  <Paragraphs>207</Paragraphs>
  <ScaleCrop>false</ScaleCrop>
  <HeadingPairs>
    <vt:vector size="2" baseType="variant">
      <vt:variant>
        <vt:lpstr>Titel</vt:lpstr>
      </vt:variant>
      <vt:variant>
        <vt:i4>1</vt:i4>
      </vt:variant>
    </vt:vector>
  </HeadingPairs>
  <TitlesOfParts>
    <vt:vector size="1" baseType="lpstr">
      <vt:lpstr>Fremdfirmenrichtlinie</vt:lpstr>
    </vt:vector>
  </TitlesOfParts>
  <Company>thyssenkrupp System Engineering</Company>
  <LinksUpToDate>false</LinksUpToDate>
  <CharactersWithSpaces>103633</CharactersWithSpaces>
  <SharedDoc>false</SharedDoc>
  <HyperlinkBase>Informationsklasse: intern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Fremdfirmenrichtlinie</dc:title>
  <dc:creator>Wolters, Dirk</dc:creator>
  <dc:description>15.09.2016</dc:description>
  <cp:lastModifiedBy>Gutmann, Marco</cp:lastModifiedBy>
  <cp:revision>12</cp:revision>
  <cp:lastPrinted>2023-09-12T12:11:00Z</cp:lastPrinted>
  <dcterms:created xsi:type="dcterms:W3CDTF">2024-05-29T06:46:00Z</dcterms:created>
  <dcterms:modified xsi:type="dcterms:W3CDTF">2024-12-11T12:12:00Z</dcterms:modified>
  <cp:category>5038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0x010100B5635ABB4B7B68438A3F71843E7C0D3D0200A3FA729213555B4E9C1A0C943B821B7A</vt:lpwstr>
  </property>
  <property fmtid="{D5CDD505-2E9C-101B-9397-08002B2CF9AE}" pid="3" name="_dlc_DocIdItemGuid">
    <vt:lpwstr>6ffb108c-9b37-4c83-b5c5-4d2ebff9c7b8</vt:lpwstr>
  </property>
  <property fmtid="{D5CDD505-2E9C-101B-9397-08002B2CF9AE}" pid="4" name="Kopieren - Test">
    <vt:lpwstr>, </vt:lpwstr>
  </property>
  <property fmtid="{D5CDD505-2E9C-101B-9397-08002B2CF9AE}" pid="5" name="04 Freigegebenes Dokument ablegen">
    <vt:lpwstr>https://ae-portal.tkse.group/sites/ims/_layouts/15/wrkstat.aspx?List=cf8932e6-7bc9-4b1c-8d9c-8d2914ed15f5&amp;WorkflowInstanceName=1675b52e-f41d-4a35-be67-4ce47d51e316, Kopiervorgang temporäres Dokument</vt:lpwstr>
  </property>
  <property fmtid="{D5CDD505-2E9C-101B-9397-08002B2CF9AE}" pid="6" name="imsTaskLink">
    <vt:lpwstr>, </vt:lpwstr>
  </property>
  <property fmtid="{D5CDD505-2E9C-101B-9397-08002B2CF9AE}" pid="7" name="03 Dokumentvalidierung">
    <vt:lpwstr>, </vt:lpwstr>
  </property>
  <property fmtid="{D5CDD505-2E9C-101B-9397-08002B2CF9AE}" pid="8" name="03 Veröffentlichtes Dokument zurückziehen">
    <vt:lpwstr>, </vt:lpwstr>
  </property>
  <property fmtid="{D5CDD505-2E9C-101B-9397-08002B2CF9AE}" pid="9" name="10 Metadaten synchronisieren">
    <vt:lpwstr>, </vt:lpwstr>
  </property>
  <property fmtid="{D5CDD505-2E9C-101B-9397-08002B2CF9AE}" pid="10" name="03 Freigabeaufgabe erstellen">
    <vt:lpwstr>https://ae-portal.tkse.group/sites/ims/_layouts/15/wrkstat.aspx?List=cf8932e6-7bc9-4b1c-8d9c-8d2914ed15f5&amp;WorkflowInstanceName=4ab9772d-73ae-43ed-b7f0-51553030d015, Beendet</vt:lpwstr>
  </property>
  <property fmtid="{D5CDD505-2E9C-101B-9397-08002B2CF9AE}" pid="11" name="imsDocMetadataLU">
    <vt:lpwstr>2043</vt:lpwstr>
  </property>
  <property fmtid="{D5CDD505-2E9C-101B-9397-08002B2CF9AE}" pid="12" name="02 Prüfungsaufgabe erstellen">
    <vt:lpwstr>, </vt:lpwstr>
  </property>
  <property fmtid="{D5CDD505-2E9C-101B-9397-08002B2CF9AE}" pid="13" name="10 Metadaten in Dokumentenmetadatenliste schreiben">
    <vt:lpwstr>https://ae-portal.tkse.group/sites/ims/_layouts/15/wrkstat.aspx?List=cf8932e6-7bc9-4b1c-8d9c-8d2914ed15f5&amp;WorkflowInstanceName=59d21b6a-5363-42f0-a46f-2a503df125e2, Beendet</vt:lpwstr>
  </property>
  <property fmtid="{D5CDD505-2E9C-101B-9397-08002B2CF9AE}" pid="14" name="imsNotifiedPersons">
    <vt:lpwstr/>
  </property>
  <property fmtid="{D5CDD505-2E9C-101B-9397-08002B2CF9AE}" pid="15" name="01 Dokumentenstatus aktualisieren">
    <vt:lpwstr>https://ae-portal.tkse.group/sites/ims/_layouts/15/wrkstat.aspx?List=cf8932e6-7bc9-4b1c-8d9c-8d2914ed15f5&amp;WorkflowInstanceName=8336ad60-0283-4dc6-a374-6357d6020326, Initialisierung</vt:lpwstr>
  </property>
  <property fmtid="{D5CDD505-2E9C-101B-9397-08002B2CF9AE}" pid="16" name="imsWorkflowProcess">
    <vt:lpwstr>https://ae-portal.tkse.group/sites/ims/wfsvc/4c0951a1c68f4b1dafc7ae7d81dd3225/WFInitForm.aspx?List=%7Bcf8932e6-7bc9-4b1c-8d9c-8d2914ed15f5%7D&amp;ID=2121&amp;TemplateID=%7B3AFA1567-E11E-4D35-9FC9-3E1183916F29%7D&amp;WF4=1, Freigabeprozess starten</vt:lpwstr>
  </property>
  <property fmtid="{D5CDD505-2E9C-101B-9397-08002B2CF9AE}" pid="17" name="imsElementLocked">
    <vt:bool>true</vt:bool>
  </property>
  <property fmtid="{D5CDD505-2E9C-101B-9397-08002B2CF9AE}" pid="18" name="01 Arbeitsdokument initialisieren">
    <vt:lpwstr>https://ae-portal.tkse.group/sites/ims/_layouts/15/wrkstat.aspx?List=cf8932e6-7bc9-4b1c-8d9c-8d2914ed15f5&amp;WorkflowInstanceName=23cc5f83-2cd5-4639-925b-51d6dda45156, Beendet</vt:lpwstr>
  </property>
  <property fmtid="{D5CDD505-2E9C-101B-9397-08002B2CF9AE}" pid="19" name="02 Aufhebungsaufgabe erstellen">
    <vt:lpwstr>, </vt:lpwstr>
  </property>
  <property fmtid="{D5CDD505-2E9C-101B-9397-08002B2CF9AE}" pid="20" name="imsResubmissionTaskLink">
    <vt:lpwstr>, </vt:lpwstr>
  </property>
  <property fmtid="{D5CDD505-2E9C-101B-9397-08002B2CF9AE}" pid="21" name="imsResubmissionDate">
    <vt:filetime>2025-04-23T22:00:00Z</vt:filetime>
  </property>
  <property fmtid="{D5CDD505-2E9C-101B-9397-08002B2CF9AE}" pid="22" name="imsHasOpenTasks">
    <vt:bool>false</vt:bool>
  </property>
  <property fmtid="{D5CDD505-2E9C-101B-9397-08002B2CF9AE}" pid="23" name="imsResubmissionDateIso">
    <vt:lpwstr>2025-04-23T22:00:00Z</vt:lpwstr>
  </property>
  <property fmtid="{D5CDD505-2E9C-101B-9397-08002B2CF9AE}" pid="24" name="05 Dokument veröffentlichen">
    <vt:lpwstr>https://ae-portal.tkse.group/sites/ims/_layouts/15/wrkstat.aspx?List=f3aa9511-a91b-40cc-b4d8-9b4e2b1ab175&amp;WorkflowInstanceName=a012fe03-500c-4987-b9b6-2db0f663d5b4, Dokumentenveröffentlichung</vt:lpwstr>
  </property>
  <property fmtid="{D5CDD505-2E9C-101B-9397-08002B2CF9AE}" pid="25" name="Mail an Verteiler">
    <vt:lpwstr>, </vt:lpwstr>
  </property>
</Properties>
</file>