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W w:w="680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EFB"/>
        <w:tblLayout w:type="fixed"/>
        <w:tblLook w:val="04A0" w:firstRow="1" w:lastRow="0" w:firstColumn="1" w:lastColumn="0" w:noHBand="0" w:noVBand="1"/>
      </w:tblPr>
      <w:tblGrid>
        <w:gridCol w:w="6804"/>
      </w:tblGrid>
      <w:tr w:rsidR="003409A8" w14:paraId="78FEFED5" w14:textId="77777777">
        <w:trPr>
          <w:trHeight w:val="380"/>
        </w:trPr>
        <w:tc>
          <w:tcPr>
            <w:tcW w:w="6804" w:type="dxa"/>
            <w:tcBorders>
              <w:top w:val="nil"/>
              <w:left w:val="nil"/>
              <w:bottom w:val="nil"/>
              <w:right w:val="nil"/>
            </w:tcBorders>
            <w:shd w:val="clear" w:color="auto" w:fill="auto"/>
            <w:tcMar>
              <w:top w:w="80" w:type="dxa"/>
              <w:left w:w="80" w:type="dxa"/>
              <w:bottom w:w="80" w:type="dxa"/>
              <w:right w:w="80" w:type="dxa"/>
            </w:tcMar>
          </w:tcPr>
          <w:p w14:paraId="78FEFED4" w14:textId="6DE4C0B8" w:rsidR="003409A8" w:rsidRDefault="00424449">
            <w:pPr>
              <w:pStyle w:val="Ttulo"/>
            </w:pPr>
            <w:proofErr w:type="spellStart"/>
            <w:r>
              <w:rPr>
                <w:rStyle w:val="Ninguno"/>
                <w:color w:val="00A0F5"/>
                <w:u w:color="00A0F5"/>
              </w:rPr>
              <w:t>Información</w:t>
            </w:r>
            <w:proofErr w:type="spellEnd"/>
            <w:r>
              <w:rPr>
                <w:rStyle w:val="Ninguno"/>
                <w:color w:val="00A0F5"/>
                <w:u w:color="00A0F5"/>
              </w:rPr>
              <w:t xml:space="preserve"> para </w:t>
            </w:r>
            <w:proofErr w:type="spellStart"/>
            <w:r>
              <w:rPr>
                <w:rStyle w:val="Ninguno"/>
                <w:color w:val="00A0F5"/>
                <w:u w:color="00A0F5"/>
              </w:rPr>
              <w:t>socios</w:t>
            </w:r>
            <w:proofErr w:type="spellEnd"/>
            <w:r>
              <w:rPr>
                <w:rStyle w:val="Ninguno"/>
                <w:color w:val="00A0F5"/>
                <w:u w:color="00A0F5"/>
              </w:rPr>
              <w:t xml:space="preserve"> </w:t>
            </w:r>
            <w:proofErr w:type="spellStart"/>
            <w:r>
              <w:rPr>
                <w:rStyle w:val="Ninguno"/>
                <w:color w:val="00A0F5"/>
                <w:u w:color="00A0F5"/>
              </w:rPr>
              <w:t>comerciales</w:t>
            </w:r>
            <w:proofErr w:type="spellEnd"/>
          </w:p>
        </w:tc>
      </w:tr>
      <w:tr w:rsidR="003409A8" w:rsidRPr="003B45D2" w14:paraId="78FEFED7" w14:textId="77777777">
        <w:trPr>
          <w:trHeight w:val="1336"/>
        </w:trPr>
        <w:tc>
          <w:tcPr>
            <w:tcW w:w="6804" w:type="dxa"/>
            <w:tcBorders>
              <w:top w:val="nil"/>
              <w:left w:val="nil"/>
              <w:bottom w:val="nil"/>
              <w:right w:val="nil"/>
            </w:tcBorders>
            <w:shd w:val="clear" w:color="auto" w:fill="auto"/>
            <w:tcMar>
              <w:top w:w="80" w:type="dxa"/>
              <w:left w:w="80" w:type="dxa"/>
              <w:bottom w:w="80" w:type="dxa"/>
              <w:right w:w="80" w:type="dxa"/>
            </w:tcMar>
          </w:tcPr>
          <w:p w14:paraId="78FEFED6" w14:textId="77777777" w:rsidR="003409A8" w:rsidRDefault="00424449">
            <w:pPr>
              <w:pStyle w:val="Intro"/>
            </w:pPr>
            <w:r w:rsidRPr="00B979F1">
              <w:rPr>
                <w:rStyle w:val="Ninguno"/>
                <w:lang w:val="es-ES"/>
              </w:rPr>
              <w:t>Información sobre el tratamiento de datos personales en el contexto de las relaciones comerciales con clientes, proveedores y otros contactos comerciales</w:t>
            </w:r>
          </w:p>
        </w:tc>
      </w:tr>
    </w:tbl>
    <w:p w14:paraId="78FEFED8" w14:textId="77777777" w:rsidR="003409A8" w:rsidRPr="00B979F1" w:rsidRDefault="003409A8">
      <w:pPr>
        <w:pStyle w:val="Cuerpo"/>
        <w:widowControl w:val="0"/>
        <w:spacing w:line="240" w:lineRule="auto"/>
        <w:rPr>
          <w:rStyle w:val="Ninguno"/>
          <w:lang w:val="es-ES"/>
        </w:rPr>
      </w:pPr>
    </w:p>
    <w:p w14:paraId="78FEFED9" w14:textId="77777777" w:rsidR="003409A8" w:rsidRPr="00B979F1" w:rsidRDefault="00424449">
      <w:pPr>
        <w:pStyle w:val="Prrafodelista"/>
        <w:numPr>
          <w:ilvl w:val="0"/>
          <w:numId w:val="2"/>
        </w:numPr>
        <w:spacing w:line="280" w:lineRule="exact"/>
        <w:rPr>
          <w:rFonts w:ascii="Calibri" w:hAnsi="Calibri"/>
          <w:color w:val="00A0F5"/>
          <w:lang w:val="es-ES"/>
        </w:rPr>
      </w:pPr>
      <w:r w:rsidRPr="00B979F1">
        <w:rPr>
          <w:rStyle w:val="Ninguno"/>
          <w:rFonts w:ascii="Calibri" w:hAnsi="Calibri"/>
          <w:color w:val="00A0F5"/>
          <w:u w:color="00A0F5"/>
          <w:lang w:val="es-ES"/>
        </w:rPr>
        <w:t>¿Qué información contiene este documento para usted?</w:t>
      </w:r>
    </w:p>
    <w:p w14:paraId="78FEFEDA" w14:textId="77777777" w:rsidR="003409A8" w:rsidRPr="00B979F1" w:rsidRDefault="003409A8">
      <w:pPr>
        <w:pStyle w:val="Cuerpo"/>
        <w:spacing w:line="280" w:lineRule="exact"/>
        <w:rPr>
          <w:rStyle w:val="Ninguno"/>
          <w:u w:color="00A0F5"/>
          <w:lang w:val="es-ES"/>
        </w:rPr>
      </w:pPr>
    </w:p>
    <w:p w14:paraId="78FEFEDB" w14:textId="72F0FB34" w:rsidR="003409A8" w:rsidRPr="00421115" w:rsidRDefault="00424449">
      <w:pPr>
        <w:pStyle w:val="Cuerpo"/>
        <w:spacing w:line="280" w:lineRule="exact"/>
      </w:pPr>
      <w:r>
        <w:rPr>
          <w:rStyle w:val="Ninguno"/>
          <w:b/>
          <w:bCs/>
          <w:u w:color="FFB400"/>
          <w:lang w:val="de-DE"/>
        </w:rPr>
        <w:t xml:space="preserve">thyssenkrupp </w:t>
      </w:r>
      <w:proofErr w:type="spellStart"/>
      <w:r w:rsidR="00857F5B">
        <w:rPr>
          <w:rStyle w:val="Ninguno"/>
          <w:b/>
          <w:bCs/>
          <w:u w:color="FFB400"/>
          <w:lang w:val="de-DE"/>
        </w:rPr>
        <w:t>Plastic</w:t>
      </w:r>
      <w:proofErr w:type="spellEnd"/>
      <w:r w:rsidR="00857F5B">
        <w:rPr>
          <w:rStyle w:val="Ninguno"/>
          <w:b/>
          <w:bCs/>
          <w:u w:color="FFB400"/>
          <w:lang w:val="de-DE"/>
        </w:rPr>
        <w:t xml:space="preserve"> </w:t>
      </w:r>
      <w:proofErr w:type="spellStart"/>
      <w:r w:rsidR="00857F5B">
        <w:rPr>
          <w:rStyle w:val="Ninguno"/>
          <w:b/>
          <w:bCs/>
          <w:u w:color="FFB400"/>
          <w:lang w:val="de-DE"/>
        </w:rPr>
        <w:t>Ibérica</w:t>
      </w:r>
      <w:proofErr w:type="spellEnd"/>
      <w:r w:rsidR="00857F5B">
        <w:rPr>
          <w:rStyle w:val="Ninguno"/>
          <w:b/>
          <w:bCs/>
          <w:u w:color="FFB400"/>
          <w:lang w:val="de-DE"/>
        </w:rPr>
        <w:t xml:space="preserve">, S.L.U. </w:t>
      </w:r>
      <w:r w:rsidRPr="00B979F1">
        <w:rPr>
          <w:rStyle w:val="Ninguno"/>
          <w:lang w:val="es-ES"/>
        </w:rPr>
        <w:t xml:space="preserve">("Nosotros") mantiene una relación comercial con usted o con su empleador/cliente, por ejemplo, el inicio o la ejecución de una relación contractual como parte de nuestras actividades comerciales </w:t>
      </w:r>
      <w:r w:rsidR="00F1180A" w:rsidRPr="00F1180A">
        <w:rPr>
          <w:rStyle w:val="Ninguno"/>
          <w:lang w:val="es-ES"/>
        </w:rPr>
        <w:t>tales como la comercialización de plásticos y otros materiales semielaborados destinados a la comunicación visual, construcción e industria.</w:t>
      </w:r>
    </w:p>
    <w:p w14:paraId="78FEFEDC" w14:textId="7C905D53" w:rsidR="003409A8" w:rsidRDefault="00424449">
      <w:pPr>
        <w:pStyle w:val="Cuerpo"/>
        <w:spacing w:line="280" w:lineRule="exact"/>
      </w:pPr>
      <w:r w:rsidRPr="00B979F1">
        <w:rPr>
          <w:rStyle w:val="Ninguno"/>
          <w:lang w:val="es-ES"/>
        </w:rPr>
        <w:t xml:space="preserve">Nos aseguramos de cumplir los requisitos de las leyes de protección de datos aplicables. A </w:t>
      </w:r>
      <w:r w:rsidR="00AE457B" w:rsidRPr="00B979F1">
        <w:rPr>
          <w:rStyle w:val="Ninguno"/>
          <w:lang w:val="es-ES"/>
        </w:rPr>
        <w:t>continuación,</w:t>
      </w:r>
      <w:r w:rsidRPr="00B979F1">
        <w:rPr>
          <w:rStyle w:val="Ninguno"/>
          <w:lang w:val="es-ES"/>
        </w:rPr>
        <w:t xml:space="preserve"> encontrará una descripción detallada de cómo tratamos sus datos y sus derechos.</w:t>
      </w:r>
    </w:p>
    <w:p w14:paraId="78FEFEDD" w14:textId="00B9684B" w:rsidR="003409A8" w:rsidRPr="00B979F1" w:rsidRDefault="00424449">
      <w:pPr>
        <w:pStyle w:val="Cuerpo"/>
        <w:spacing w:line="280" w:lineRule="exact"/>
        <w:rPr>
          <w:rStyle w:val="Ninguno"/>
          <w:color w:val="FF0000"/>
          <w:u w:color="FF0000"/>
          <w:lang w:val="es-ES"/>
        </w:rPr>
      </w:pPr>
      <w:r>
        <w:rPr>
          <w:rStyle w:val="Ninguno"/>
          <w:u w:color="FF0000"/>
          <w:shd w:val="clear" w:color="auto" w:fill="FFFFFF"/>
          <w:lang w:val="es-ES_tradnl"/>
        </w:rPr>
        <w:t xml:space="preserve">Nos tomamos muy en serio la </w:t>
      </w:r>
      <w:r w:rsidR="00AE457B">
        <w:rPr>
          <w:rStyle w:val="Ninguno"/>
          <w:u w:color="FF0000"/>
          <w:shd w:val="clear" w:color="auto" w:fill="FFFFFF"/>
          <w:lang w:val="es-ES_tradnl"/>
        </w:rPr>
        <w:t>protección</w:t>
      </w:r>
      <w:r>
        <w:rPr>
          <w:rStyle w:val="Ninguno"/>
          <w:u w:color="FF0000"/>
          <w:shd w:val="clear" w:color="auto" w:fill="FFFFFF"/>
          <w:lang w:val="es-ES_tradnl"/>
        </w:rPr>
        <w:t xml:space="preserve"> de su privacidad cuando utiliza nuestro sitio web, ya que es importante para nosotros. A </w:t>
      </w:r>
      <w:r w:rsidR="00AE457B">
        <w:rPr>
          <w:rStyle w:val="Ninguno"/>
          <w:u w:color="FF0000"/>
          <w:shd w:val="clear" w:color="auto" w:fill="FFFFFF"/>
          <w:lang w:val="es-ES_tradnl"/>
        </w:rPr>
        <w:t>continuación,</w:t>
      </w:r>
      <w:r>
        <w:rPr>
          <w:rStyle w:val="Ninguno"/>
          <w:u w:color="FF0000"/>
          <w:shd w:val="clear" w:color="auto" w:fill="FFFFFF"/>
          <w:lang w:val="es-ES_tradnl"/>
        </w:rPr>
        <w:t xml:space="preserve"> le informamos sobre la recogida de datos personales.</w:t>
      </w:r>
    </w:p>
    <w:p w14:paraId="78FEFEDE" w14:textId="77777777" w:rsidR="003409A8" w:rsidRPr="00B979F1" w:rsidRDefault="003409A8">
      <w:pPr>
        <w:pStyle w:val="Cuerpo"/>
        <w:spacing w:line="280" w:lineRule="exact"/>
        <w:rPr>
          <w:rStyle w:val="Ninguno"/>
          <w:lang w:val="es-ES"/>
        </w:rPr>
      </w:pPr>
    </w:p>
    <w:p w14:paraId="78FEFEDF" w14:textId="77777777" w:rsidR="003409A8" w:rsidRPr="00B979F1" w:rsidRDefault="00424449">
      <w:pPr>
        <w:pStyle w:val="Prrafodelista"/>
        <w:numPr>
          <w:ilvl w:val="0"/>
          <w:numId w:val="2"/>
        </w:numPr>
        <w:spacing w:line="280" w:lineRule="exact"/>
        <w:rPr>
          <w:rFonts w:ascii="Calibri" w:hAnsi="Calibri"/>
          <w:color w:val="00A0F5"/>
          <w:lang w:val="es-ES"/>
        </w:rPr>
      </w:pPr>
      <w:r w:rsidRPr="00B979F1">
        <w:rPr>
          <w:rStyle w:val="Ninguno"/>
          <w:rFonts w:ascii="Calibri" w:hAnsi="Calibri"/>
          <w:color w:val="00A0F5"/>
          <w:u w:color="00A0F5"/>
          <w:lang w:val="es-ES"/>
        </w:rPr>
        <w:t xml:space="preserve">¿Quién es el responsable del tratamiento de datos y quién es el responsable de la protección de datos (RPD)? </w:t>
      </w:r>
    </w:p>
    <w:p w14:paraId="78FEFEE0" w14:textId="77777777" w:rsidR="003409A8" w:rsidRPr="00B979F1" w:rsidRDefault="003409A8">
      <w:pPr>
        <w:pStyle w:val="Cuerpo"/>
        <w:spacing w:line="280" w:lineRule="exact"/>
        <w:rPr>
          <w:rStyle w:val="Ninguno"/>
          <w:lang w:val="es-ES"/>
        </w:rPr>
      </w:pPr>
    </w:p>
    <w:p w14:paraId="32D2F968" w14:textId="77777777" w:rsidR="00A40690" w:rsidRPr="00A40690" w:rsidRDefault="00A40690" w:rsidP="00A40690">
      <w:pPr>
        <w:pStyle w:val="Cuerpo"/>
        <w:spacing w:line="280" w:lineRule="exact"/>
        <w:rPr>
          <w:lang w:val="en-US"/>
        </w:rPr>
      </w:pPr>
      <w:proofErr w:type="spellStart"/>
      <w:r w:rsidRPr="00A40690">
        <w:rPr>
          <w:lang w:val="en-US"/>
        </w:rPr>
        <w:t>thyssenkrupp</w:t>
      </w:r>
      <w:proofErr w:type="spellEnd"/>
      <w:r w:rsidRPr="00A40690">
        <w:rPr>
          <w:lang w:val="en-US"/>
        </w:rPr>
        <w:t xml:space="preserve"> Plastic </w:t>
      </w:r>
      <w:proofErr w:type="spellStart"/>
      <w:r w:rsidRPr="00A40690">
        <w:rPr>
          <w:lang w:val="en-US"/>
        </w:rPr>
        <w:t>Ibérica</w:t>
      </w:r>
      <w:proofErr w:type="spellEnd"/>
      <w:r w:rsidRPr="00A40690">
        <w:rPr>
          <w:lang w:val="en-US"/>
        </w:rPr>
        <w:t xml:space="preserve"> S.L.U.</w:t>
      </w:r>
    </w:p>
    <w:p w14:paraId="62B6E2BF" w14:textId="77777777" w:rsidR="00A40690" w:rsidRPr="00A40690" w:rsidRDefault="00A40690" w:rsidP="00A40690">
      <w:pPr>
        <w:pStyle w:val="Cuerpo"/>
        <w:spacing w:line="280" w:lineRule="exact"/>
      </w:pPr>
      <w:r w:rsidRPr="00A40690">
        <w:t xml:space="preserve">Polígono Industrial </w:t>
      </w:r>
      <w:proofErr w:type="spellStart"/>
      <w:r w:rsidRPr="00A40690">
        <w:t>L'Estación</w:t>
      </w:r>
      <w:proofErr w:type="spellEnd"/>
      <w:r w:rsidRPr="00A40690">
        <w:br/>
        <w:t>Frente estación Renfe s/n</w:t>
      </w:r>
      <w:r w:rsidRPr="00A40690">
        <w:br/>
        <w:t xml:space="preserve">46560 </w:t>
      </w:r>
      <w:proofErr w:type="spellStart"/>
      <w:r w:rsidRPr="00A40690">
        <w:t>Massalfassar</w:t>
      </w:r>
      <w:proofErr w:type="spellEnd"/>
      <w:r w:rsidRPr="00A40690">
        <w:t xml:space="preserve"> (Valencia)</w:t>
      </w:r>
    </w:p>
    <w:p w14:paraId="5E5746A2" w14:textId="77777777" w:rsidR="00A40690" w:rsidRPr="00A40690" w:rsidRDefault="00A40690" w:rsidP="00A40690">
      <w:pPr>
        <w:pStyle w:val="Cuerpo"/>
        <w:spacing w:line="280" w:lineRule="exact"/>
      </w:pPr>
      <w:r w:rsidRPr="00A40690">
        <w:t>Teléfono: +34 900 929 908</w:t>
      </w:r>
      <w:r w:rsidRPr="00A40690">
        <w:br/>
        <w:t>Correo electrónico: </w:t>
      </w:r>
      <w:hyperlink r:id="rId7" w:tgtFrame="_blank" w:history="1">
        <w:r w:rsidRPr="00A40690">
          <w:rPr>
            <w:rStyle w:val="Hipervnculo"/>
          </w:rPr>
          <w:t>info.tkpi@thyssenkrupp.com</w:t>
        </w:r>
      </w:hyperlink>
    </w:p>
    <w:p w14:paraId="37301B9C" w14:textId="77777777" w:rsidR="00A40690" w:rsidRPr="00A40690" w:rsidRDefault="00A40690" w:rsidP="00A40690">
      <w:pPr>
        <w:pStyle w:val="Cuerpo"/>
        <w:spacing w:line="280" w:lineRule="exact"/>
      </w:pPr>
    </w:p>
    <w:p w14:paraId="5412C9D9" w14:textId="77777777" w:rsidR="00A40690" w:rsidRPr="00A40690" w:rsidRDefault="00A40690" w:rsidP="00A40690">
      <w:pPr>
        <w:pStyle w:val="Cuerpo"/>
        <w:spacing w:line="280" w:lineRule="exact"/>
      </w:pPr>
    </w:p>
    <w:p w14:paraId="46F81972" w14:textId="2CFD46BD" w:rsidR="00A40690" w:rsidRPr="00A40690" w:rsidRDefault="00A40690" w:rsidP="00A40690">
      <w:pPr>
        <w:pStyle w:val="Cuerpo"/>
        <w:spacing w:line="280" w:lineRule="exact"/>
      </w:pPr>
      <w:r w:rsidRPr="00A40690">
        <w:t>Puede contactar con nuestro coordinador de protección de datos en:</w:t>
      </w:r>
    </w:p>
    <w:p w14:paraId="36F515A3" w14:textId="77777777" w:rsidR="00A40690" w:rsidRDefault="00A40690" w:rsidP="00A40690">
      <w:pPr>
        <w:pStyle w:val="Cuerpo"/>
        <w:spacing w:line="280" w:lineRule="exact"/>
        <w:rPr>
          <w:lang w:val="de-DE"/>
        </w:rPr>
      </w:pPr>
      <w:proofErr w:type="spellStart"/>
      <w:r w:rsidRPr="00A40690">
        <w:rPr>
          <w:lang w:val="en-US"/>
        </w:rPr>
        <w:t>thyssenkrupp</w:t>
      </w:r>
      <w:proofErr w:type="spellEnd"/>
      <w:r w:rsidRPr="00A40690">
        <w:rPr>
          <w:lang w:val="en-US"/>
        </w:rPr>
        <w:t xml:space="preserve"> Plastic </w:t>
      </w:r>
      <w:proofErr w:type="spellStart"/>
      <w:r w:rsidRPr="00A40690">
        <w:rPr>
          <w:lang w:val="en-US"/>
        </w:rPr>
        <w:t>Ibérica</w:t>
      </w:r>
      <w:proofErr w:type="spellEnd"/>
      <w:r w:rsidRPr="00A40690">
        <w:rPr>
          <w:lang w:val="en-US"/>
        </w:rPr>
        <w:t xml:space="preserve"> S.L.U. </w:t>
      </w:r>
      <w:r w:rsidRPr="00A40690">
        <w:rPr>
          <w:lang w:val="en-US"/>
        </w:rPr>
        <w:br/>
      </w:r>
      <w:r w:rsidRPr="00A40690">
        <w:t xml:space="preserve">Polígono Industrial </w:t>
      </w:r>
      <w:proofErr w:type="spellStart"/>
      <w:r w:rsidRPr="00A40690">
        <w:t>L'Estación</w:t>
      </w:r>
      <w:proofErr w:type="spellEnd"/>
      <w:r w:rsidRPr="00A40690">
        <w:br/>
        <w:t>Frente estación Renfe s/n</w:t>
      </w:r>
      <w:r w:rsidRPr="00A40690">
        <w:br/>
        <w:t xml:space="preserve">46560 </w:t>
      </w:r>
      <w:proofErr w:type="spellStart"/>
      <w:r w:rsidRPr="00A40690">
        <w:t>Massalfassar</w:t>
      </w:r>
      <w:proofErr w:type="spellEnd"/>
      <w:r w:rsidRPr="00A40690">
        <w:t xml:space="preserve"> (Valencia)</w:t>
      </w:r>
      <w:r w:rsidRPr="00A40690">
        <w:br/>
        <w:t>Correo electrónico: </w:t>
      </w:r>
      <w:hyperlink r:id="rId8" w:tgtFrame="_blank" w:history="1">
        <w:r w:rsidRPr="00A40690">
          <w:rPr>
            <w:rStyle w:val="Hipervnculo"/>
          </w:rPr>
          <w:t>info.tkpi@thyssenkrupp.com</w:t>
        </w:r>
      </w:hyperlink>
    </w:p>
    <w:p w14:paraId="1B0521C4" w14:textId="77777777" w:rsidR="00A40690" w:rsidRPr="00A40690" w:rsidRDefault="00A40690" w:rsidP="00A40690">
      <w:pPr>
        <w:pStyle w:val="Cuerpo"/>
        <w:spacing w:line="280" w:lineRule="exact"/>
      </w:pPr>
    </w:p>
    <w:p w14:paraId="78FEFF00" w14:textId="77777777" w:rsidR="003409A8" w:rsidRDefault="003409A8">
      <w:pPr>
        <w:pStyle w:val="Cuerpo"/>
        <w:spacing w:line="280" w:lineRule="exact"/>
        <w:rPr>
          <w:rStyle w:val="Ninguno"/>
          <w:lang w:val="es-ES_tradnl"/>
        </w:rPr>
      </w:pPr>
    </w:p>
    <w:p w14:paraId="78FEFF01" w14:textId="77777777" w:rsidR="003409A8" w:rsidRPr="00B979F1" w:rsidRDefault="00424449">
      <w:pPr>
        <w:pStyle w:val="Prrafodelista"/>
        <w:numPr>
          <w:ilvl w:val="0"/>
          <w:numId w:val="5"/>
        </w:numPr>
        <w:spacing w:line="280" w:lineRule="exact"/>
        <w:rPr>
          <w:rFonts w:ascii="Calibri" w:hAnsi="Calibri"/>
          <w:color w:val="00A0F5"/>
          <w:lang w:val="es-ES"/>
        </w:rPr>
      </w:pPr>
      <w:r w:rsidRPr="00B979F1">
        <w:rPr>
          <w:rStyle w:val="Ninguno"/>
          <w:rFonts w:ascii="Calibri" w:hAnsi="Calibri"/>
          <w:color w:val="00A0F5"/>
          <w:u w:color="00A0F5"/>
          <w:lang w:val="es-ES"/>
        </w:rPr>
        <w:lastRenderedPageBreak/>
        <w:t>¿Qué categorías de datos tratamos y de dónde proceden?</w:t>
      </w:r>
    </w:p>
    <w:p w14:paraId="78FEFF02" w14:textId="77777777" w:rsidR="003409A8" w:rsidRPr="00B979F1" w:rsidRDefault="003409A8">
      <w:pPr>
        <w:pStyle w:val="Cuerpo"/>
        <w:spacing w:line="280" w:lineRule="exact"/>
        <w:rPr>
          <w:rStyle w:val="Ninguno"/>
          <w:lang w:val="es-ES"/>
        </w:rPr>
      </w:pPr>
    </w:p>
    <w:p w14:paraId="78FEFF03" w14:textId="77777777" w:rsidR="003409A8" w:rsidRDefault="00424449">
      <w:pPr>
        <w:pStyle w:val="Cuerpo"/>
        <w:spacing w:line="280" w:lineRule="exact"/>
        <w:rPr>
          <w:rStyle w:val="Ninguno"/>
        </w:rPr>
      </w:pPr>
      <w:r w:rsidRPr="00B979F1">
        <w:rPr>
          <w:rStyle w:val="Ninguno"/>
          <w:lang w:val="es-ES"/>
        </w:rPr>
        <w:t xml:space="preserve">Tratamos los datos personales que usted nos proporciona como parte de la relación comercial. Si nuestra relación comercial es con su empleador o cliente, también recogemos los datos personales de usted o de su empleador o cliente. </w:t>
      </w:r>
      <w:proofErr w:type="spellStart"/>
      <w:r>
        <w:rPr>
          <w:rStyle w:val="Ninguno"/>
        </w:rPr>
        <w:t>Esto</w:t>
      </w:r>
      <w:proofErr w:type="spellEnd"/>
      <w:r>
        <w:rPr>
          <w:rStyle w:val="Ninguno"/>
        </w:rPr>
        <w:t xml:space="preserve"> </w:t>
      </w:r>
      <w:proofErr w:type="spellStart"/>
      <w:r>
        <w:rPr>
          <w:rStyle w:val="Ninguno"/>
        </w:rPr>
        <w:t>incluye</w:t>
      </w:r>
      <w:proofErr w:type="spellEnd"/>
      <w:r>
        <w:rPr>
          <w:rStyle w:val="Ninguno"/>
        </w:rPr>
        <w:t xml:space="preserve"> </w:t>
      </w:r>
      <w:proofErr w:type="spellStart"/>
      <w:r>
        <w:rPr>
          <w:rStyle w:val="Ninguno"/>
        </w:rPr>
        <w:t>los</w:t>
      </w:r>
      <w:proofErr w:type="spellEnd"/>
      <w:r>
        <w:rPr>
          <w:rStyle w:val="Ninguno"/>
        </w:rPr>
        <w:t xml:space="preserve"> </w:t>
      </w:r>
      <w:proofErr w:type="spellStart"/>
      <w:r>
        <w:rPr>
          <w:rStyle w:val="Ninguno"/>
        </w:rPr>
        <w:t>siguientes</w:t>
      </w:r>
      <w:proofErr w:type="spellEnd"/>
      <w:r>
        <w:rPr>
          <w:rStyle w:val="Ninguno"/>
        </w:rPr>
        <w:t xml:space="preserve"> </w:t>
      </w:r>
      <w:proofErr w:type="spellStart"/>
      <w:r>
        <w:rPr>
          <w:rStyle w:val="Ninguno"/>
        </w:rPr>
        <w:t>datos</w:t>
      </w:r>
      <w:proofErr w:type="spellEnd"/>
      <w:r>
        <w:rPr>
          <w:rStyle w:val="Ninguno"/>
        </w:rPr>
        <w:t xml:space="preserve"> o </w:t>
      </w:r>
      <w:proofErr w:type="spellStart"/>
      <w:r>
        <w:rPr>
          <w:rStyle w:val="Ninguno"/>
        </w:rPr>
        <w:t>categorías</w:t>
      </w:r>
      <w:proofErr w:type="spellEnd"/>
      <w:r>
        <w:rPr>
          <w:rStyle w:val="Ninguno"/>
        </w:rPr>
        <w:t xml:space="preserve"> de </w:t>
      </w:r>
      <w:proofErr w:type="spellStart"/>
      <w:r>
        <w:rPr>
          <w:rStyle w:val="Ninguno"/>
        </w:rPr>
        <w:t>datos</w:t>
      </w:r>
      <w:proofErr w:type="spellEnd"/>
      <w:r>
        <w:rPr>
          <w:rStyle w:val="Ninguno"/>
        </w:rPr>
        <w:t>:</w:t>
      </w:r>
    </w:p>
    <w:p w14:paraId="78FEFF04" w14:textId="77777777" w:rsidR="003409A8" w:rsidRPr="00B979F1" w:rsidRDefault="00424449">
      <w:pPr>
        <w:pStyle w:val="Prrafodelista"/>
        <w:numPr>
          <w:ilvl w:val="0"/>
          <w:numId w:val="7"/>
        </w:numPr>
        <w:spacing w:line="280" w:lineRule="exact"/>
        <w:rPr>
          <w:lang w:val="es-ES"/>
        </w:rPr>
      </w:pPr>
      <w:r w:rsidRPr="00B979F1">
        <w:rPr>
          <w:rStyle w:val="Ninguno"/>
          <w:lang w:val="es-ES"/>
        </w:rPr>
        <w:t>Datos maestros (por ejemplo, nombre y apellidos, título, cargo/descripción)</w:t>
      </w:r>
    </w:p>
    <w:p w14:paraId="78FEFF05" w14:textId="77777777" w:rsidR="003409A8" w:rsidRPr="00B979F1" w:rsidRDefault="00424449">
      <w:pPr>
        <w:pStyle w:val="Prrafodelista"/>
        <w:numPr>
          <w:ilvl w:val="0"/>
          <w:numId w:val="7"/>
        </w:numPr>
        <w:spacing w:line="280" w:lineRule="exact"/>
        <w:rPr>
          <w:lang w:val="es-ES"/>
        </w:rPr>
      </w:pPr>
      <w:r w:rsidRPr="00B979F1">
        <w:rPr>
          <w:rStyle w:val="Ninguno"/>
          <w:lang w:val="es-ES"/>
        </w:rPr>
        <w:t>Datos de contacto (por ejemplo, número de teléfono, número de fax, dirección de correo electrónico, dirección postal)</w:t>
      </w:r>
    </w:p>
    <w:p w14:paraId="78FEFF06" w14:textId="77777777" w:rsidR="003409A8" w:rsidRPr="00B979F1" w:rsidRDefault="00424449">
      <w:pPr>
        <w:pStyle w:val="Prrafodelista"/>
        <w:numPr>
          <w:ilvl w:val="0"/>
          <w:numId w:val="7"/>
        </w:numPr>
        <w:spacing w:line="280" w:lineRule="exact"/>
        <w:rPr>
          <w:lang w:val="es-ES"/>
        </w:rPr>
      </w:pPr>
      <w:r w:rsidRPr="00B979F1">
        <w:rPr>
          <w:rStyle w:val="Ninguno"/>
          <w:lang w:val="es-ES"/>
        </w:rPr>
        <w:t>Datos de comunicación (por ejemplo, contenido de comunicaciones personales, telefónicas o escritas)</w:t>
      </w:r>
    </w:p>
    <w:p w14:paraId="78FEFF07" w14:textId="77777777" w:rsidR="003409A8" w:rsidRPr="00B979F1" w:rsidRDefault="003409A8">
      <w:pPr>
        <w:pStyle w:val="Cuerpo"/>
        <w:spacing w:line="280" w:lineRule="exact"/>
        <w:rPr>
          <w:rStyle w:val="Ninguno"/>
          <w:lang w:val="es-ES"/>
        </w:rPr>
      </w:pPr>
    </w:p>
    <w:p w14:paraId="78FEFF08" w14:textId="77777777" w:rsidR="003409A8" w:rsidRPr="00B979F1" w:rsidRDefault="00424449">
      <w:pPr>
        <w:pStyle w:val="Cuerpo"/>
        <w:spacing w:line="280" w:lineRule="exact"/>
        <w:rPr>
          <w:rStyle w:val="Ninguno"/>
          <w:lang w:val="es-ES"/>
        </w:rPr>
      </w:pPr>
      <w:r w:rsidRPr="00B979F1">
        <w:rPr>
          <w:rStyle w:val="Ninguno"/>
          <w:lang w:val="es-ES"/>
        </w:rPr>
        <w:t>Además, tratamos las siguientes categorías de datos personales que generamos de forma independiente:</w:t>
      </w:r>
    </w:p>
    <w:p w14:paraId="78FEFF09" w14:textId="77777777" w:rsidR="003409A8" w:rsidRPr="00B979F1" w:rsidRDefault="00424449">
      <w:pPr>
        <w:pStyle w:val="Prrafodelista"/>
        <w:numPr>
          <w:ilvl w:val="0"/>
          <w:numId w:val="7"/>
        </w:numPr>
        <w:spacing w:line="280" w:lineRule="exact"/>
        <w:rPr>
          <w:lang w:val="es-ES"/>
        </w:rPr>
      </w:pPr>
      <w:r w:rsidRPr="00B979F1">
        <w:rPr>
          <w:rStyle w:val="Ninguno"/>
          <w:lang w:val="es-ES"/>
        </w:rPr>
        <w:t>Datos maestros (por ejemplo, número de cliente)</w:t>
      </w:r>
    </w:p>
    <w:p w14:paraId="78FEFF0A" w14:textId="77777777" w:rsidR="003409A8" w:rsidRPr="00B979F1" w:rsidRDefault="00424449">
      <w:pPr>
        <w:pStyle w:val="Prrafodelista"/>
        <w:numPr>
          <w:ilvl w:val="0"/>
          <w:numId w:val="7"/>
        </w:numPr>
        <w:spacing w:line="280" w:lineRule="exact"/>
        <w:rPr>
          <w:lang w:val="es-ES"/>
        </w:rPr>
      </w:pPr>
      <w:r w:rsidRPr="00B979F1">
        <w:rPr>
          <w:rStyle w:val="Ninguno"/>
          <w:lang w:val="es-ES"/>
        </w:rPr>
        <w:t>Datos del contrato (por ejemplo, ID del contrato, historial del contrato)</w:t>
      </w:r>
    </w:p>
    <w:p w14:paraId="78FEFF0B" w14:textId="77777777" w:rsidR="003409A8" w:rsidRPr="00B979F1" w:rsidRDefault="00424449">
      <w:pPr>
        <w:pStyle w:val="Prrafodelista"/>
        <w:numPr>
          <w:ilvl w:val="0"/>
          <w:numId w:val="7"/>
        </w:numPr>
        <w:spacing w:line="280" w:lineRule="exact"/>
        <w:rPr>
          <w:lang w:val="es-ES"/>
        </w:rPr>
      </w:pPr>
      <w:r w:rsidRPr="00B979F1">
        <w:rPr>
          <w:rStyle w:val="Ninguno"/>
          <w:lang w:val="es-ES"/>
        </w:rPr>
        <w:t>Datos de comunicación (por ejemplo, protocolos de consulta)</w:t>
      </w:r>
    </w:p>
    <w:p w14:paraId="78FEFF0C" w14:textId="77777777" w:rsidR="003409A8" w:rsidRPr="00B979F1" w:rsidRDefault="003409A8">
      <w:pPr>
        <w:pStyle w:val="Cuerpo"/>
        <w:spacing w:line="280" w:lineRule="exact"/>
        <w:rPr>
          <w:rStyle w:val="Ninguno"/>
          <w:lang w:val="es-ES"/>
        </w:rPr>
      </w:pPr>
    </w:p>
    <w:p w14:paraId="78FEFF0D" w14:textId="77777777" w:rsidR="003409A8" w:rsidRPr="00B979F1" w:rsidRDefault="00424449">
      <w:pPr>
        <w:pStyle w:val="Prrafodelista"/>
        <w:numPr>
          <w:ilvl w:val="0"/>
          <w:numId w:val="8"/>
        </w:numPr>
        <w:spacing w:line="280" w:lineRule="exact"/>
        <w:rPr>
          <w:rFonts w:ascii="Calibri" w:hAnsi="Calibri"/>
          <w:color w:val="00A0F5"/>
          <w:lang w:val="es-ES"/>
        </w:rPr>
      </w:pPr>
      <w:r w:rsidRPr="00B979F1">
        <w:rPr>
          <w:rStyle w:val="Ninguno"/>
          <w:rFonts w:ascii="Calibri" w:hAnsi="Calibri"/>
          <w:color w:val="00A0F5"/>
          <w:u w:color="00A0F5"/>
          <w:lang w:val="es-ES"/>
        </w:rPr>
        <w:t>¿Con qué fines y sobre qué base jurídica se tratan los datos?</w:t>
      </w:r>
    </w:p>
    <w:p w14:paraId="78FEFF0E" w14:textId="77777777" w:rsidR="003409A8" w:rsidRPr="00B979F1" w:rsidRDefault="00424449">
      <w:pPr>
        <w:pStyle w:val="Cuerpo"/>
        <w:spacing w:line="280" w:lineRule="exact"/>
        <w:rPr>
          <w:rStyle w:val="Ninguno"/>
          <w:lang w:val="es-ES"/>
        </w:rPr>
      </w:pPr>
      <w:r w:rsidRPr="00B979F1">
        <w:rPr>
          <w:rStyle w:val="Ninguno"/>
          <w:lang w:val="es-ES"/>
        </w:rPr>
        <w:t xml:space="preserve">Procesamos sus datos de conformidad con las disposiciones del Reglamento General de Protección de Datos (RGPD) de la UE y todas las demás leyes aplicables. </w:t>
      </w:r>
    </w:p>
    <w:p w14:paraId="78FEFF0F" w14:textId="77777777" w:rsidR="003409A8" w:rsidRPr="00B979F1" w:rsidRDefault="003409A8">
      <w:pPr>
        <w:pStyle w:val="Cuerpo"/>
        <w:spacing w:line="280" w:lineRule="exact"/>
        <w:rPr>
          <w:rStyle w:val="Ninguno"/>
          <w:lang w:val="es-ES"/>
        </w:rPr>
      </w:pPr>
    </w:p>
    <w:p w14:paraId="78FEFF10" w14:textId="02BA10B7" w:rsidR="003409A8" w:rsidRPr="00B979F1" w:rsidRDefault="00424449">
      <w:pPr>
        <w:pStyle w:val="Cuerpo"/>
        <w:spacing w:line="280" w:lineRule="exact"/>
        <w:rPr>
          <w:rStyle w:val="Ninguno"/>
          <w:lang w:val="es-ES"/>
        </w:rPr>
      </w:pPr>
      <w:r w:rsidRPr="00B979F1">
        <w:rPr>
          <w:rStyle w:val="Ninguno"/>
          <w:lang w:val="es-ES"/>
        </w:rPr>
        <w:t xml:space="preserve">Principalmente procesamos datos personales para el cumplimiento de obligaciones contractuales (Artículo 6 párrafo 1 </w:t>
      </w:r>
      <w:r>
        <w:rPr>
          <w:rStyle w:val="Ninguno"/>
          <w:lang w:val="es-ES"/>
        </w:rPr>
        <w:t xml:space="preserve">letra </w:t>
      </w:r>
      <w:r w:rsidRPr="00B979F1">
        <w:rPr>
          <w:rStyle w:val="Ninguno"/>
          <w:lang w:val="es-ES"/>
        </w:rPr>
        <w:t xml:space="preserve">b GDPR), más precisamente con el fin de iniciar, ejecutar o cumplir un contrato. Esto incluye, por ejemplo, la realización de pedidos, ventas internas, envío y pago de mercancías o negociaciones contractuales. </w:t>
      </w:r>
    </w:p>
    <w:p w14:paraId="78FEFF11" w14:textId="77777777" w:rsidR="003409A8" w:rsidRPr="00B979F1" w:rsidRDefault="003409A8">
      <w:pPr>
        <w:pStyle w:val="Cuerpo"/>
        <w:spacing w:line="280" w:lineRule="exact"/>
        <w:rPr>
          <w:rStyle w:val="Ninguno"/>
          <w:lang w:val="es-ES"/>
        </w:rPr>
      </w:pPr>
    </w:p>
    <w:p w14:paraId="78FEFF12" w14:textId="77777777" w:rsidR="003409A8" w:rsidRPr="00B979F1" w:rsidRDefault="00424449">
      <w:pPr>
        <w:pStyle w:val="Cuerpo"/>
        <w:spacing w:line="280" w:lineRule="exact"/>
        <w:rPr>
          <w:rStyle w:val="Ninguno"/>
          <w:lang w:val="es-ES"/>
        </w:rPr>
      </w:pPr>
      <w:r w:rsidRPr="00B979F1">
        <w:rPr>
          <w:rStyle w:val="Ninguno"/>
          <w:lang w:val="es-ES"/>
        </w:rPr>
        <w:t>A menos que usted mismo no sea parte contratante (por ejemplo, si es empleado de un socio comercial), el tratamiento para los mismos fines tiene lugar como interés legítimo de conformidad con el artículo 6, apartado 1, letra f del GDPR. Con su empleador/cliente, estamos en la fase de inicio o ejecución de una relación contractual como parte de nuestras actividades comerciales. Estamos tratando sus datos personales debido a su actividad para su empleador/cliente.</w:t>
      </w:r>
    </w:p>
    <w:p w14:paraId="78FEFF13" w14:textId="77777777" w:rsidR="003409A8" w:rsidRPr="00B979F1" w:rsidRDefault="003409A8">
      <w:pPr>
        <w:pStyle w:val="Cuerpo"/>
        <w:spacing w:line="280" w:lineRule="exact"/>
        <w:rPr>
          <w:rStyle w:val="Ninguno"/>
          <w:lang w:val="es-ES"/>
        </w:rPr>
      </w:pPr>
    </w:p>
    <w:p w14:paraId="78FEFF14" w14:textId="77777777" w:rsidR="003409A8" w:rsidRPr="00B979F1" w:rsidRDefault="00424449">
      <w:pPr>
        <w:pStyle w:val="Cuerpo"/>
        <w:spacing w:line="280" w:lineRule="exact"/>
        <w:rPr>
          <w:rStyle w:val="Ninguno"/>
          <w:lang w:val="es-ES"/>
        </w:rPr>
      </w:pPr>
      <w:r w:rsidRPr="00B979F1">
        <w:rPr>
          <w:rStyle w:val="Ninguno"/>
          <w:lang w:val="es-ES"/>
        </w:rPr>
        <w:t>En caso necesario, también tratamos datos personales para cumplir requisitos legales (artículo 6, apartado 1, letra c) del RGPD) para los siguientes fines:</w:t>
      </w:r>
    </w:p>
    <w:p w14:paraId="78FEFF15" w14:textId="77777777" w:rsidR="003409A8" w:rsidRPr="00B979F1" w:rsidRDefault="00424449">
      <w:pPr>
        <w:pStyle w:val="Prrafodelista"/>
        <w:numPr>
          <w:ilvl w:val="0"/>
          <w:numId w:val="7"/>
        </w:numPr>
        <w:spacing w:line="280" w:lineRule="exact"/>
        <w:rPr>
          <w:lang w:val="es-ES"/>
        </w:rPr>
      </w:pPr>
      <w:r w:rsidRPr="00B979F1">
        <w:rPr>
          <w:rStyle w:val="Ninguno"/>
          <w:lang w:val="es-ES"/>
        </w:rPr>
        <w:t>Preservación de los requisitos legales de almacenamiento</w:t>
      </w:r>
    </w:p>
    <w:p w14:paraId="78FEFF16" w14:textId="77777777" w:rsidR="003409A8" w:rsidRPr="00B979F1" w:rsidRDefault="00424449">
      <w:pPr>
        <w:pStyle w:val="Prrafodelista"/>
        <w:numPr>
          <w:ilvl w:val="0"/>
          <w:numId w:val="7"/>
        </w:numPr>
        <w:spacing w:line="280" w:lineRule="exact"/>
        <w:rPr>
          <w:lang w:val="es-ES"/>
        </w:rPr>
      </w:pPr>
      <w:r w:rsidRPr="00B979F1">
        <w:rPr>
          <w:rStyle w:val="Ninguno"/>
          <w:lang w:val="es-ES"/>
        </w:rPr>
        <w:t xml:space="preserve">Preservación de las obligaciones legales de información </w:t>
      </w:r>
    </w:p>
    <w:p w14:paraId="78FEFF17" w14:textId="77777777" w:rsidR="003409A8" w:rsidRPr="00B979F1" w:rsidRDefault="003409A8">
      <w:pPr>
        <w:pStyle w:val="Prrafodelista"/>
        <w:spacing w:line="280" w:lineRule="exact"/>
        <w:ind w:left="0"/>
        <w:rPr>
          <w:rStyle w:val="Ninguno"/>
          <w:lang w:val="es-ES"/>
        </w:rPr>
      </w:pPr>
    </w:p>
    <w:p w14:paraId="78FEFF18" w14:textId="77777777" w:rsidR="003409A8" w:rsidRPr="00B979F1" w:rsidRDefault="003409A8">
      <w:pPr>
        <w:pStyle w:val="Cuerpo"/>
        <w:spacing w:line="280" w:lineRule="exact"/>
        <w:rPr>
          <w:rStyle w:val="Ninguno"/>
          <w:lang w:val="es-ES"/>
        </w:rPr>
      </w:pPr>
    </w:p>
    <w:p w14:paraId="78FEFF19" w14:textId="77777777" w:rsidR="003409A8" w:rsidRPr="00B979F1" w:rsidRDefault="00424449">
      <w:pPr>
        <w:pStyle w:val="Cuerpo"/>
        <w:spacing w:line="280" w:lineRule="exact"/>
        <w:rPr>
          <w:rStyle w:val="Ninguno"/>
          <w:lang w:val="es-ES"/>
        </w:rPr>
      </w:pPr>
      <w:r w:rsidRPr="00B979F1">
        <w:rPr>
          <w:rStyle w:val="Ninguno"/>
          <w:lang w:val="es-ES"/>
        </w:rPr>
        <w:t>Además, tratamos los datos personales para salvaguardar los siguientes intereses legítimos (artículo 6, apartado 1, letra f del RGPD):</w:t>
      </w:r>
    </w:p>
    <w:p w14:paraId="78FEFF1A" w14:textId="77777777" w:rsidR="003409A8" w:rsidRPr="00B979F1" w:rsidRDefault="00424449">
      <w:pPr>
        <w:pStyle w:val="Prrafodelista"/>
        <w:numPr>
          <w:ilvl w:val="0"/>
          <w:numId w:val="7"/>
        </w:numPr>
        <w:spacing w:line="280" w:lineRule="exact"/>
        <w:rPr>
          <w:lang w:val="es-ES"/>
        </w:rPr>
      </w:pPr>
      <w:r w:rsidRPr="00B979F1">
        <w:rPr>
          <w:rStyle w:val="Ninguno"/>
          <w:lang w:val="es-ES"/>
        </w:rPr>
        <w:t>Mantenimiento de la relación comercial con los clientes existentes</w:t>
      </w:r>
    </w:p>
    <w:p w14:paraId="78FEFF1B" w14:textId="77777777" w:rsidR="003409A8" w:rsidRPr="00B979F1" w:rsidRDefault="00424449">
      <w:pPr>
        <w:pStyle w:val="Prrafodelista"/>
        <w:numPr>
          <w:ilvl w:val="0"/>
          <w:numId w:val="7"/>
        </w:numPr>
        <w:spacing w:line="280" w:lineRule="exact"/>
        <w:rPr>
          <w:lang w:val="es-ES"/>
        </w:rPr>
      </w:pPr>
      <w:r w:rsidRPr="00B979F1">
        <w:rPr>
          <w:rStyle w:val="Ninguno"/>
          <w:lang w:val="es-ES"/>
        </w:rPr>
        <w:t>Organización de eventos (por ejemplo, control de admisión)</w:t>
      </w:r>
    </w:p>
    <w:p w14:paraId="78FEFF1C" w14:textId="77777777" w:rsidR="003409A8" w:rsidRPr="00B979F1" w:rsidRDefault="00424449">
      <w:pPr>
        <w:pStyle w:val="Prrafodelista"/>
        <w:numPr>
          <w:ilvl w:val="0"/>
          <w:numId w:val="7"/>
        </w:numPr>
        <w:spacing w:line="280" w:lineRule="exact"/>
        <w:rPr>
          <w:lang w:val="es-ES"/>
        </w:rPr>
      </w:pPr>
      <w:r w:rsidRPr="00B979F1">
        <w:rPr>
          <w:rStyle w:val="Ninguno"/>
          <w:lang w:val="es-ES"/>
        </w:rPr>
        <w:t>Presentación de demandas y defensa en litigios</w:t>
      </w:r>
    </w:p>
    <w:p w14:paraId="78FEFF1D" w14:textId="77777777" w:rsidR="003409A8" w:rsidRPr="00B979F1" w:rsidRDefault="00424449">
      <w:pPr>
        <w:pStyle w:val="Prrafodelista"/>
        <w:numPr>
          <w:ilvl w:val="0"/>
          <w:numId w:val="7"/>
        </w:numPr>
        <w:spacing w:line="280" w:lineRule="exact"/>
        <w:rPr>
          <w:lang w:val="es-ES"/>
        </w:rPr>
      </w:pPr>
      <w:r w:rsidRPr="00B979F1">
        <w:rPr>
          <w:rStyle w:val="Ninguno"/>
          <w:lang w:val="es-ES"/>
        </w:rPr>
        <w:lastRenderedPageBreak/>
        <w:t>Inclusión en nuestra base de datos de contactos, relaciones humanas tras el contacto comercial (por ejemplo, tras dejar su tarjeta de visita)</w:t>
      </w:r>
    </w:p>
    <w:p w14:paraId="78FEFF1E" w14:textId="77777777" w:rsidR="003409A8" w:rsidRPr="00B979F1" w:rsidRDefault="00424449">
      <w:pPr>
        <w:pStyle w:val="Prrafodelista"/>
        <w:numPr>
          <w:ilvl w:val="0"/>
          <w:numId w:val="7"/>
        </w:numPr>
        <w:spacing w:line="280" w:lineRule="exact"/>
        <w:rPr>
          <w:lang w:val="es-ES"/>
        </w:rPr>
      </w:pPr>
      <w:r w:rsidRPr="00B979F1">
        <w:rPr>
          <w:rStyle w:val="Ninguno"/>
          <w:lang w:val="es-ES"/>
        </w:rPr>
        <w:t>Marketing directo a clientes o empleados de clientes (por ejemplo, información sobre productos y eventos, boletines informativos).</w:t>
      </w:r>
    </w:p>
    <w:p w14:paraId="78FEFF1F" w14:textId="77777777" w:rsidR="003409A8" w:rsidRPr="00B979F1" w:rsidRDefault="003409A8">
      <w:pPr>
        <w:pStyle w:val="Prrafodelista"/>
        <w:spacing w:line="280" w:lineRule="exact"/>
        <w:ind w:left="0"/>
        <w:rPr>
          <w:rStyle w:val="Ninguno"/>
          <w:lang w:val="es-ES"/>
        </w:rPr>
      </w:pPr>
    </w:p>
    <w:p w14:paraId="78FEFF20" w14:textId="77777777" w:rsidR="003409A8" w:rsidRPr="00B979F1" w:rsidRDefault="003409A8">
      <w:pPr>
        <w:pStyle w:val="Prrafodelista"/>
        <w:spacing w:line="280" w:lineRule="exact"/>
        <w:ind w:left="284"/>
        <w:rPr>
          <w:rStyle w:val="Ninguno"/>
          <w:lang w:val="es-ES"/>
        </w:rPr>
      </w:pPr>
    </w:p>
    <w:p w14:paraId="78FEFF21" w14:textId="28A65958" w:rsidR="003409A8" w:rsidRPr="00424449" w:rsidRDefault="00424449">
      <w:pPr>
        <w:pStyle w:val="Cuerpo"/>
        <w:spacing w:line="280" w:lineRule="exact"/>
        <w:rPr>
          <w:rStyle w:val="Ninguno"/>
          <w:lang w:val="es-ES"/>
        </w:rPr>
      </w:pPr>
      <w:r w:rsidRPr="00B979F1">
        <w:rPr>
          <w:rStyle w:val="Ninguno"/>
          <w:lang w:val="es-ES"/>
        </w:rPr>
        <w:t xml:space="preserve">Además, potencialmente procesamos datos personales para los que recibimos consentimiento (Artículo 6 párrafo 1 </w:t>
      </w:r>
      <w:r>
        <w:rPr>
          <w:rStyle w:val="Ninguno"/>
          <w:lang w:val="es-ES"/>
        </w:rPr>
        <w:t>letra</w:t>
      </w:r>
      <w:r w:rsidRPr="00B979F1">
        <w:rPr>
          <w:rStyle w:val="Ninguno"/>
          <w:lang w:val="es-ES"/>
        </w:rPr>
        <w:t xml:space="preserve"> a GDPR). </w:t>
      </w:r>
      <w:r w:rsidRPr="00424449">
        <w:rPr>
          <w:rStyle w:val="Ninguno"/>
          <w:lang w:val="es-ES"/>
        </w:rPr>
        <w:t>Los recopilaremos por separado y en los siguientes casos:</w:t>
      </w:r>
    </w:p>
    <w:p w14:paraId="78FEFF22" w14:textId="77777777" w:rsidR="003409A8" w:rsidRPr="00B979F1" w:rsidRDefault="00424449">
      <w:pPr>
        <w:pStyle w:val="Prrafodelista"/>
        <w:numPr>
          <w:ilvl w:val="0"/>
          <w:numId w:val="7"/>
        </w:numPr>
        <w:spacing w:line="280" w:lineRule="exact"/>
        <w:rPr>
          <w:lang w:val="es-ES"/>
        </w:rPr>
      </w:pPr>
      <w:r w:rsidRPr="00B979F1">
        <w:rPr>
          <w:rStyle w:val="Ninguno"/>
          <w:lang w:val="es-ES"/>
        </w:rPr>
        <w:t>Marketing directo a partes interesadas/otros contactos comerciales (por ejemplo, información sobre productos y eventos, boletines informativos).</w:t>
      </w:r>
    </w:p>
    <w:p w14:paraId="78FEFF23" w14:textId="77777777" w:rsidR="003409A8" w:rsidRPr="00B979F1" w:rsidRDefault="003409A8">
      <w:pPr>
        <w:pStyle w:val="Prrafodelista"/>
        <w:spacing w:line="280" w:lineRule="exact"/>
        <w:ind w:left="0"/>
        <w:rPr>
          <w:rStyle w:val="Ninguno"/>
          <w:lang w:val="es-ES"/>
        </w:rPr>
      </w:pPr>
    </w:p>
    <w:p w14:paraId="78FEFF24" w14:textId="77777777" w:rsidR="003409A8" w:rsidRPr="00B979F1" w:rsidRDefault="003409A8">
      <w:pPr>
        <w:pStyle w:val="Cuerpo"/>
        <w:spacing w:line="280" w:lineRule="exact"/>
        <w:rPr>
          <w:rStyle w:val="Ninguno"/>
          <w:lang w:val="es-ES"/>
        </w:rPr>
      </w:pPr>
    </w:p>
    <w:p w14:paraId="78FEFF25" w14:textId="77777777" w:rsidR="003409A8" w:rsidRDefault="00424449">
      <w:pPr>
        <w:pStyle w:val="Prrafodelista"/>
        <w:numPr>
          <w:ilvl w:val="0"/>
          <w:numId w:val="9"/>
        </w:numPr>
        <w:spacing w:line="280" w:lineRule="exact"/>
        <w:rPr>
          <w:rFonts w:ascii="Calibri" w:hAnsi="Calibri"/>
          <w:color w:val="00A0F5"/>
          <w:lang w:val="en-US"/>
        </w:rPr>
      </w:pPr>
      <w:r>
        <w:rPr>
          <w:rStyle w:val="Ninguno"/>
          <w:rFonts w:ascii="Calibri" w:hAnsi="Calibri"/>
          <w:color w:val="00A0F5"/>
          <w:u w:color="00A0F5"/>
        </w:rPr>
        <w:t>¿</w:t>
      </w:r>
      <w:proofErr w:type="spellStart"/>
      <w:r>
        <w:rPr>
          <w:rStyle w:val="Ninguno"/>
          <w:rFonts w:ascii="Calibri" w:hAnsi="Calibri"/>
          <w:color w:val="00A0F5"/>
          <w:u w:color="00A0F5"/>
        </w:rPr>
        <w:t>Quién</w:t>
      </w:r>
      <w:proofErr w:type="spellEnd"/>
      <w:r>
        <w:rPr>
          <w:rStyle w:val="Ninguno"/>
          <w:rFonts w:ascii="Calibri" w:hAnsi="Calibri"/>
          <w:color w:val="00A0F5"/>
          <w:u w:color="00A0F5"/>
        </w:rPr>
        <w:t xml:space="preserve"> </w:t>
      </w:r>
      <w:proofErr w:type="spellStart"/>
      <w:r>
        <w:rPr>
          <w:rStyle w:val="Ninguno"/>
          <w:rFonts w:ascii="Calibri" w:hAnsi="Calibri"/>
          <w:color w:val="00A0F5"/>
          <w:u w:color="00A0F5"/>
        </w:rPr>
        <w:t>recibe</w:t>
      </w:r>
      <w:proofErr w:type="spellEnd"/>
      <w:r>
        <w:rPr>
          <w:rStyle w:val="Ninguno"/>
          <w:rFonts w:ascii="Calibri" w:hAnsi="Calibri"/>
          <w:color w:val="00A0F5"/>
          <w:u w:color="00A0F5"/>
        </w:rPr>
        <w:t xml:space="preserve"> sus </w:t>
      </w:r>
      <w:proofErr w:type="spellStart"/>
      <w:r>
        <w:rPr>
          <w:rStyle w:val="Ninguno"/>
          <w:rFonts w:ascii="Calibri" w:hAnsi="Calibri"/>
          <w:color w:val="00A0F5"/>
          <w:u w:color="00A0F5"/>
        </w:rPr>
        <w:t>datos</w:t>
      </w:r>
      <w:proofErr w:type="spellEnd"/>
      <w:r>
        <w:rPr>
          <w:rStyle w:val="Ninguno"/>
          <w:rFonts w:ascii="Calibri" w:hAnsi="Calibri"/>
          <w:color w:val="00A0F5"/>
          <w:u w:color="00A0F5"/>
        </w:rPr>
        <w:t>?</w:t>
      </w:r>
    </w:p>
    <w:p w14:paraId="78FEFF26" w14:textId="306A4341" w:rsidR="003409A8" w:rsidRPr="00424449" w:rsidRDefault="00424449">
      <w:pPr>
        <w:pStyle w:val="Cuerpo"/>
        <w:spacing w:line="280" w:lineRule="exact"/>
        <w:rPr>
          <w:rStyle w:val="Ninguno"/>
          <w:lang w:val="pt-PT"/>
        </w:rPr>
      </w:pPr>
      <w:r w:rsidRPr="00B979F1">
        <w:rPr>
          <w:rStyle w:val="Ninguno"/>
          <w:lang w:val="es-ES"/>
        </w:rPr>
        <w:t xml:space="preserve">Sus datos serán procesados dentro de </w:t>
      </w:r>
      <w:r>
        <w:rPr>
          <w:rStyle w:val="Ninguno"/>
          <w:lang w:val="de-DE"/>
        </w:rPr>
        <w:t xml:space="preserve">thyssenkrupp </w:t>
      </w:r>
      <w:proofErr w:type="spellStart"/>
      <w:r>
        <w:rPr>
          <w:rStyle w:val="Ninguno"/>
          <w:lang w:val="de-DE"/>
        </w:rPr>
        <w:t>Plastic</w:t>
      </w:r>
      <w:proofErr w:type="spellEnd"/>
      <w:r>
        <w:rPr>
          <w:rStyle w:val="Ninguno"/>
          <w:lang w:val="de-DE"/>
        </w:rPr>
        <w:t xml:space="preserve"> </w:t>
      </w:r>
      <w:proofErr w:type="spellStart"/>
      <w:r>
        <w:rPr>
          <w:rStyle w:val="Ninguno"/>
          <w:lang w:val="de-DE"/>
        </w:rPr>
        <w:t>Ibérica</w:t>
      </w:r>
      <w:proofErr w:type="spellEnd"/>
      <w:r>
        <w:rPr>
          <w:rStyle w:val="Ninguno"/>
          <w:lang w:val="de-DE"/>
        </w:rPr>
        <w:t>, S.L.U,</w:t>
      </w:r>
      <w:r>
        <w:rPr>
          <w:rStyle w:val="Ninguno"/>
          <w:lang w:val="pt-PT"/>
        </w:rPr>
        <w:t xml:space="preserve"> </w:t>
      </w:r>
      <w:r w:rsidRPr="00B979F1">
        <w:rPr>
          <w:rStyle w:val="Ninguno"/>
          <w:lang w:val="es-ES"/>
        </w:rPr>
        <w:t>por los empleados implicados en el inicio/implementación de la relación comercial y la ejecución de los respectivos procesos comerciales.</w:t>
      </w:r>
    </w:p>
    <w:p w14:paraId="78FEFF27" w14:textId="77777777" w:rsidR="003409A8" w:rsidRPr="00B979F1" w:rsidRDefault="003409A8">
      <w:pPr>
        <w:pStyle w:val="Cuerpo"/>
        <w:spacing w:line="280" w:lineRule="exact"/>
        <w:rPr>
          <w:rStyle w:val="Ninguno"/>
          <w:lang w:val="es-ES"/>
        </w:rPr>
      </w:pPr>
    </w:p>
    <w:p w14:paraId="78FEFF28" w14:textId="77777777" w:rsidR="003409A8" w:rsidRPr="00B979F1" w:rsidRDefault="00424449">
      <w:pPr>
        <w:pStyle w:val="Cuerpo"/>
        <w:spacing w:line="280" w:lineRule="exact"/>
        <w:rPr>
          <w:rStyle w:val="Ninguno"/>
          <w:lang w:val="es-ES"/>
        </w:rPr>
      </w:pPr>
      <w:r w:rsidRPr="00B979F1">
        <w:rPr>
          <w:rStyle w:val="Ninguno"/>
          <w:lang w:val="es-ES"/>
        </w:rPr>
        <w:t>Dentro de nuestro grupo de empresas, sus datos se transmitirán a determinadas empresas cuando éstas realicen tareas centralizadas de tratamiento de datos para las empresas filiales del grupo (por ejemplo, gestión centralizada de datos de contacto, gestión centralizada de contratos, eliminación de archivos).</w:t>
      </w:r>
    </w:p>
    <w:p w14:paraId="78FEFF29" w14:textId="77777777" w:rsidR="003409A8" w:rsidRPr="00B979F1" w:rsidRDefault="003409A8">
      <w:pPr>
        <w:pStyle w:val="Cuerpo"/>
        <w:spacing w:line="280" w:lineRule="exact"/>
        <w:rPr>
          <w:rStyle w:val="Ninguno"/>
          <w:lang w:val="es-ES"/>
        </w:rPr>
      </w:pPr>
    </w:p>
    <w:p w14:paraId="78FEFF2A" w14:textId="77777777" w:rsidR="003409A8" w:rsidRDefault="00424449">
      <w:pPr>
        <w:pStyle w:val="Cuerpo"/>
        <w:spacing w:line="280" w:lineRule="exact"/>
        <w:rPr>
          <w:rStyle w:val="Ninguno"/>
        </w:rPr>
      </w:pPr>
      <w:r w:rsidRPr="00B979F1">
        <w:rPr>
          <w:rStyle w:val="Ninguno"/>
          <w:lang w:val="es-ES"/>
        </w:rPr>
        <w:t>Además, para cumplir con nuestras obligaciones contractuales y legales, a veces utilizamos diferentes proveedores de servicios externos que están obligados por acuerdos de procesamiento de datos a observar las leyes de protección de datos, Artículo 4</w:t>
      </w:r>
      <w:r>
        <w:rPr>
          <w:rStyle w:val="Ninguno"/>
          <w:lang w:val="es-ES_tradnl"/>
        </w:rPr>
        <w:t>.8</w:t>
      </w:r>
      <w:r w:rsidRPr="00B979F1">
        <w:rPr>
          <w:rStyle w:val="Ninguno"/>
          <w:lang w:val="es-ES"/>
        </w:rPr>
        <w:t xml:space="preserve"> </w:t>
      </w:r>
      <w:r>
        <w:rPr>
          <w:rStyle w:val="Ninguno"/>
          <w:lang w:val="es-ES_tradnl"/>
        </w:rPr>
        <w:t>del RGPD.</w:t>
      </w:r>
      <w:r w:rsidRPr="00B979F1">
        <w:rPr>
          <w:rStyle w:val="Ninguno"/>
          <w:lang w:val="es-ES"/>
        </w:rPr>
        <w:t xml:space="preserve"> </w:t>
      </w:r>
      <w:r>
        <w:rPr>
          <w:rStyle w:val="Ninguno"/>
        </w:rPr>
        <w:t xml:space="preserve">Se </w:t>
      </w:r>
      <w:proofErr w:type="spellStart"/>
      <w:r>
        <w:rPr>
          <w:rStyle w:val="Ninguno"/>
        </w:rPr>
        <w:t>trata</w:t>
      </w:r>
      <w:proofErr w:type="spellEnd"/>
      <w:r>
        <w:rPr>
          <w:rStyle w:val="Ninguno"/>
        </w:rPr>
        <w:t xml:space="preserve"> de </w:t>
      </w:r>
      <w:proofErr w:type="spellStart"/>
      <w:r>
        <w:rPr>
          <w:rStyle w:val="Ninguno"/>
        </w:rPr>
        <w:t>proveedores</w:t>
      </w:r>
      <w:proofErr w:type="spellEnd"/>
      <w:r>
        <w:rPr>
          <w:rStyle w:val="Ninguno"/>
        </w:rPr>
        <w:t xml:space="preserve"> de </w:t>
      </w:r>
      <w:proofErr w:type="spellStart"/>
      <w:r>
        <w:rPr>
          <w:rStyle w:val="Ninguno"/>
        </w:rPr>
        <w:t>servicios</w:t>
      </w:r>
      <w:proofErr w:type="spellEnd"/>
      <w:r>
        <w:rPr>
          <w:rStyle w:val="Ninguno"/>
        </w:rPr>
        <w:t xml:space="preserve"> </w:t>
      </w:r>
      <w:proofErr w:type="spellStart"/>
      <w:r>
        <w:rPr>
          <w:rStyle w:val="Ninguno"/>
        </w:rPr>
        <w:t>en</w:t>
      </w:r>
      <w:proofErr w:type="spellEnd"/>
      <w:r>
        <w:rPr>
          <w:rStyle w:val="Ninguno"/>
        </w:rPr>
        <w:t xml:space="preserve"> </w:t>
      </w:r>
      <w:proofErr w:type="spellStart"/>
      <w:r>
        <w:rPr>
          <w:rStyle w:val="Ninguno"/>
        </w:rPr>
        <w:t>los</w:t>
      </w:r>
      <w:proofErr w:type="spellEnd"/>
      <w:r>
        <w:rPr>
          <w:rStyle w:val="Ninguno"/>
        </w:rPr>
        <w:t xml:space="preserve"> </w:t>
      </w:r>
      <w:proofErr w:type="spellStart"/>
      <w:r>
        <w:rPr>
          <w:rStyle w:val="Ninguno"/>
        </w:rPr>
        <w:t>siguientes</w:t>
      </w:r>
      <w:proofErr w:type="spellEnd"/>
      <w:r>
        <w:rPr>
          <w:rStyle w:val="Ninguno"/>
        </w:rPr>
        <w:t xml:space="preserve"> </w:t>
      </w:r>
      <w:proofErr w:type="spellStart"/>
      <w:r>
        <w:rPr>
          <w:rStyle w:val="Ninguno"/>
        </w:rPr>
        <w:t>ámbitos</w:t>
      </w:r>
      <w:proofErr w:type="spellEnd"/>
    </w:p>
    <w:p w14:paraId="78FEFF2B" w14:textId="77777777" w:rsidR="003409A8" w:rsidRDefault="00424449">
      <w:pPr>
        <w:pStyle w:val="Prrafodelista"/>
        <w:numPr>
          <w:ilvl w:val="0"/>
          <w:numId w:val="7"/>
        </w:numPr>
        <w:spacing w:line="280" w:lineRule="exact"/>
        <w:rPr>
          <w:lang w:val="en-US"/>
        </w:rPr>
      </w:pPr>
      <w:proofErr w:type="spellStart"/>
      <w:r>
        <w:rPr>
          <w:rStyle w:val="Ninguno"/>
        </w:rPr>
        <w:t>Servicios</w:t>
      </w:r>
      <w:proofErr w:type="spellEnd"/>
      <w:r>
        <w:rPr>
          <w:rStyle w:val="Ninguno"/>
        </w:rPr>
        <w:t xml:space="preserve"> </w:t>
      </w:r>
      <w:proofErr w:type="spellStart"/>
      <w:r>
        <w:rPr>
          <w:rStyle w:val="Ninguno"/>
        </w:rPr>
        <w:t>informáticos</w:t>
      </w:r>
      <w:proofErr w:type="spellEnd"/>
    </w:p>
    <w:p w14:paraId="78FEFF2C" w14:textId="77777777" w:rsidR="003409A8" w:rsidRDefault="00424449">
      <w:pPr>
        <w:pStyle w:val="Prrafodelista"/>
        <w:numPr>
          <w:ilvl w:val="0"/>
          <w:numId w:val="7"/>
        </w:numPr>
        <w:spacing w:line="280" w:lineRule="exact"/>
        <w:rPr>
          <w:lang w:val="en-US"/>
        </w:rPr>
      </w:pPr>
      <w:proofErr w:type="spellStart"/>
      <w:r>
        <w:rPr>
          <w:rStyle w:val="Ninguno"/>
        </w:rPr>
        <w:t>Logística</w:t>
      </w:r>
      <w:proofErr w:type="spellEnd"/>
    </w:p>
    <w:p w14:paraId="78FEFF2D" w14:textId="77777777" w:rsidR="003409A8" w:rsidRDefault="00424449">
      <w:pPr>
        <w:pStyle w:val="Prrafodelista"/>
        <w:numPr>
          <w:ilvl w:val="0"/>
          <w:numId w:val="7"/>
        </w:numPr>
        <w:spacing w:line="280" w:lineRule="exact"/>
        <w:rPr>
          <w:lang w:val="en-US"/>
        </w:rPr>
      </w:pPr>
      <w:proofErr w:type="spellStart"/>
      <w:r>
        <w:rPr>
          <w:rStyle w:val="Ninguno"/>
        </w:rPr>
        <w:t>Asesores</w:t>
      </w:r>
      <w:proofErr w:type="spellEnd"/>
      <w:r>
        <w:rPr>
          <w:rStyle w:val="Ninguno"/>
        </w:rPr>
        <w:t xml:space="preserve"> y </w:t>
      </w:r>
      <w:proofErr w:type="spellStart"/>
      <w:r>
        <w:rPr>
          <w:rStyle w:val="Ninguno"/>
        </w:rPr>
        <w:t>consultorías</w:t>
      </w:r>
      <w:proofErr w:type="spellEnd"/>
      <w:r>
        <w:rPr>
          <w:rStyle w:val="Ninguno"/>
        </w:rPr>
        <w:t xml:space="preserve"> </w:t>
      </w:r>
    </w:p>
    <w:p w14:paraId="78FEFF2E" w14:textId="77777777" w:rsidR="003409A8" w:rsidRDefault="003409A8">
      <w:pPr>
        <w:pStyle w:val="Prrafodelista"/>
        <w:spacing w:line="280" w:lineRule="exact"/>
        <w:ind w:left="284"/>
        <w:rPr>
          <w:rStyle w:val="Ninguno"/>
        </w:rPr>
      </w:pPr>
    </w:p>
    <w:p w14:paraId="78FEFF2F" w14:textId="77777777" w:rsidR="003409A8" w:rsidRPr="00B979F1" w:rsidRDefault="00424449">
      <w:pPr>
        <w:pStyle w:val="Cuerpo"/>
        <w:spacing w:line="280" w:lineRule="exact"/>
        <w:rPr>
          <w:rStyle w:val="Ninguno"/>
          <w:lang w:val="es-ES"/>
        </w:rPr>
      </w:pPr>
      <w:r w:rsidRPr="00B979F1">
        <w:rPr>
          <w:rStyle w:val="Ninguno"/>
          <w:lang w:val="es-ES"/>
        </w:rPr>
        <w:t>Además, transmitimos sus datos a otros destinatarios fuera de la empresa que procesan sus datos bajo su propia responsabilidad, Artículo 4</w:t>
      </w:r>
      <w:r>
        <w:rPr>
          <w:rStyle w:val="Ninguno"/>
          <w:lang w:val="es-ES_tradnl"/>
        </w:rPr>
        <w:t>.7</w:t>
      </w:r>
      <w:r w:rsidRPr="00B979F1">
        <w:rPr>
          <w:rStyle w:val="Ninguno"/>
          <w:lang w:val="es-ES"/>
        </w:rPr>
        <w:t xml:space="preserve"> </w:t>
      </w:r>
      <w:r>
        <w:rPr>
          <w:rStyle w:val="Ninguno"/>
          <w:lang w:val="es-ES_tradnl"/>
        </w:rPr>
        <w:t>del RGPD</w:t>
      </w:r>
      <w:r w:rsidRPr="00B979F1">
        <w:rPr>
          <w:rStyle w:val="Ninguno"/>
          <w:lang w:val="es-ES"/>
        </w:rPr>
        <w:t>. Por ejemplo, esto puede incluir las siguientes categorías de personas responsables:</w:t>
      </w:r>
    </w:p>
    <w:p w14:paraId="78FEFF30" w14:textId="77777777" w:rsidR="003409A8" w:rsidRPr="00B979F1" w:rsidRDefault="00424449">
      <w:pPr>
        <w:pStyle w:val="Prrafodelista"/>
        <w:numPr>
          <w:ilvl w:val="0"/>
          <w:numId w:val="7"/>
        </w:numPr>
        <w:spacing w:line="280" w:lineRule="exact"/>
        <w:rPr>
          <w:lang w:val="es-ES"/>
        </w:rPr>
      </w:pPr>
      <w:r w:rsidRPr="00B979F1">
        <w:rPr>
          <w:rStyle w:val="Ninguno"/>
          <w:lang w:val="es-ES"/>
        </w:rPr>
        <w:t>Instituciones públicas debido a disposiciones legales (por ejemplo, Hacienda)</w:t>
      </w:r>
    </w:p>
    <w:p w14:paraId="78FEFF31" w14:textId="77777777" w:rsidR="003409A8" w:rsidRPr="00B979F1" w:rsidRDefault="00424449">
      <w:pPr>
        <w:pStyle w:val="Prrafodelista"/>
        <w:numPr>
          <w:ilvl w:val="0"/>
          <w:numId w:val="7"/>
        </w:numPr>
        <w:spacing w:line="280" w:lineRule="exact"/>
        <w:rPr>
          <w:lang w:val="es-ES"/>
        </w:rPr>
      </w:pPr>
      <w:r w:rsidRPr="00B979F1">
        <w:rPr>
          <w:rStyle w:val="Ninguno"/>
          <w:lang w:val="es-ES"/>
        </w:rPr>
        <w:t>Terceros como entidades de crédito, agencias de crédito - si se permite una transferencia de interés legítimo</w:t>
      </w:r>
    </w:p>
    <w:p w14:paraId="78FEFF32" w14:textId="77777777" w:rsidR="003409A8" w:rsidRPr="00B979F1" w:rsidRDefault="003409A8">
      <w:pPr>
        <w:pStyle w:val="Cuerpo"/>
        <w:spacing w:line="280" w:lineRule="exact"/>
        <w:rPr>
          <w:rStyle w:val="Ninguno"/>
          <w:lang w:val="es-ES"/>
        </w:rPr>
      </w:pPr>
    </w:p>
    <w:p w14:paraId="78FEFF33" w14:textId="77777777" w:rsidR="003409A8" w:rsidRPr="00B979F1" w:rsidRDefault="00424449">
      <w:pPr>
        <w:pStyle w:val="Prrafodelista"/>
        <w:numPr>
          <w:ilvl w:val="0"/>
          <w:numId w:val="10"/>
        </w:numPr>
        <w:spacing w:line="280" w:lineRule="exact"/>
        <w:rPr>
          <w:rFonts w:ascii="Calibri" w:hAnsi="Calibri"/>
          <w:color w:val="00A0F5"/>
          <w:lang w:val="es-ES"/>
        </w:rPr>
      </w:pPr>
      <w:r w:rsidRPr="00B979F1">
        <w:rPr>
          <w:rStyle w:val="Ninguno"/>
          <w:rFonts w:ascii="Calibri" w:hAnsi="Calibri"/>
          <w:color w:val="00A0F5"/>
          <w:u w:color="00A0F5"/>
          <w:lang w:val="es-ES"/>
        </w:rPr>
        <w:t>¿Cuánto tiempo se almacenarán sus datos?</w:t>
      </w:r>
    </w:p>
    <w:p w14:paraId="78FEFF34" w14:textId="77777777" w:rsidR="003409A8" w:rsidRPr="00B979F1" w:rsidRDefault="003409A8">
      <w:pPr>
        <w:pStyle w:val="Cuerpo"/>
        <w:spacing w:line="280" w:lineRule="exact"/>
        <w:rPr>
          <w:rStyle w:val="Ninguno"/>
          <w:lang w:val="es-ES"/>
        </w:rPr>
      </w:pPr>
    </w:p>
    <w:p w14:paraId="78FEFF35" w14:textId="77777777" w:rsidR="003409A8" w:rsidRPr="00B979F1" w:rsidRDefault="00424449">
      <w:pPr>
        <w:pStyle w:val="Cuerpo"/>
        <w:spacing w:line="280" w:lineRule="exact"/>
        <w:rPr>
          <w:rStyle w:val="Ninguno"/>
          <w:lang w:val="es-ES"/>
        </w:rPr>
      </w:pPr>
      <w:r w:rsidRPr="00B979F1">
        <w:rPr>
          <w:rStyle w:val="Ninguno"/>
          <w:lang w:val="es-ES"/>
        </w:rPr>
        <w:t xml:space="preserve">Tratamos sus datos personales mientras sea necesario para los fines mencionados. Una vez finalizada la relación comercial, sus datos se conservarán mientras estemos legalmente obligados a ello. Esto es regularmente el resultado de la prueba legal y las obligaciones de retención, que están reguladas en el Código de Comercio, la normativa fiscal y la normativa de cumplimiento penal y blanqueo de dinero. Según estas leyes, </w:t>
      </w:r>
      <w:r w:rsidRPr="00B979F1">
        <w:rPr>
          <w:rStyle w:val="Ninguno"/>
          <w:lang w:val="es-ES"/>
        </w:rPr>
        <w:lastRenderedPageBreak/>
        <w:t xml:space="preserve">los plazos de conservación son de hasta </w:t>
      </w:r>
      <w:r w:rsidRPr="00B979F1">
        <w:rPr>
          <w:rStyle w:val="Ninguno"/>
          <w:u w:color="FFB400"/>
          <w:lang w:val="es-ES"/>
        </w:rPr>
        <w:t>diez años</w:t>
      </w:r>
      <w:r w:rsidRPr="00B979F1">
        <w:rPr>
          <w:rStyle w:val="Ninguno"/>
          <w:lang w:val="es-ES"/>
        </w:rPr>
        <w:t xml:space="preserve">. Además, puede ser necesario conservar los datos personales durante el tiempo en que se puedan hacer valer reclamaciones contra nosotros (plazo de prescripción legal de </w:t>
      </w:r>
      <w:r w:rsidRPr="00B979F1">
        <w:rPr>
          <w:rStyle w:val="Ninguno"/>
          <w:u w:color="FFB400"/>
          <w:lang w:val="es-ES"/>
        </w:rPr>
        <w:t>quince años</w:t>
      </w:r>
      <w:r>
        <w:rPr>
          <w:rStyle w:val="Ninguno"/>
          <w:u w:color="FFB400"/>
          <w:lang w:val="es-ES_tradnl"/>
        </w:rPr>
        <w:t>)</w:t>
      </w:r>
      <w:r w:rsidRPr="00B979F1">
        <w:rPr>
          <w:rStyle w:val="Ninguno"/>
          <w:lang w:val="es-ES"/>
        </w:rPr>
        <w:t>.</w:t>
      </w:r>
    </w:p>
    <w:p w14:paraId="78FEFF36" w14:textId="77777777" w:rsidR="003409A8" w:rsidRPr="00B979F1" w:rsidRDefault="003409A8">
      <w:pPr>
        <w:pStyle w:val="Cuerpo"/>
        <w:spacing w:line="280" w:lineRule="exact"/>
        <w:rPr>
          <w:rStyle w:val="Ninguno"/>
          <w:lang w:val="es-ES"/>
        </w:rPr>
      </w:pPr>
    </w:p>
    <w:p w14:paraId="78FEFF37" w14:textId="77777777" w:rsidR="003409A8" w:rsidRPr="00B979F1" w:rsidRDefault="00424449">
      <w:pPr>
        <w:pStyle w:val="Prrafodelista"/>
        <w:numPr>
          <w:ilvl w:val="0"/>
          <w:numId w:val="2"/>
        </w:numPr>
        <w:spacing w:line="280" w:lineRule="exact"/>
        <w:rPr>
          <w:rFonts w:ascii="Calibri" w:hAnsi="Calibri"/>
          <w:color w:val="00A0F5"/>
          <w:lang w:val="es-ES"/>
        </w:rPr>
      </w:pPr>
      <w:r w:rsidRPr="00B979F1">
        <w:rPr>
          <w:rStyle w:val="Ninguno"/>
          <w:rFonts w:ascii="Calibri" w:hAnsi="Calibri"/>
          <w:color w:val="00A0F5"/>
          <w:u w:color="00A0F5"/>
          <w:lang w:val="es-ES"/>
        </w:rPr>
        <w:t>¿Está obligado a facilitar sus datos?</w:t>
      </w:r>
    </w:p>
    <w:p w14:paraId="78FEFF38" w14:textId="77777777" w:rsidR="003409A8" w:rsidRPr="00B979F1" w:rsidRDefault="00424449">
      <w:pPr>
        <w:pStyle w:val="Cuerpo"/>
        <w:spacing w:line="280" w:lineRule="exact"/>
        <w:rPr>
          <w:rStyle w:val="Ninguno"/>
          <w:lang w:val="es-ES"/>
        </w:rPr>
      </w:pPr>
      <w:r w:rsidRPr="00B979F1">
        <w:rPr>
          <w:rStyle w:val="Ninguno"/>
          <w:lang w:val="es-ES"/>
        </w:rPr>
        <w:t>No existe ninguna obligación contractual o legal de facilitar datos personales. Sin embargo, sin el tratamiento de sus datos personales, no estamos en condiciones de llevar a cabo las medidas precontractuales necesarias ni de ejecutar la relación contractual con usted o con su empleador/cliente.</w:t>
      </w:r>
    </w:p>
    <w:p w14:paraId="78FEFF39" w14:textId="77777777" w:rsidR="003409A8" w:rsidRPr="00B979F1" w:rsidRDefault="003409A8">
      <w:pPr>
        <w:pStyle w:val="Cuerpo"/>
        <w:spacing w:line="280" w:lineRule="exact"/>
        <w:rPr>
          <w:rStyle w:val="Ninguno"/>
          <w:lang w:val="es-ES"/>
        </w:rPr>
      </w:pPr>
    </w:p>
    <w:p w14:paraId="78FEFF3A" w14:textId="77777777" w:rsidR="003409A8" w:rsidRPr="00B979F1" w:rsidRDefault="00424449">
      <w:pPr>
        <w:pStyle w:val="Prrafodelista"/>
        <w:numPr>
          <w:ilvl w:val="0"/>
          <w:numId w:val="2"/>
        </w:numPr>
        <w:spacing w:line="280" w:lineRule="exact"/>
        <w:rPr>
          <w:rFonts w:ascii="Calibri" w:hAnsi="Calibri"/>
          <w:color w:val="00A0F5"/>
          <w:lang w:val="es-ES"/>
        </w:rPr>
      </w:pPr>
      <w:r w:rsidRPr="00B979F1">
        <w:rPr>
          <w:rStyle w:val="Ninguno"/>
          <w:rFonts w:ascii="Calibri" w:hAnsi="Calibri"/>
          <w:color w:val="00A0F5"/>
          <w:u w:color="00A0F5"/>
          <w:lang w:val="es-ES"/>
        </w:rPr>
        <w:t>¿Qué derechos de protección de datos puede reclamar como persona afectada?</w:t>
      </w:r>
    </w:p>
    <w:p w14:paraId="78FEFF3B" w14:textId="77777777" w:rsidR="003409A8" w:rsidRPr="00B979F1" w:rsidRDefault="00424449">
      <w:pPr>
        <w:pStyle w:val="Cuerpo"/>
        <w:spacing w:line="280" w:lineRule="exact"/>
        <w:rPr>
          <w:rStyle w:val="Ninguno"/>
          <w:lang w:val="es-ES"/>
        </w:rPr>
      </w:pPr>
      <w:r w:rsidRPr="00B979F1">
        <w:rPr>
          <w:rStyle w:val="Ninguno"/>
          <w:lang w:val="es-ES"/>
        </w:rPr>
        <w:t xml:space="preserve">Tiene derecho a solicitar información sobre los datos almacenados sobre usted, Art. 15 </w:t>
      </w:r>
      <w:r>
        <w:rPr>
          <w:rStyle w:val="Ninguno"/>
          <w:lang w:val="es-ES_tradnl"/>
        </w:rPr>
        <w:t xml:space="preserve">del </w:t>
      </w:r>
      <w:r w:rsidRPr="00B979F1">
        <w:rPr>
          <w:rStyle w:val="Ninguno"/>
          <w:lang w:val="es-ES"/>
        </w:rPr>
        <w:t>RGPD. Además, puede solicitar la rectificación o supresión de sus datos, Art. 16, 17</w:t>
      </w:r>
      <w:r>
        <w:rPr>
          <w:rStyle w:val="Ninguno"/>
          <w:lang w:val="es-ES_tradnl"/>
        </w:rPr>
        <w:t xml:space="preserve"> del RGPD</w:t>
      </w:r>
      <w:r w:rsidRPr="00B979F1">
        <w:rPr>
          <w:rStyle w:val="Ninguno"/>
          <w:lang w:val="es-ES"/>
        </w:rPr>
        <w:t xml:space="preserve">. También puede tener derecho a restringir el tratamiento de sus datos y derecho a divulgar los datos que haya facilitado en un formato estructurado, común y legible por máquina, siempre que ello no afecte a los derechos y libertades de terceros, Art. 18, 20 </w:t>
      </w:r>
      <w:r>
        <w:rPr>
          <w:rStyle w:val="Ninguno"/>
          <w:lang w:val="es-ES_tradnl"/>
        </w:rPr>
        <w:t>RGPD</w:t>
      </w:r>
      <w:r w:rsidRPr="00B979F1">
        <w:rPr>
          <w:rStyle w:val="Ninguno"/>
          <w:lang w:val="es-ES"/>
        </w:rPr>
        <w:t xml:space="preserve">. </w:t>
      </w:r>
    </w:p>
    <w:p w14:paraId="78FEFF3C" w14:textId="77777777" w:rsidR="003409A8" w:rsidRPr="00B979F1" w:rsidRDefault="003409A8">
      <w:pPr>
        <w:pStyle w:val="Cuerpo"/>
        <w:spacing w:line="280" w:lineRule="exact"/>
        <w:rPr>
          <w:rStyle w:val="Ninguno"/>
          <w:lang w:val="es-ES"/>
        </w:rPr>
      </w:pPr>
    </w:p>
    <w:p w14:paraId="78FEFF3D" w14:textId="77777777" w:rsidR="003409A8" w:rsidRPr="00B979F1" w:rsidRDefault="00424449">
      <w:pPr>
        <w:pStyle w:val="Cuerpo"/>
        <w:spacing w:line="280" w:lineRule="exact"/>
        <w:rPr>
          <w:rStyle w:val="Ninguno"/>
          <w:lang w:val="es-ES"/>
        </w:rPr>
      </w:pPr>
      <w:r w:rsidRPr="00B979F1">
        <w:rPr>
          <w:rStyle w:val="Ninguno"/>
          <w:lang w:val="es-ES"/>
        </w:rPr>
        <w:t xml:space="preserve">Si nos ha dado su consentimiento para el tratamiento de sus datos personales, puede revocarlo en cualquier momento. La legalidad del tratamiento realizado sobre la base del consentimiento hasta la revocación no se verá afectada. </w:t>
      </w:r>
    </w:p>
    <w:p w14:paraId="78FEFF3E" w14:textId="77777777" w:rsidR="003409A8" w:rsidRPr="00B979F1" w:rsidRDefault="003409A8">
      <w:pPr>
        <w:pStyle w:val="Cuerpo"/>
        <w:spacing w:line="280" w:lineRule="exact"/>
        <w:rPr>
          <w:rStyle w:val="Ninguno"/>
          <w:lang w:val="es-ES"/>
        </w:rPr>
      </w:pPr>
    </w:p>
    <w:p w14:paraId="78FEFF3F" w14:textId="77777777" w:rsidR="003409A8" w:rsidRPr="00B979F1" w:rsidRDefault="00424449">
      <w:pPr>
        <w:pStyle w:val="Cuerpo"/>
        <w:spacing w:line="280" w:lineRule="exact"/>
        <w:rPr>
          <w:rStyle w:val="Ninguno"/>
          <w:lang w:val="es-ES"/>
        </w:rPr>
      </w:pPr>
      <w:r w:rsidRPr="00B979F1">
        <w:rPr>
          <w:rStyle w:val="Ninguno"/>
          <w:lang w:val="es-ES"/>
        </w:rPr>
        <w:t>Para ejercer sus derechos, póngase en contacto con el organismo responsable o el delegado de protección de datos que figuran en la sección 2.</w:t>
      </w:r>
    </w:p>
    <w:p w14:paraId="78FEFF40" w14:textId="77777777" w:rsidR="003409A8" w:rsidRPr="00B979F1" w:rsidRDefault="003409A8">
      <w:pPr>
        <w:pStyle w:val="Cuerpo"/>
        <w:spacing w:line="280" w:lineRule="exact"/>
        <w:rPr>
          <w:rStyle w:val="Ninguno"/>
          <w:lang w:val="es-ES"/>
        </w:rPr>
      </w:pPr>
    </w:p>
    <w:p w14:paraId="78FEFF41" w14:textId="77777777" w:rsidR="003409A8" w:rsidRPr="00B979F1" w:rsidRDefault="00424449">
      <w:pPr>
        <w:pStyle w:val="Cuerpo"/>
        <w:spacing w:line="280" w:lineRule="exact"/>
        <w:rPr>
          <w:rStyle w:val="Ninguno"/>
          <w:lang w:val="es-ES"/>
        </w:rPr>
      </w:pPr>
      <w:r w:rsidRPr="00B979F1">
        <w:rPr>
          <w:rStyle w:val="Ninguno"/>
          <w:lang w:val="es-ES"/>
        </w:rPr>
        <w:t>Además, dispone de un derecho de oposición, que se explica con más detalle al final de esta política de privacidad.</w:t>
      </w:r>
    </w:p>
    <w:p w14:paraId="78FEFF42" w14:textId="77777777" w:rsidR="003409A8" w:rsidRPr="00B979F1" w:rsidRDefault="00424449">
      <w:pPr>
        <w:pStyle w:val="Cuerpo"/>
        <w:spacing w:line="280" w:lineRule="exact"/>
        <w:rPr>
          <w:rStyle w:val="Ninguno"/>
          <w:lang w:val="es-ES"/>
        </w:rPr>
      </w:pPr>
      <w:r w:rsidRPr="00B979F1">
        <w:rPr>
          <w:rStyle w:val="Ninguno"/>
          <w:lang w:val="es-ES"/>
        </w:rPr>
        <w:t xml:space="preserve">También tiene la opción de presentar una reclamación ante una autoridad de protección de datos, Art. 77 </w:t>
      </w:r>
      <w:r>
        <w:rPr>
          <w:rStyle w:val="Ninguno"/>
          <w:lang w:val="es-ES_tradnl"/>
        </w:rPr>
        <w:t>del RGPD.</w:t>
      </w:r>
      <w:r w:rsidRPr="00B979F1">
        <w:rPr>
          <w:rStyle w:val="Ninguno"/>
          <w:lang w:val="es-ES"/>
        </w:rPr>
        <w:t xml:space="preserve"> El derecho de recurso se entiende sin perjuicio de cualquier otro recurso administrativo o judicial. La autoridad de protección de datos responsable de nosotros es:</w:t>
      </w:r>
    </w:p>
    <w:p w14:paraId="78FEFF43" w14:textId="77777777" w:rsidR="003409A8" w:rsidRPr="00B979F1" w:rsidRDefault="00424449">
      <w:pPr>
        <w:pStyle w:val="Cuerpo"/>
        <w:spacing w:line="280" w:lineRule="exact"/>
        <w:rPr>
          <w:rStyle w:val="Ninguno"/>
          <w:lang w:val="es-ES"/>
        </w:rPr>
      </w:pPr>
      <w:r w:rsidRPr="00B979F1">
        <w:rPr>
          <w:rStyle w:val="Ninguno"/>
          <w:lang w:val="es-ES"/>
        </w:rPr>
        <w:t xml:space="preserve">Agencia Española de Protección de Datos </w:t>
      </w:r>
    </w:p>
    <w:p w14:paraId="78FEFF44" w14:textId="77777777" w:rsidR="003409A8" w:rsidRPr="00B979F1" w:rsidRDefault="00F1180A">
      <w:pPr>
        <w:pStyle w:val="Cuerpo"/>
        <w:spacing w:line="280" w:lineRule="exact"/>
        <w:rPr>
          <w:rStyle w:val="Ninguno"/>
          <w:lang w:val="es-ES"/>
        </w:rPr>
      </w:pPr>
      <w:hyperlink r:id="rId9" w:history="1">
        <w:r w:rsidR="00424449" w:rsidRPr="00B979F1">
          <w:rPr>
            <w:rStyle w:val="Hyperlink0"/>
            <w:lang w:val="es-ES"/>
          </w:rPr>
          <w:t xml:space="preserve">https://www.aepd.es/la-agencia/donde-encontrarnos </w:t>
        </w:r>
      </w:hyperlink>
    </w:p>
    <w:p w14:paraId="78FEFF45" w14:textId="77777777" w:rsidR="003409A8" w:rsidRPr="00B979F1" w:rsidRDefault="003409A8">
      <w:pPr>
        <w:pStyle w:val="Cuerpo"/>
        <w:spacing w:line="280" w:lineRule="exact"/>
        <w:rPr>
          <w:rStyle w:val="Ninguno"/>
          <w:lang w:val="es-ES"/>
        </w:rPr>
      </w:pPr>
    </w:p>
    <w:p w14:paraId="78FEFF46" w14:textId="466799C0" w:rsidR="003409A8" w:rsidRPr="00424449" w:rsidRDefault="00424449">
      <w:pPr>
        <w:pStyle w:val="Cuerpo"/>
        <w:spacing w:line="280" w:lineRule="exact"/>
        <w:rPr>
          <w:rStyle w:val="Ninguno"/>
          <w:u w:color="FFB400"/>
          <w:lang w:val="es-ES_tradnl"/>
        </w:rPr>
      </w:pPr>
      <w:r w:rsidRPr="00B979F1">
        <w:rPr>
          <w:rStyle w:val="Ninguno"/>
          <w:lang w:val="es-ES"/>
        </w:rPr>
        <w:t xml:space="preserve">Estado a partir de: </w:t>
      </w:r>
      <w:r>
        <w:rPr>
          <w:rStyle w:val="Ninguno"/>
          <w:u w:color="FFB400"/>
          <w:lang w:val="es-ES_tradnl"/>
        </w:rPr>
        <w:t>02</w:t>
      </w:r>
      <w:proofErr w:type="spellStart"/>
      <w:r w:rsidRPr="00B979F1">
        <w:rPr>
          <w:rStyle w:val="Ninguno"/>
          <w:u w:color="FFB400"/>
          <w:vertAlign w:val="superscript"/>
          <w:lang w:val="es-ES"/>
        </w:rPr>
        <w:t>th</w:t>
      </w:r>
      <w:proofErr w:type="spellEnd"/>
      <w:r w:rsidRPr="00B979F1">
        <w:rPr>
          <w:rStyle w:val="Ninguno"/>
          <w:u w:color="FFB400"/>
          <w:lang w:val="es-ES"/>
        </w:rPr>
        <w:t xml:space="preserve"> </w:t>
      </w:r>
      <w:r>
        <w:rPr>
          <w:rStyle w:val="Ninguno"/>
          <w:u w:color="FFB400"/>
          <w:lang w:val="es-ES"/>
        </w:rPr>
        <w:t>octubre</w:t>
      </w:r>
      <w:r w:rsidRPr="00B979F1">
        <w:rPr>
          <w:rStyle w:val="Ninguno"/>
          <w:u w:color="FFB400"/>
          <w:lang w:val="es-ES"/>
        </w:rPr>
        <w:t xml:space="preserve"> 2023</w:t>
      </w:r>
      <w:r w:rsidRPr="00B979F1">
        <w:rPr>
          <w:rStyle w:val="Ninguno"/>
          <w:u w:color="FFB400"/>
          <w:lang w:val="es-ES"/>
        </w:rPr>
        <w:tab/>
      </w:r>
    </w:p>
    <w:p w14:paraId="78FEFF47" w14:textId="77777777" w:rsidR="003409A8" w:rsidRPr="00424449" w:rsidRDefault="003409A8">
      <w:pPr>
        <w:pStyle w:val="Cuerpo"/>
        <w:spacing w:line="280" w:lineRule="exact"/>
        <w:rPr>
          <w:rStyle w:val="Ninguno"/>
          <w:lang w:val="es-ES_tradnl"/>
        </w:rPr>
      </w:pPr>
    </w:p>
    <w:p w14:paraId="78FEFF48" w14:textId="77777777" w:rsidR="003409A8" w:rsidRPr="00B979F1" w:rsidRDefault="003409A8">
      <w:pPr>
        <w:pStyle w:val="Cuerpo"/>
        <w:spacing w:line="280" w:lineRule="exact"/>
        <w:rPr>
          <w:rStyle w:val="Ninguno"/>
          <w:lang w:val="es-ES"/>
        </w:rPr>
      </w:pPr>
    </w:p>
    <w:p w14:paraId="78FEFF49" w14:textId="77777777" w:rsidR="003409A8" w:rsidRPr="00B979F1" w:rsidRDefault="003409A8">
      <w:pPr>
        <w:pStyle w:val="Cuerpo"/>
        <w:spacing w:line="280" w:lineRule="exact"/>
        <w:rPr>
          <w:rStyle w:val="Ninguno"/>
          <w:lang w:val="es-ES"/>
        </w:rPr>
      </w:pPr>
    </w:p>
    <w:p w14:paraId="78FEFF4A" w14:textId="77777777" w:rsidR="003409A8" w:rsidRPr="00B979F1" w:rsidRDefault="003409A8">
      <w:pPr>
        <w:pStyle w:val="Cuerpo"/>
        <w:spacing w:line="280" w:lineRule="exact"/>
        <w:rPr>
          <w:rStyle w:val="Ninguno"/>
          <w:lang w:val="es-ES"/>
        </w:rPr>
      </w:pPr>
    </w:p>
    <w:p w14:paraId="78FEFF4B" w14:textId="77777777" w:rsidR="003409A8" w:rsidRPr="00B979F1" w:rsidRDefault="003409A8">
      <w:pPr>
        <w:pStyle w:val="Cuerpo"/>
        <w:spacing w:line="280" w:lineRule="exact"/>
        <w:rPr>
          <w:rStyle w:val="Ninguno"/>
          <w:lang w:val="es-ES"/>
        </w:rPr>
      </w:pPr>
    </w:p>
    <w:p w14:paraId="78FEFF4C" w14:textId="77777777" w:rsidR="003409A8" w:rsidRPr="00B979F1" w:rsidRDefault="003409A8">
      <w:pPr>
        <w:pStyle w:val="Cuerpo"/>
        <w:spacing w:line="280" w:lineRule="exact"/>
        <w:rPr>
          <w:rStyle w:val="Ninguno"/>
          <w:lang w:val="es-ES"/>
        </w:rPr>
      </w:pPr>
    </w:p>
    <w:tbl>
      <w:tblPr>
        <w:tblStyle w:val="TableNormal"/>
        <w:tblW w:w="737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EFB"/>
        <w:tblLayout w:type="fixed"/>
        <w:tblLook w:val="04A0" w:firstRow="1" w:lastRow="0" w:firstColumn="1" w:lastColumn="0" w:noHBand="0" w:noVBand="1"/>
      </w:tblPr>
      <w:tblGrid>
        <w:gridCol w:w="7370"/>
      </w:tblGrid>
      <w:tr w:rsidR="003409A8" w:rsidRPr="003B45D2" w14:paraId="78FEFF54" w14:textId="77777777">
        <w:trPr>
          <w:trHeight w:val="7820"/>
        </w:trPr>
        <w:tc>
          <w:tcPr>
            <w:tcW w:w="7370" w:type="dxa"/>
            <w:tcBorders>
              <w:top w:val="nil"/>
              <w:left w:val="nil"/>
              <w:bottom w:val="nil"/>
              <w:right w:val="nil"/>
            </w:tcBorders>
            <w:shd w:val="clear" w:color="auto" w:fill="EEF0F2"/>
            <w:tcMar>
              <w:top w:w="80" w:type="dxa"/>
              <w:left w:w="80" w:type="dxa"/>
              <w:bottom w:w="80" w:type="dxa"/>
              <w:right w:w="80" w:type="dxa"/>
            </w:tcMar>
          </w:tcPr>
          <w:p w14:paraId="78FEFF4D" w14:textId="77777777" w:rsidR="003409A8" w:rsidRPr="00B979F1" w:rsidRDefault="00424449">
            <w:pPr>
              <w:pStyle w:val="Cuerpo"/>
              <w:spacing w:after="120"/>
              <w:rPr>
                <w:rStyle w:val="Ninguno"/>
                <w:rFonts w:ascii="Impact" w:eastAsia="Impact" w:hAnsi="Impact" w:cs="Impact"/>
                <w:color w:val="00A0F5"/>
                <w:u w:color="00A0F5"/>
                <w:lang w:val="es-ES"/>
              </w:rPr>
            </w:pPr>
            <w:r w:rsidRPr="00B979F1">
              <w:rPr>
                <w:rStyle w:val="Ninguno"/>
                <w:rFonts w:ascii="Impact" w:hAnsi="Impact"/>
                <w:color w:val="00A0F5"/>
                <w:u w:color="00A0F5"/>
                <w:lang w:val="es-ES"/>
              </w:rPr>
              <w:lastRenderedPageBreak/>
              <w:t xml:space="preserve">Información sobre su derecho de oposición </w:t>
            </w:r>
            <w:r w:rsidRPr="00B979F1">
              <w:rPr>
                <w:rStyle w:val="Ninguno"/>
                <w:rFonts w:ascii="Impact" w:eastAsia="Impact" w:hAnsi="Impact" w:cs="Impact"/>
                <w:color w:val="00A0F5"/>
                <w:u w:color="00A0F5"/>
                <w:lang w:val="es-ES"/>
              </w:rPr>
              <w:br/>
            </w:r>
            <w:r w:rsidRPr="00B979F1">
              <w:rPr>
                <w:rStyle w:val="Ninguno"/>
                <w:rFonts w:ascii="Impact" w:hAnsi="Impact"/>
                <w:color w:val="00A0F5"/>
                <w:u w:color="00A0F5"/>
                <w:lang w:val="es-ES"/>
              </w:rPr>
              <w:t>de acuerdo con el Art. 21 del Reglamento General de Protección de Datos (RGPD).</w:t>
            </w:r>
          </w:p>
          <w:p w14:paraId="78FEFF4E" w14:textId="77777777" w:rsidR="003409A8" w:rsidRPr="00B979F1" w:rsidRDefault="003409A8">
            <w:pPr>
              <w:pStyle w:val="Cuerpo"/>
              <w:spacing w:after="120"/>
              <w:rPr>
                <w:rStyle w:val="Ninguno"/>
                <w:lang w:val="es-ES"/>
              </w:rPr>
            </w:pPr>
          </w:p>
          <w:p w14:paraId="78FEFF4F" w14:textId="77777777" w:rsidR="003409A8" w:rsidRPr="00B979F1" w:rsidRDefault="00424449">
            <w:pPr>
              <w:pStyle w:val="Cuerpo"/>
              <w:spacing w:after="120"/>
              <w:rPr>
                <w:rStyle w:val="Ninguno"/>
                <w:lang w:val="es-ES"/>
              </w:rPr>
            </w:pPr>
            <w:r w:rsidRPr="00B979F1">
              <w:rPr>
                <w:rStyle w:val="Ninguno"/>
                <w:lang w:val="es-ES"/>
              </w:rPr>
              <w:t>Por razones derivadas de su situación particular, tiene derecho a oponerse al tratamiento de sus datos personales en cualquier momento, de conformidad con el artículo 6, apartado 1, letra f), del RGPD (tratamiento de datos basado en un equilibrio de intereses). 1 f del RGPD (tratamiento de datos sobre la base de un equilibrio de intereses); esto también se aplica a cualquier elaboración de perfiles basada en esta disposición, tal como se define en el artículo 4</w:t>
            </w:r>
            <w:r>
              <w:rPr>
                <w:rStyle w:val="Ninguno"/>
                <w:lang w:val="es-ES_tradnl"/>
              </w:rPr>
              <w:t>.</w:t>
            </w:r>
            <w:r w:rsidRPr="00B979F1">
              <w:rPr>
                <w:rStyle w:val="Ninguno"/>
                <w:lang w:val="es-ES"/>
              </w:rPr>
              <w:t xml:space="preserve"> 4 del RGPD. </w:t>
            </w:r>
          </w:p>
          <w:p w14:paraId="78FEFF50" w14:textId="77777777" w:rsidR="003409A8" w:rsidRPr="00B979F1" w:rsidRDefault="00424449">
            <w:pPr>
              <w:pStyle w:val="Cuerpo"/>
              <w:spacing w:after="120"/>
              <w:rPr>
                <w:rStyle w:val="Ninguno"/>
                <w:lang w:val="es-ES"/>
              </w:rPr>
            </w:pPr>
            <w:r w:rsidRPr="00B979F1">
              <w:rPr>
                <w:rStyle w:val="Ninguno"/>
                <w:lang w:val="es-ES"/>
              </w:rPr>
              <w:t xml:space="preserve">Si presenta su oposición, dejaremos de tratar sus datos personales a menos que podamos establecer motivos legítimos imperiosos para el tratamiento que prevalezcan sobre sus intereses, derechos y libertades, o que el tratamiento tenga por objeto hacer valer, ejercer o defender reclamaciones legales. </w:t>
            </w:r>
          </w:p>
          <w:p w14:paraId="78FEFF51" w14:textId="77777777" w:rsidR="003409A8" w:rsidRPr="00B979F1" w:rsidRDefault="00424449">
            <w:pPr>
              <w:pStyle w:val="Cuerpo"/>
              <w:spacing w:after="120"/>
              <w:rPr>
                <w:rStyle w:val="Ninguno"/>
                <w:lang w:val="es-ES"/>
              </w:rPr>
            </w:pPr>
            <w:r w:rsidRPr="00B979F1">
              <w:rPr>
                <w:rStyle w:val="Ninguno"/>
                <w:lang w:val="es-ES"/>
              </w:rPr>
              <w:t xml:space="preserve">En casos concretos, también podemos procesar sus datos personales para generar publicidad directa. Usted tiene derecho a oponerse en cualquier momento al tratamiento de sus datos personales utilizados para este tipo de publicidad; esto también se aplica a la elaboración de perfiles en la medida en que esté asociada a dicha publicidad por correo directo. </w:t>
            </w:r>
          </w:p>
          <w:p w14:paraId="78FEFF52" w14:textId="77777777" w:rsidR="003409A8" w:rsidRPr="00B979F1" w:rsidRDefault="00424449">
            <w:pPr>
              <w:pStyle w:val="Cuerpo"/>
              <w:spacing w:after="120"/>
              <w:rPr>
                <w:rStyle w:val="Ninguno"/>
                <w:lang w:val="es-ES"/>
              </w:rPr>
            </w:pPr>
            <w:r w:rsidRPr="00B979F1">
              <w:rPr>
                <w:rStyle w:val="Ninguno"/>
                <w:lang w:val="es-ES"/>
              </w:rPr>
              <w:t>Si se opone al tratamiento con fines de mercadotecnia directa, dejaremos de tratar sus datos personales para estos fines.</w:t>
            </w:r>
          </w:p>
          <w:p w14:paraId="78FEFF53" w14:textId="77777777" w:rsidR="003409A8" w:rsidRDefault="00424449">
            <w:pPr>
              <w:pStyle w:val="Cuerpo"/>
              <w:spacing w:after="120"/>
            </w:pPr>
            <w:r w:rsidRPr="00B979F1">
              <w:rPr>
                <w:rStyle w:val="Ninguno"/>
                <w:lang w:val="es-ES"/>
              </w:rPr>
              <w:t>La objeción puede ser informal e idealmente debe dirigirse al organismo responsable o al responsable de la protección de datos que figuran en la declaración de privacidad de la sección 2.</w:t>
            </w:r>
          </w:p>
        </w:tc>
      </w:tr>
    </w:tbl>
    <w:p w14:paraId="78FEFF55" w14:textId="77777777" w:rsidR="003409A8" w:rsidRDefault="003409A8">
      <w:pPr>
        <w:pStyle w:val="Cuerpo"/>
        <w:widowControl w:val="0"/>
        <w:spacing w:line="240" w:lineRule="auto"/>
      </w:pPr>
    </w:p>
    <w:sectPr w:rsidR="003409A8">
      <w:headerReference w:type="default" r:id="rId10"/>
      <w:headerReference w:type="first" r:id="rId11"/>
      <w:pgSz w:w="11900" w:h="16840"/>
      <w:pgMar w:top="3033" w:right="3136" w:bottom="1134" w:left="1400" w:header="709"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EFF5E" w14:textId="77777777" w:rsidR="00424449" w:rsidRDefault="00424449">
      <w:r>
        <w:separator/>
      </w:r>
    </w:p>
  </w:endnote>
  <w:endnote w:type="continuationSeparator" w:id="0">
    <w:p w14:paraId="78FEFF60" w14:textId="77777777" w:rsidR="00424449" w:rsidRDefault="00424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TKTypeRegular">
    <w:altName w:val="Cambria"/>
    <w:panose1 w:val="020B0604020202020204"/>
    <w:charset w:val="00"/>
    <w:family w:val="swiss"/>
    <w:pitch w:val="variable"/>
    <w:sig w:usb0="800000A7" w:usb1="00000040" w:usb2="00000000" w:usb3="00000000" w:csb0="00000093"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247B" w:usb2="00000009" w:usb3="00000000" w:csb0="000001FF" w:csb1="00000000"/>
  </w:font>
  <w:font w:name="Impact">
    <w:panose1 w:val="020B080603090205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FEFF5A" w14:textId="77777777" w:rsidR="00424449" w:rsidRDefault="00424449">
      <w:r>
        <w:separator/>
      </w:r>
    </w:p>
  </w:footnote>
  <w:footnote w:type="continuationSeparator" w:id="0">
    <w:p w14:paraId="78FEFF5C" w14:textId="77777777" w:rsidR="00424449" w:rsidRDefault="004244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EFF56" w14:textId="6EF9330C" w:rsidR="003409A8" w:rsidRDefault="00424449">
    <w:pPr>
      <w:pStyle w:val="Encabezado"/>
      <w:tabs>
        <w:tab w:val="clear" w:pos="9072"/>
        <w:tab w:val="right" w:pos="7344"/>
      </w:tabs>
      <w:spacing w:line="280" w:lineRule="atLeast"/>
    </w:pPr>
    <w:r>
      <w:rPr>
        <w:noProof/>
      </w:rPr>
      <w:drawing>
        <wp:anchor distT="152400" distB="152400" distL="152400" distR="152400" simplePos="0" relativeHeight="251656704" behindDoc="1" locked="0" layoutInCell="1" allowOverlap="1" wp14:anchorId="78FEFF5A" wp14:editId="78FEFF5B">
          <wp:simplePos x="0" y="0"/>
          <wp:positionH relativeFrom="page">
            <wp:posOffset>5760720</wp:posOffset>
          </wp:positionH>
          <wp:positionV relativeFrom="page">
            <wp:posOffset>540384</wp:posOffset>
          </wp:positionV>
          <wp:extent cx="1080000" cy="824400"/>
          <wp:effectExtent l="0" t="0" r="0" b="0"/>
          <wp:wrapNone/>
          <wp:docPr id="1073741825" name="officeArt object" descr="Grafik 2"/>
          <wp:cNvGraphicFramePr/>
          <a:graphic xmlns:a="http://schemas.openxmlformats.org/drawingml/2006/main">
            <a:graphicData uri="http://schemas.openxmlformats.org/drawingml/2006/picture">
              <pic:pic xmlns:pic="http://schemas.openxmlformats.org/drawingml/2006/picture">
                <pic:nvPicPr>
                  <pic:cNvPr id="1073741825" name="Grafik 2" descr="Grafik 2"/>
                  <pic:cNvPicPr>
                    <a:picLocks noChangeAspect="1"/>
                  </pic:cNvPicPr>
                </pic:nvPicPr>
                <pic:blipFill>
                  <a:blip r:embed="rId1"/>
                  <a:stretch>
                    <a:fillRect/>
                  </a:stretch>
                </pic:blipFill>
                <pic:spPr>
                  <a:xfrm>
                    <a:off x="0" y="0"/>
                    <a:ext cx="1080000" cy="824400"/>
                  </a:xfrm>
                  <a:prstGeom prst="rect">
                    <a:avLst/>
                  </a:prstGeom>
                  <a:ln w="12700" cap="flat">
                    <a:noFill/>
                    <a:miter lim="400000"/>
                  </a:ln>
                  <a:effec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EFF58" w14:textId="77777777" w:rsidR="003409A8" w:rsidRDefault="00424449">
    <w:pPr>
      <w:pStyle w:val="Encabezado"/>
      <w:tabs>
        <w:tab w:val="clear" w:pos="9072"/>
        <w:tab w:val="right" w:pos="7344"/>
      </w:tabs>
    </w:pPr>
    <w:r>
      <w:rPr>
        <w:noProof/>
      </w:rPr>
      <w:drawing>
        <wp:anchor distT="152400" distB="152400" distL="152400" distR="152400" simplePos="0" relativeHeight="251657728" behindDoc="1" locked="0" layoutInCell="1" allowOverlap="1" wp14:anchorId="78FEFF5E" wp14:editId="78FEFF5F">
          <wp:simplePos x="0" y="0"/>
          <wp:positionH relativeFrom="page">
            <wp:posOffset>5760720</wp:posOffset>
          </wp:positionH>
          <wp:positionV relativeFrom="page">
            <wp:posOffset>540385</wp:posOffset>
          </wp:positionV>
          <wp:extent cx="1080000" cy="825249"/>
          <wp:effectExtent l="0" t="0" r="0" b="0"/>
          <wp:wrapNone/>
          <wp:docPr id="1073741827" name="officeArt object" descr="Grafik 5"/>
          <wp:cNvGraphicFramePr/>
          <a:graphic xmlns:a="http://schemas.openxmlformats.org/drawingml/2006/main">
            <a:graphicData uri="http://schemas.openxmlformats.org/drawingml/2006/picture">
              <pic:pic xmlns:pic="http://schemas.openxmlformats.org/drawingml/2006/picture">
                <pic:nvPicPr>
                  <pic:cNvPr id="1073741827" name="Grafik 5" descr="Grafik 5"/>
                  <pic:cNvPicPr>
                    <a:picLocks noChangeAspect="1"/>
                  </pic:cNvPicPr>
                </pic:nvPicPr>
                <pic:blipFill>
                  <a:blip r:embed="rId1"/>
                  <a:stretch>
                    <a:fillRect/>
                  </a:stretch>
                </pic:blipFill>
                <pic:spPr>
                  <a:xfrm>
                    <a:off x="0" y="0"/>
                    <a:ext cx="1080000" cy="825249"/>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252ACC"/>
    <w:multiLevelType w:val="hybridMultilevel"/>
    <w:tmpl w:val="37144C58"/>
    <w:styleLink w:val="Estiloimportado6"/>
    <w:lvl w:ilvl="0" w:tplc="4B00B316">
      <w:start w:val="1"/>
      <w:numFmt w:val="bullet"/>
      <w:lvlText w:val="·"/>
      <w:lvlJc w:val="left"/>
      <w:pPr>
        <w:ind w:left="284"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6A095A6">
      <w:start w:val="1"/>
      <w:numFmt w:val="bullet"/>
      <w:lvlText w:val="o"/>
      <w:lvlJc w:val="left"/>
      <w:pPr>
        <w:ind w:left="2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97EF826">
      <w:start w:val="1"/>
      <w:numFmt w:val="bullet"/>
      <w:lvlText w:val="▪"/>
      <w:lvlJc w:val="left"/>
      <w:pPr>
        <w:ind w:left="2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9C883C8">
      <w:start w:val="1"/>
      <w:numFmt w:val="bullet"/>
      <w:lvlText w:val="·"/>
      <w:lvlJc w:val="left"/>
      <w:pPr>
        <w:ind w:left="536"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686C2A0">
      <w:start w:val="1"/>
      <w:numFmt w:val="bullet"/>
      <w:lvlText w:val="o"/>
      <w:lvlJc w:val="left"/>
      <w:pPr>
        <w:ind w:left="1256"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3168898">
      <w:start w:val="1"/>
      <w:numFmt w:val="bullet"/>
      <w:lvlText w:val="▪"/>
      <w:lvlJc w:val="left"/>
      <w:pPr>
        <w:ind w:left="1976"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68C1A86">
      <w:start w:val="1"/>
      <w:numFmt w:val="bullet"/>
      <w:lvlText w:val="·"/>
      <w:lvlJc w:val="left"/>
      <w:pPr>
        <w:ind w:left="2696"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F0A3C32">
      <w:start w:val="1"/>
      <w:numFmt w:val="bullet"/>
      <w:lvlText w:val="o"/>
      <w:lvlJc w:val="left"/>
      <w:pPr>
        <w:ind w:left="3416"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35C6796">
      <w:start w:val="1"/>
      <w:numFmt w:val="bullet"/>
      <w:lvlText w:val="▪"/>
      <w:lvlJc w:val="left"/>
      <w:pPr>
        <w:ind w:left="4136"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2C37079D"/>
    <w:multiLevelType w:val="hybridMultilevel"/>
    <w:tmpl w:val="37144C58"/>
    <w:numStyleLink w:val="Estiloimportado6"/>
  </w:abstractNum>
  <w:abstractNum w:abstractNumId="2" w15:restartNumberingAfterBreak="0">
    <w:nsid w:val="43920CBD"/>
    <w:multiLevelType w:val="hybridMultilevel"/>
    <w:tmpl w:val="A7422904"/>
    <w:styleLink w:val="Estiloimportado5"/>
    <w:lvl w:ilvl="0" w:tplc="DFB4BF44">
      <w:start w:val="1"/>
      <w:numFmt w:val="upp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85AB85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78052F0">
      <w:start w:val="1"/>
      <w:numFmt w:val="lowerRoman"/>
      <w:lvlText w:val="%3."/>
      <w:lvlJc w:val="left"/>
      <w:pPr>
        <w:ind w:left="2160" w:hanging="291"/>
      </w:pPr>
      <w:rPr>
        <w:rFonts w:hAnsi="Arial Unicode MS"/>
        <w:caps w:val="0"/>
        <w:smallCaps w:val="0"/>
        <w:strike w:val="0"/>
        <w:dstrike w:val="0"/>
        <w:outline w:val="0"/>
        <w:emboss w:val="0"/>
        <w:imprint w:val="0"/>
        <w:spacing w:val="0"/>
        <w:w w:val="100"/>
        <w:kern w:val="0"/>
        <w:position w:val="0"/>
        <w:highlight w:val="none"/>
        <w:vertAlign w:val="baseline"/>
      </w:rPr>
    </w:lvl>
    <w:lvl w:ilvl="3" w:tplc="4DBA439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EBE9A2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A0A4D2E">
      <w:start w:val="1"/>
      <w:numFmt w:val="lowerRoman"/>
      <w:lvlText w:val="%6."/>
      <w:lvlJc w:val="left"/>
      <w:pPr>
        <w:ind w:left="4320" w:hanging="291"/>
      </w:pPr>
      <w:rPr>
        <w:rFonts w:hAnsi="Arial Unicode MS"/>
        <w:caps w:val="0"/>
        <w:smallCaps w:val="0"/>
        <w:strike w:val="0"/>
        <w:dstrike w:val="0"/>
        <w:outline w:val="0"/>
        <w:emboss w:val="0"/>
        <w:imprint w:val="0"/>
        <w:spacing w:val="0"/>
        <w:w w:val="100"/>
        <w:kern w:val="0"/>
        <w:position w:val="0"/>
        <w:highlight w:val="none"/>
        <w:vertAlign w:val="baseline"/>
      </w:rPr>
    </w:lvl>
    <w:lvl w:ilvl="6" w:tplc="3FA2AFD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DFA275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AC03C84">
      <w:start w:val="1"/>
      <w:numFmt w:val="lowerRoman"/>
      <w:lvlText w:val="%9."/>
      <w:lvlJc w:val="left"/>
      <w:pPr>
        <w:ind w:left="6480" w:hanging="29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61164484"/>
    <w:multiLevelType w:val="hybridMultilevel"/>
    <w:tmpl w:val="A7422904"/>
    <w:numStyleLink w:val="Estiloimportado5"/>
  </w:abstractNum>
  <w:abstractNum w:abstractNumId="4" w15:restartNumberingAfterBreak="0">
    <w:nsid w:val="6288562B"/>
    <w:multiLevelType w:val="hybridMultilevel"/>
    <w:tmpl w:val="0DCCBE2A"/>
    <w:styleLink w:val="Estiloimportado4"/>
    <w:lvl w:ilvl="0" w:tplc="C83EA08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322F354">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672F6AC">
      <w:start w:val="1"/>
      <w:numFmt w:val="lowerRoman"/>
      <w:lvlText w:val="%3."/>
      <w:lvlJc w:val="left"/>
      <w:pPr>
        <w:ind w:left="1800" w:hanging="281"/>
      </w:pPr>
      <w:rPr>
        <w:rFonts w:hAnsi="Arial Unicode MS"/>
        <w:caps w:val="0"/>
        <w:smallCaps w:val="0"/>
        <w:strike w:val="0"/>
        <w:dstrike w:val="0"/>
        <w:outline w:val="0"/>
        <w:emboss w:val="0"/>
        <w:imprint w:val="0"/>
        <w:spacing w:val="0"/>
        <w:w w:val="100"/>
        <w:kern w:val="0"/>
        <w:position w:val="0"/>
        <w:highlight w:val="none"/>
        <w:vertAlign w:val="baseline"/>
      </w:rPr>
    </w:lvl>
    <w:lvl w:ilvl="3" w:tplc="C098FBD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0FAAF1E">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D7224D0">
      <w:start w:val="1"/>
      <w:numFmt w:val="lowerRoman"/>
      <w:lvlText w:val="%6."/>
      <w:lvlJc w:val="left"/>
      <w:pPr>
        <w:ind w:left="3960" w:hanging="281"/>
      </w:pPr>
      <w:rPr>
        <w:rFonts w:hAnsi="Arial Unicode MS"/>
        <w:caps w:val="0"/>
        <w:smallCaps w:val="0"/>
        <w:strike w:val="0"/>
        <w:dstrike w:val="0"/>
        <w:outline w:val="0"/>
        <w:emboss w:val="0"/>
        <w:imprint w:val="0"/>
        <w:spacing w:val="0"/>
        <w:w w:val="100"/>
        <w:kern w:val="0"/>
        <w:position w:val="0"/>
        <w:highlight w:val="none"/>
        <w:vertAlign w:val="baseline"/>
      </w:rPr>
    </w:lvl>
    <w:lvl w:ilvl="6" w:tplc="96781C7E">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DA85804">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4D8FCD6">
      <w:start w:val="1"/>
      <w:numFmt w:val="lowerRoman"/>
      <w:lvlText w:val="%9."/>
      <w:lvlJc w:val="left"/>
      <w:pPr>
        <w:ind w:left="6120" w:hanging="28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698263EF"/>
    <w:multiLevelType w:val="hybridMultilevel"/>
    <w:tmpl w:val="0DCCBE2A"/>
    <w:numStyleLink w:val="Estiloimportado4"/>
  </w:abstractNum>
  <w:num w:numId="1" w16cid:durableId="1222907602">
    <w:abstractNumId w:val="4"/>
  </w:num>
  <w:num w:numId="2" w16cid:durableId="227034424">
    <w:abstractNumId w:val="5"/>
  </w:num>
  <w:num w:numId="3" w16cid:durableId="1764915565">
    <w:abstractNumId w:val="2"/>
  </w:num>
  <w:num w:numId="4" w16cid:durableId="43257144">
    <w:abstractNumId w:val="3"/>
  </w:num>
  <w:num w:numId="5" w16cid:durableId="2033796555">
    <w:abstractNumId w:val="5"/>
    <w:lvlOverride w:ilvl="0">
      <w:startOverride w:val="3"/>
    </w:lvlOverride>
  </w:num>
  <w:num w:numId="6" w16cid:durableId="1303971105">
    <w:abstractNumId w:val="0"/>
  </w:num>
  <w:num w:numId="7" w16cid:durableId="205027763">
    <w:abstractNumId w:val="1"/>
  </w:num>
  <w:num w:numId="8" w16cid:durableId="311642100">
    <w:abstractNumId w:val="5"/>
    <w:lvlOverride w:ilvl="0">
      <w:startOverride w:val="4"/>
    </w:lvlOverride>
  </w:num>
  <w:num w:numId="9" w16cid:durableId="1156141381">
    <w:abstractNumId w:val="5"/>
    <w:lvlOverride w:ilvl="0">
      <w:startOverride w:val="5"/>
    </w:lvlOverride>
  </w:num>
  <w:num w:numId="10" w16cid:durableId="1790271511">
    <w:abstractNumId w:val="5"/>
    <w:lvlOverride w:ilvl="0">
      <w:startOverride w:val="6"/>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8"/>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9A8"/>
    <w:rsid w:val="003409A8"/>
    <w:rsid w:val="003B45D2"/>
    <w:rsid w:val="00421115"/>
    <w:rsid w:val="00424449"/>
    <w:rsid w:val="00857F5B"/>
    <w:rsid w:val="00A40690"/>
    <w:rsid w:val="00AE457B"/>
    <w:rsid w:val="00B979F1"/>
    <w:rsid w:val="00F1180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78FEFED4"/>
  <w15:docId w15:val="{207F386D-8A6C-E348-A4F8-A6D71939A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s-ES" w:eastAsia="es-ES_trad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pPr>
      <w:tabs>
        <w:tab w:val="center" w:pos="4536"/>
        <w:tab w:val="right" w:pos="9072"/>
      </w:tabs>
    </w:pPr>
    <w:rPr>
      <w:rFonts w:ascii="TKTypeRegular" w:eastAsia="TKTypeRegular" w:hAnsi="TKTypeRegular" w:cs="TKTypeRegular"/>
      <w:color w:val="000000"/>
      <w:u w:color="000000"/>
      <w:lang w:val="de-DE"/>
    </w:rPr>
  </w:style>
  <w:style w:type="paragraph" w:customStyle="1" w:styleId="Seitenzahlangabe">
    <w:name w:val="Seitenzahlangabe"/>
    <w:pPr>
      <w:spacing w:line="200" w:lineRule="atLeast"/>
      <w:ind w:left="6"/>
    </w:pPr>
    <w:rPr>
      <w:rFonts w:ascii="TKTypeRegular" w:eastAsia="TKTypeRegular" w:hAnsi="TKTypeRegular" w:cs="TKTypeRegular"/>
      <w:color w:val="000000"/>
      <w:sz w:val="14"/>
      <w:szCs w:val="14"/>
      <w:u w:color="000000"/>
      <w:lang w:val="de-DE"/>
    </w:rPr>
  </w:style>
  <w:style w:type="character" w:customStyle="1" w:styleId="Ninguno">
    <w:name w:val="Ninguno"/>
    <w:rPr>
      <w:lang w:val="en-US"/>
    </w:rPr>
  </w:style>
  <w:style w:type="paragraph" w:customStyle="1" w:styleId="Cabeceraypie">
    <w:name w:val="Cabecera y pie"/>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Cuerpo">
    <w:name w:val="Cuerpo"/>
    <w:pPr>
      <w:spacing w:line="280" w:lineRule="atLeast"/>
    </w:pPr>
    <w:rPr>
      <w:rFonts w:ascii="TKTypeRegular" w:eastAsia="TKTypeRegular" w:hAnsi="TKTypeRegular" w:cs="TKTypeRegular"/>
      <w:color w:val="000000"/>
      <w:u w:color="000000"/>
      <w14:textOutline w14:w="0" w14:cap="flat" w14:cmpd="sng" w14:algn="ctr">
        <w14:noFill/>
        <w14:prstDash w14:val="solid"/>
        <w14:bevel/>
      </w14:textOutline>
    </w:rPr>
  </w:style>
  <w:style w:type="paragraph" w:styleId="Ttulo">
    <w:name w:val="Title"/>
    <w:next w:val="Cuerpo"/>
    <w:uiPriority w:val="10"/>
    <w:qFormat/>
    <w:pPr>
      <w:spacing w:after="300" w:line="400" w:lineRule="atLeast"/>
    </w:pPr>
    <w:rPr>
      <w:rFonts w:ascii="TKTypeRegular" w:eastAsia="TKTypeRegular" w:hAnsi="TKTypeRegular" w:cs="TKTypeRegular"/>
      <w:color w:val="000000"/>
      <w:spacing w:val="5"/>
      <w:kern w:val="28"/>
      <w:sz w:val="30"/>
      <w:szCs w:val="30"/>
      <w:u w:color="000000"/>
      <w:lang w:val="de-DE"/>
    </w:rPr>
  </w:style>
  <w:style w:type="paragraph" w:customStyle="1" w:styleId="Intro">
    <w:name w:val="Intro"/>
    <w:pPr>
      <w:spacing w:after="1140" w:line="300" w:lineRule="exact"/>
    </w:pPr>
    <w:rPr>
      <w:rFonts w:ascii="TKTypeRegular" w:eastAsia="TKTypeRegular" w:hAnsi="TKTypeRegular" w:cs="TKTypeRegular"/>
      <w:color w:val="000000"/>
      <w:sz w:val="24"/>
      <w:szCs w:val="24"/>
      <w:u w:color="000000"/>
      <w:lang w:val="de-DE"/>
    </w:rPr>
  </w:style>
  <w:style w:type="paragraph" w:styleId="Prrafodelista">
    <w:name w:val="List Paragraph"/>
    <w:pPr>
      <w:spacing w:line="280" w:lineRule="atLeast"/>
      <w:ind w:left="720"/>
    </w:pPr>
    <w:rPr>
      <w:rFonts w:ascii="TKTypeRegular" w:eastAsia="TKTypeRegular" w:hAnsi="TKTypeRegular" w:cs="TKTypeRegular"/>
      <w:color w:val="000000"/>
      <w:u w:color="000000"/>
      <w:lang w:val="de-DE"/>
    </w:rPr>
  </w:style>
  <w:style w:type="numbering" w:customStyle="1" w:styleId="Estiloimportado4">
    <w:name w:val="Estilo importado 4"/>
    <w:pPr>
      <w:numPr>
        <w:numId w:val="1"/>
      </w:numPr>
    </w:pPr>
  </w:style>
  <w:style w:type="numbering" w:customStyle="1" w:styleId="Estiloimportado5">
    <w:name w:val="Estilo importado 5"/>
    <w:pPr>
      <w:numPr>
        <w:numId w:val="3"/>
      </w:numPr>
    </w:pPr>
  </w:style>
  <w:style w:type="character" w:customStyle="1" w:styleId="Enlace">
    <w:name w:val="Enlace"/>
    <w:rPr>
      <w:outline w:val="0"/>
      <w:color w:val="0000FF"/>
      <w:u w:val="single" w:color="0000FF"/>
      <w:lang w:val="es-ES_tradnl"/>
    </w:rPr>
  </w:style>
  <w:style w:type="numbering" w:customStyle="1" w:styleId="Estiloimportado6">
    <w:name w:val="Estilo importado 6"/>
    <w:pPr>
      <w:numPr>
        <w:numId w:val="6"/>
      </w:numPr>
    </w:pPr>
  </w:style>
  <w:style w:type="character" w:customStyle="1" w:styleId="Hyperlink0">
    <w:name w:val="Hyperlink.0"/>
    <w:basedOn w:val="Enlace"/>
    <w:rPr>
      <w:outline w:val="0"/>
      <w:color w:val="0000FF"/>
      <w:u w:val="single" w:color="0000FF"/>
      <w:lang w:val="en-US"/>
    </w:rPr>
  </w:style>
  <w:style w:type="character" w:styleId="Mencinsinresolver">
    <w:name w:val="Unresolved Mention"/>
    <w:basedOn w:val="Fuentedeprrafopredeter"/>
    <w:uiPriority w:val="99"/>
    <w:semiHidden/>
    <w:unhideWhenUsed/>
    <w:rsid w:val="00A40690"/>
    <w:rPr>
      <w:color w:val="605E5C"/>
      <w:shd w:val="clear" w:color="auto" w:fill="E1DFDD"/>
    </w:rPr>
  </w:style>
  <w:style w:type="paragraph" w:styleId="Piedepgina">
    <w:name w:val="footer"/>
    <w:basedOn w:val="Normal"/>
    <w:link w:val="PiedepginaCar"/>
    <w:uiPriority w:val="99"/>
    <w:unhideWhenUsed/>
    <w:rsid w:val="00424449"/>
    <w:pPr>
      <w:tabs>
        <w:tab w:val="center" w:pos="4252"/>
        <w:tab w:val="right" w:pos="8504"/>
      </w:tabs>
    </w:pPr>
  </w:style>
  <w:style w:type="character" w:customStyle="1" w:styleId="PiedepginaCar">
    <w:name w:val="Pie de página Car"/>
    <w:basedOn w:val="Fuentedeprrafopredeter"/>
    <w:link w:val="Piedepgina"/>
    <w:uiPriority w:val="99"/>
    <w:rsid w:val="00424449"/>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528654">
      <w:bodyDiv w:val="1"/>
      <w:marLeft w:val="0"/>
      <w:marRight w:val="0"/>
      <w:marTop w:val="0"/>
      <w:marBottom w:val="0"/>
      <w:divBdr>
        <w:top w:val="none" w:sz="0" w:space="0" w:color="auto"/>
        <w:left w:val="none" w:sz="0" w:space="0" w:color="auto"/>
        <w:bottom w:val="none" w:sz="0" w:space="0" w:color="auto"/>
        <w:right w:val="none" w:sz="0" w:space="0" w:color="auto"/>
      </w:divBdr>
    </w:div>
    <w:div w:id="11194501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nfo.tkpi@thyssenkrupp.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tkpi@thyssenkrupp.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aepd.es/la-agencia/donde-encontrarn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00A0F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0" tIns="0" rIns="0" bIns="0" numCol="1" spcCol="38100" rtlCol="0" anchor="b">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TKTypeRegular"/>
            <a:ea typeface="TKTypeRegular"/>
            <a:cs typeface="TKTypeRegular"/>
            <a:sym typeface="TKTypeRegular"/>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TKTypeRegular"/>
            <a:ea typeface="TKTypeRegular"/>
            <a:cs typeface="TKTypeRegular"/>
            <a:sym typeface="TKTypeRegular"/>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1579</Words>
  <Characters>8690</Characters>
  <Application>Microsoft Office Word</Application>
  <DocSecurity>0</DocSecurity>
  <Lines>72</Lines>
  <Paragraphs>20</Paragraphs>
  <ScaleCrop>false</ScaleCrop>
  <Company/>
  <LinksUpToDate>false</LinksUpToDate>
  <CharactersWithSpaces>10249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Raul Costa Hernandis</cp:lastModifiedBy>
  <cp:revision>9</cp:revision>
  <dcterms:created xsi:type="dcterms:W3CDTF">2023-10-02T10:04:00Z</dcterms:created>
  <dcterms:modified xsi:type="dcterms:W3CDTF">2023-10-02T10:59:00Z</dcterms:modified>
</cp:coreProperties>
</file>